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3BE" w:rsidRPr="007B5F11" w:rsidRDefault="00BC7A5A" w:rsidP="007A720E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7B5F11">
        <w:rPr>
          <w:b/>
          <w:bCs/>
        </w:rPr>
        <w:t>Regulamin Powiatowego Urzędu Pracy w Lidzbarku Warmińskim</w:t>
      </w:r>
    </w:p>
    <w:p w:rsidR="00BC7A5A" w:rsidRPr="007B5F11" w:rsidRDefault="00BC7A5A" w:rsidP="001D3C10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7B5F11">
        <w:rPr>
          <w:b/>
          <w:bCs/>
        </w:rPr>
        <w:t xml:space="preserve">w sprawie szczegółowych zasad przyznawania </w:t>
      </w:r>
      <w:r w:rsidR="00585D59" w:rsidRPr="007B5F11">
        <w:rPr>
          <w:b/>
          <w:bCs/>
        </w:rPr>
        <w:t>bonów</w:t>
      </w:r>
      <w:r w:rsidR="00EC6749" w:rsidRPr="007B5F11">
        <w:rPr>
          <w:b/>
          <w:bCs/>
        </w:rPr>
        <w:t xml:space="preserve"> </w:t>
      </w:r>
      <w:r w:rsidR="00FD29E9" w:rsidRPr="007B5F11">
        <w:rPr>
          <w:b/>
          <w:bCs/>
        </w:rPr>
        <w:t xml:space="preserve">dla </w:t>
      </w:r>
      <w:r w:rsidR="00EC6749" w:rsidRPr="007B5F11">
        <w:rPr>
          <w:b/>
          <w:bCs/>
        </w:rPr>
        <w:t xml:space="preserve">osób bezrobotnych </w:t>
      </w:r>
      <w:r w:rsidR="00162F46" w:rsidRPr="007B5F11">
        <w:rPr>
          <w:b/>
          <w:bCs/>
        </w:rPr>
        <w:br/>
      </w:r>
      <w:r w:rsidR="00EC6749" w:rsidRPr="007B5F11">
        <w:rPr>
          <w:b/>
          <w:bCs/>
        </w:rPr>
        <w:t>do 30 roku życia</w:t>
      </w:r>
    </w:p>
    <w:p w:rsidR="00BC7A5A" w:rsidRPr="007B5F11" w:rsidRDefault="00BC7A5A" w:rsidP="009776EA">
      <w:pPr>
        <w:tabs>
          <w:tab w:val="left" w:pos="0"/>
        </w:tabs>
        <w:spacing w:line="360" w:lineRule="auto"/>
        <w:rPr>
          <w:b/>
          <w:bCs/>
        </w:rPr>
      </w:pPr>
    </w:p>
    <w:p w:rsidR="00BC7A5A" w:rsidRPr="007B5F11" w:rsidRDefault="00BC7A5A" w:rsidP="00920684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7B5F11">
        <w:rPr>
          <w:b/>
          <w:bCs/>
        </w:rPr>
        <w:t>Rozdział I</w:t>
      </w:r>
    </w:p>
    <w:p w:rsidR="00BC7A5A" w:rsidRPr="007B5F11" w:rsidRDefault="00BC7A5A" w:rsidP="00920684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7B5F11">
        <w:rPr>
          <w:b/>
          <w:bCs/>
        </w:rPr>
        <w:t>Postanowienia ogólne</w:t>
      </w:r>
    </w:p>
    <w:p w:rsidR="00BE45F1" w:rsidRPr="007B5F11" w:rsidRDefault="00BC7A5A" w:rsidP="001D3C10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7B5F11">
        <w:rPr>
          <w:b/>
          <w:bCs/>
        </w:rPr>
        <w:t>§ 1</w:t>
      </w:r>
    </w:p>
    <w:p w:rsidR="00B5332A" w:rsidRPr="007B5F11" w:rsidRDefault="00B5332A" w:rsidP="001D3C10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BC7A5A" w:rsidRPr="007B5F11" w:rsidRDefault="00BC7A5A" w:rsidP="00C54240">
      <w:pPr>
        <w:numPr>
          <w:ilvl w:val="0"/>
          <w:numId w:val="3"/>
        </w:numPr>
        <w:tabs>
          <w:tab w:val="left" w:pos="0"/>
        </w:tabs>
        <w:spacing w:line="360" w:lineRule="auto"/>
        <w:ind w:left="567" w:hanging="425"/>
        <w:jc w:val="both"/>
      </w:pPr>
      <w:r w:rsidRPr="007B5F11">
        <w:t>Regulamin określa:</w:t>
      </w:r>
    </w:p>
    <w:p w:rsidR="00BC7A5A" w:rsidRPr="007B5F11" w:rsidRDefault="00BC7A5A" w:rsidP="00C54240">
      <w:pPr>
        <w:numPr>
          <w:ilvl w:val="0"/>
          <w:numId w:val="4"/>
        </w:numPr>
        <w:tabs>
          <w:tab w:val="left" w:pos="0"/>
        </w:tabs>
        <w:spacing w:line="360" w:lineRule="auto"/>
        <w:ind w:left="851" w:hanging="284"/>
        <w:jc w:val="both"/>
      </w:pPr>
      <w:r w:rsidRPr="007B5F11">
        <w:t>zasady przyznawania środków finansowych</w:t>
      </w:r>
      <w:r w:rsidRPr="007B5F11">
        <w:rPr>
          <w:b/>
          <w:bCs/>
        </w:rPr>
        <w:t xml:space="preserve"> </w:t>
      </w:r>
      <w:r w:rsidRPr="007B5F11">
        <w:t xml:space="preserve">na organizację </w:t>
      </w:r>
      <w:r w:rsidR="00C3107A" w:rsidRPr="007B5F11">
        <w:rPr>
          <w:bCs/>
        </w:rPr>
        <w:t>bonu szkoleniowego, bonu stażowego, bonu zatrudnieniowego oraz bonu na zasiedlenie</w:t>
      </w:r>
      <w:r w:rsidR="00F96D6E" w:rsidRPr="007B5F11">
        <w:rPr>
          <w:bCs/>
        </w:rPr>
        <w:t>,</w:t>
      </w:r>
    </w:p>
    <w:p w:rsidR="00BC7A5A" w:rsidRPr="007B5F11" w:rsidRDefault="00BC7A5A" w:rsidP="00C54240">
      <w:pPr>
        <w:numPr>
          <w:ilvl w:val="0"/>
          <w:numId w:val="4"/>
        </w:numPr>
        <w:tabs>
          <w:tab w:val="left" w:pos="0"/>
        </w:tabs>
        <w:spacing w:line="360" w:lineRule="auto"/>
        <w:ind w:left="851" w:hanging="284"/>
        <w:jc w:val="both"/>
      </w:pPr>
      <w:r w:rsidRPr="007B5F11">
        <w:t xml:space="preserve">zasady rozpatrywania wniosków </w:t>
      </w:r>
      <w:r w:rsidR="00C3107A" w:rsidRPr="007B5F11">
        <w:t xml:space="preserve">o przyznanie bonu </w:t>
      </w:r>
      <w:r w:rsidR="000052D5" w:rsidRPr="007B5F11">
        <w:t>szkoleniowego</w:t>
      </w:r>
      <w:r w:rsidR="00C3107A" w:rsidRPr="007B5F11">
        <w:t xml:space="preserve">, </w:t>
      </w:r>
      <w:r w:rsidR="00F96D6E" w:rsidRPr="007B5F11">
        <w:t xml:space="preserve">bonu </w:t>
      </w:r>
      <w:r w:rsidR="000052D5" w:rsidRPr="007B5F11">
        <w:t>stażowego</w:t>
      </w:r>
      <w:r w:rsidR="00311DB8" w:rsidRPr="007B5F11">
        <w:t>,</w:t>
      </w:r>
      <w:r w:rsidR="000052D5" w:rsidRPr="007B5F11">
        <w:t xml:space="preserve"> bonu zatrudnieniowego </w:t>
      </w:r>
      <w:r w:rsidR="00F96D6E" w:rsidRPr="007B5F11">
        <w:t xml:space="preserve">oraz </w:t>
      </w:r>
      <w:r w:rsidR="000052D5" w:rsidRPr="007B5F11">
        <w:t>bonu na zasiedlenie dla os</w:t>
      </w:r>
      <w:r w:rsidR="00F96D6E" w:rsidRPr="007B5F11">
        <w:t xml:space="preserve">ób </w:t>
      </w:r>
      <w:r w:rsidR="000052D5" w:rsidRPr="007B5F11">
        <w:t>bezrobotn</w:t>
      </w:r>
      <w:r w:rsidR="00F96D6E" w:rsidRPr="007B5F11">
        <w:t>ych</w:t>
      </w:r>
      <w:r w:rsidR="000052D5" w:rsidRPr="007B5F11">
        <w:t xml:space="preserve"> do 30 roku życia</w:t>
      </w:r>
      <w:r w:rsidR="00F96D6E" w:rsidRPr="007B5F11">
        <w:t>.</w:t>
      </w:r>
    </w:p>
    <w:p w:rsidR="00BC7A5A" w:rsidRPr="007B5F11" w:rsidRDefault="00BC7A5A" w:rsidP="00C54240">
      <w:pPr>
        <w:numPr>
          <w:ilvl w:val="0"/>
          <w:numId w:val="3"/>
        </w:numPr>
        <w:tabs>
          <w:tab w:val="left" w:pos="0"/>
        </w:tabs>
        <w:spacing w:line="360" w:lineRule="auto"/>
        <w:ind w:left="567" w:hanging="425"/>
        <w:jc w:val="both"/>
      </w:pPr>
      <w:r w:rsidRPr="007B5F11">
        <w:t xml:space="preserve">Zasady przyznawania środków finansowych i rozpatrywania wniosków określone </w:t>
      </w:r>
      <w:r w:rsidR="00614AF1" w:rsidRPr="007B5F11">
        <w:br/>
      </w:r>
      <w:r w:rsidRPr="007B5F11">
        <w:t>w regulaminie mają na celu:</w:t>
      </w:r>
    </w:p>
    <w:p w:rsidR="00BC7A5A" w:rsidRPr="007B5F11" w:rsidRDefault="00BC7A5A" w:rsidP="00C54240">
      <w:pPr>
        <w:numPr>
          <w:ilvl w:val="0"/>
          <w:numId w:val="5"/>
        </w:numPr>
        <w:tabs>
          <w:tab w:val="left" w:pos="0"/>
        </w:tabs>
        <w:spacing w:line="360" w:lineRule="auto"/>
        <w:ind w:left="851" w:hanging="284"/>
        <w:jc w:val="both"/>
      </w:pPr>
      <w:r w:rsidRPr="007B5F11">
        <w:t>zapewnienie jednolitego sposobu postępowania w załatwianiu spraw,</w:t>
      </w:r>
    </w:p>
    <w:p w:rsidR="00BC7A5A" w:rsidRPr="007B5F11" w:rsidRDefault="00BC7A5A" w:rsidP="00C54240">
      <w:pPr>
        <w:numPr>
          <w:ilvl w:val="0"/>
          <w:numId w:val="5"/>
        </w:numPr>
        <w:tabs>
          <w:tab w:val="left" w:pos="0"/>
        </w:tabs>
        <w:spacing w:line="360" w:lineRule="auto"/>
        <w:ind w:left="851" w:hanging="284"/>
        <w:jc w:val="both"/>
      </w:pPr>
      <w:r w:rsidRPr="007B5F11">
        <w:t>usprawnienie procesu oceny wniosków,</w:t>
      </w:r>
    </w:p>
    <w:p w:rsidR="00BC7A5A" w:rsidRPr="007B5F11" w:rsidRDefault="00BC7A5A" w:rsidP="00C54240">
      <w:pPr>
        <w:numPr>
          <w:ilvl w:val="0"/>
          <w:numId w:val="5"/>
        </w:numPr>
        <w:tabs>
          <w:tab w:val="left" w:pos="0"/>
        </w:tabs>
        <w:spacing w:line="360" w:lineRule="auto"/>
        <w:ind w:left="851" w:hanging="284"/>
        <w:jc w:val="both"/>
      </w:pPr>
      <w:r w:rsidRPr="007B5F11">
        <w:t>zapewnienie jawności oraz pisemności procesu oceny wniosków,</w:t>
      </w:r>
    </w:p>
    <w:p w:rsidR="00BC7A5A" w:rsidRPr="007B5F11" w:rsidRDefault="00BC7A5A" w:rsidP="00C54240">
      <w:pPr>
        <w:numPr>
          <w:ilvl w:val="0"/>
          <w:numId w:val="5"/>
        </w:numPr>
        <w:tabs>
          <w:tab w:val="left" w:pos="0"/>
        </w:tabs>
        <w:spacing w:line="360" w:lineRule="auto"/>
        <w:ind w:left="851" w:hanging="284"/>
        <w:jc w:val="both"/>
      </w:pPr>
      <w:r w:rsidRPr="007B5F11">
        <w:t xml:space="preserve">umożliwienie </w:t>
      </w:r>
      <w:r w:rsidR="00614AF1" w:rsidRPr="007B5F11">
        <w:t>wnioskodawcy</w:t>
      </w:r>
      <w:r w:rsidRPr="007B5F11">
        <w:t xml:space="preserve"> powszechnego dostępu do skorzystania ze środków finansowych przeznaczonych na finansowanie programów na rzecz promocji zatrudnienia, łagodzenia skutków bezrobocia i aktywizacji osób bezrobotnych,</w:t>
      </w:r>
    </w:p>
    <w:p w:rsidR="00BC7A5A" w:rsidRPr="007B5F11" w:rsidRDefault="00BC7A5A" w:rsidP="00C54240">
      <w:pPr>
        <w:numPr>
          <w:ilvl w:val="0"/>
          <w:numId w:val="5"/>
        </w:numPr>
        <w:tabs>
          <w:tab w:val="left" w:pos="0"/>
        </w:tabs>
        <w:spacing w:line="360" w:lineRule="auto"/>
        <w:ind w:left="851" w:hanging="284"/>
        <w:jc w:val="both"/>
      </w:pPr>
      <w:r w:rsidRPr="007B5F11">
        <w:t>racjonalne gospodarowanie środkami finansowymi.</w:t>
      </w:r>
    </w:p>
    <w:p w:rsidR="00BC7A5A" w:rsidRPr="007B5F11" w:rsidRDefault="00BC7A5A" w:rsidP="00C54240">
      <w:pPr>
        <w:numPr>
          <w:ilvl w:val="0"/>
          <w:numId w:val="3"/>
        </w:numPr>
        <w:tabs>
          <w:tab w:val="left" w:pos="0"/>
        </w:tabs>
        <w:spacing w:line="360" w:lineRule="auto"/>
        <w:ind w:left="567" w:hanging="425"/>
        <w:jc w:val="both"/>
      </w:pPr>
      <w:r w:rsidRPr="007B5F11">
        <w:t>Ilekroć w regulaminie jest mowa o:</w:t>
      </w:r>
    </w:p>
    <w:p w:rsidR="000052D5" w:rsidRPr="007B5F11" w:rsidRDefault="000052D5" w:rsidP="00C54240">
      <w:pPr>
        <w:numPr>
          <w:ilvl w:val="0"/>
          <w:numId w:val="6"/>
        </w:numPr>
        <w:tabs>
          <w:tab w:val="left" w:pos="0"/>
        </w:tabs>
        <w:spacing w:line="360" w:lineRule="auto"/>
        <w:ind w:left="851" w:hanging="284"/>
        <w:jc w:val="both"/>
      </w:pPr>
      <w:r w:rsidRPr="007B5F11">
        <w:rPr>
          <w:b/>
        </w:rPr>
        <w:t>bon</w:t>
      </w:r>
      <w:r w:rsidR="00170267" w:rsidRPr="007B5F11">
        <w:rPr>
          <w:b/>
        </w:rPr>
        <w:t>ie</w:t>
      </w:r>
      <w:r w:rsidRPr="007B5F11">
        <w:rPr>
          <w:b/>
        </w:rPr>
        <w:t xml:space="preserve"> szkoleniowy</w:t>
      </w:r>
      <w:r w:rsidR="00170267" w:rsidRPr="007B5F11">
        <w:rPr>
          <w:b/>
        </w:rPr>
        <w:t>m</w:t>
      </w:r>
      <w:r w:rsidR="00E92213" w:rsidRPr="007B5F11">
        <w:t>-</w:t>
      </w:r>
      <w:r w:rsidR="00FD29E9" w:rsidRPr="007B5F11">
        <w:t xml:space="preserve"> oznacza to </w:t>
      </w:r>
      <w:r w:rsidRPr="007B5F11">
        <w:t>gwarancję skierowania na szkolenie wskazane przez osobę</w:t>
      </w:r>
      <w:r w:rsidR="00614AF1" w:rsidRPr="007B5F11">
        <w:t xml:space="preserve"> bezrobotną</w:t>
      </w:r>
      <w:r w:rsidRPr="007B5F11">
        <w:t>, której bon przyznano, a także opłacenia kosztów, które zostaną ponies</w:t>
      </w:r>
      <w:r w:rsidR="00170267" w:rsidRPr="007B5F11">
        <w:t>ione w związku z jego podjęciem,</w:t>
      </w:r>
    </w:p>
    <w:p w:rsidR="00170267" w:rsidRPr="007B5F11" w:rsidRDefault="000052D5" w:rsidP="00C54240">
      <w:pPr>
        <w:numPr>
          <w:ilvl w:val="0"/>
          <w:numId w:val="6"/>
        </w:numPr>
        <w:tabs>
          <w:tab w:val="left" w:pos="0"/>
        </w:tabs>
        <w:spacing w:line="360" w:lineRule="auto"/>
        <w:ind w:left="851" w:hanging="284"/>
        <w:jc w:val="both"/>
      </w:pPr>
      <w:r w:rsidRPr="007B5F11">
        <w:rPr>
          <w:b/>
        </w:rPr>
        <w:t>bon</w:t>
      </w:r>
      <w:r w:rsidR="00170267" w:rsidRPr="007B5F11">
        <w:rPr>
          <w:b/>
        </w:rPr>
        <w:t>ie</w:t>
      </w:r>
      <w:r w:rsidRPr="007B5F11">
        <w:rPr>
          <w:b/>
        </w:rPr>
        <w:t xml:space="preserve"> stażowy</w:t>
      </w:r>
      <w:r w:rsidR="00170267" w:rsidRPr="007B5F11">
        <w:rPr>
          <w:b/>
        </w:rPr>
        <w:t>m</w:t>
      </w:r>
      <w:r w:rsidR="00E92213" w:rsidRPr="007B5F11">
        <w:t>-</w:t>
      </w:r>
      <w:r w:rsidRPr="007B5F11">
        <w:t xml:space="preserve"> </w:t>
      </w:r>
      <w:r w:rsidR="00FD29E9" w:rsidRPr="007B5F11">
        <w:t xml:space="preserve">oznacza to </w:t>
      </w:r>
      <w:r w:rsidRPr="007B5F11">
        <w:t>gwarancję skierowania bezrobotnego do odbycia stażu na okres 6 miesięcy do pracodawcy wskazanego przez bezrobotnego, o ile pracodawca ten zobowiąże się do zatrudnienia</w:t>
      </w:r>
      <w:r w:rsidR="00614AF1" w:rsidRPr="007B5F11">
        <w:t xml:space="preserve"> osoby</w:t>
      </w:r>
      <w:r w:rsidRPr="007B5F11">
        <w:t xml:space="preserve"> bezrobotnej po zakończeniu stażu przez okres kolejnych 6 miesięcy na podstawie umowy o pracę </w:t>
      </w:r>
      <w:r w:rsidR="00170267" w:rsidRPr="007B5F11">
        <w:t>w pełnym wymiarze czasu pracy,</w:t>
      </w:r>
    </w:p>
    <w:p w:rsidR="00170267" w:rsidRPr="007B5F11" w:rsidRDefault="00170267" w:rsidP="00C54240">
      <w:pPr>
        <w:numPr>
          <w:ilvl w:val="0"/>
          <w:numId w:val="6"/>
        </w:numPr>
        <w:tabs>
          <w:tab w:val="left" w:pos="0"/>
        </w:tabs>
        <w:spacing w:line="360" w:lineRule="auto"/>
        <w:ind w:left="851" w:hanging="284"/>
        <w:jc w:val="both"/>
      </w:pPr>
      <w:r w:rsidRPr="007B5F11">
        <w:rPr>
          <w:b/>
        </w:rPr>
        <w:t>bonie zatrudnieniowym</w:t>
      </w:r>
      <w:r w:rsidR="00E92213" w:rsidRPr="007B5F11">
        <w:t>-</w:t>
      </w:r>
      <w:r w:rsidRPr="007B5F11">
        <w:t xml:space="preserve"> </w:t>
      </w:r>
      <w:r w:rsidR="00FD29E9" w:rsidRPr="007B5F11">
        <w:t xml:space="preserve">oznacza to </w:t>
      </w:r>
      <w:r w:rsidRPr="007B5F11">
        <w:rPr>
          <w:bCs/>
        </w:rPr>
        <w:t>gwar</w:t>
      </w:r>
      <w:r w:rsidR="00FD29E9" w:rsidRPr="007B5F11">
        <w:rPr>
          <w:bCs/>
        </w:rPr>
        <w:t xml:space="preserve">ancję dla przyszłego pracodawcy </w:t>
      </w:r>
      <w:r w:rsidRPr="007B5F11">
        <w:rPr>
          <w:bCs/>
        </w:rPr>
        <w:t xml:space="preserve">refundacji części kosztów wynagrodzenia i składek na ubezpieczenia społeczne, </w:t>
      </w:r>
      <w:r w:rsidR="00FD29E9" w:rsidRPr="007B5F11">
        <w:rPr>
          <w:bCs/>
        </w:rPr>
        <w:br/>
      </w:r>
      <w:r w:rsidRPr="007B5F11">
        <w:rPr>
          <w:bCs/>
        </w:rPr>
        <w:t>w związku z zatrudnieniem bezrobotnego, któremu urząd przyznał bon,</w:t>
      </w:r>
    </w:p>
    <w:p w:rsidR="00170267" w:rsidRPr="007B5F11" w:rsidRDefault="00170267" w:rsidP="00C54240">
      <w:pPr>
        <w:numPr>
          <w:ilvl w:val="0"/>
          <w:numId w:val="6"/>
        </w:numPr>
        <w:tabs>
          <w:tab w:val="left" w:pos="0"/>
        </w:tabs>
        <w:spacing w:line="360" w:lineRule="auto"/>
        <w:ind w:left="851" w:hanging="284"/>
        <w:jc w:val="both"/>
      </w:pPr>
      <w:r w:rsidRPr="007B5F11">
        <w:rPr>
          <w:b/>
        </w:rPr>
        <w:lastRenderedPageBreak/>
        <w:t>bonie na zasiedlenie</w:t>
      </w:r>
      <w:r w:rsidR="00E92213" w:rsidRPr="007B5F11">
        <w:t>-</w:t>
      </w:r>
      <w:r w:rsidRPr="007B5F11">
        <w:t xml:space="preserve"> </w:t>
      </w:r>
      <w:r w:rsidR="00585D59" w:rsidRPr="007B5F11">
        <w:t xml:space="preserve"> oznacza to gwarancję przyznania osobie bezrobotnej do 30 roku życia środków finansowych na pokrycie kosztów związanych z podjęciem zatrudnienia, innej pracy zarobkowej lub działalności gospodarczej poza miejscem dotychczasowego zamieszkania,</w:t>
      </w:r>
    </w:p>
    <w:p w:rsidR="00836282" w:rsidRPr="007B5F11" w:rsidRDefault="00836282" w:rsidP="00836282">
      <w:pPr>
        <w:numPr>
          <w:ilvl w:val="0"/>
          <w:numId w:val="6"/>
        </w:numPr>
        <w:tabs>
          <w:tab w:val="left" w:pos="0"/>
        </w:tabs>
        <w:spacing w:line="360" w:lineRule="auto"/>
        <w:ind w:left="851" w:hanging="284"/>
        <w:jc w:val="both"/>
      </w:pPr>
      <w:r w:rsidRPr="007B5F11">
        <w:rPr>
          <w:b/>
        </w:rPr>
        <w:t>bezrobotnym do 30 roku życia</w:t>
      </w:r>
      <w:r w:rsidRPr="007B5F11">
        <w:t>- oznacza to bezrobotnego, który do dnia zastosowania wobec niego usług lub instrumentów rynku pracy nie ukończył 30 roku życia,</w:t>
      </w:r>
    </w:p>
    <w:p w:rsidR="00BC7A5A" w:rsidRPr="007B5F11" w:rsidRDefault="00836282" w:rsidP="00C54240">
      <w:pPr>
        <w:numPr>
          <w:ilvl w:val="0"/>
          <w:numId w:val="6"/>
        </w:numPr>
        <w:tabs>
          <w:tab w:val="left" w:pos="0"/>
        </w:tabs>
        <w:spacing w:line="360" w:lineRule="auto"/>
        <w:ind w:left="851" w:hanging="284"/>
        <w:jc w:val="both"/>
      </w:pPr>
      <w:r w:rsidRPr="007B5F11">
        <w:rPr>
          <w:b/>
        </w:rPr>
        <w:t>d</w:t>
      </w:r>
      <w:r w:rsidR="00BC7A5A" w:rsidRPr="007B5F11">
        <w:rPr>
          <w:b/>
        </w:rPr>
        <w:t>yrektorze</w:t>
      </w:r>
      <w:r w:rsidR="00E92213" w:rsidRPr="007B5F11">
        <w:t>-</w:t>
      </w:r>
      <w:r w:rsidR="00BC7A5A" w:rsidRPr="007B5F11">
        <w:t xml:space="preserve"> </w:t>
      </w:r>
      <w:r w:rsidR="00585D59" w:rsidRPr="007B5F11">
        <w:t>oznacza to</w:t>
      </w:r>
      <w:r w:rsidR="00BC7A5A" w:rsidRPr="007B5F11">
        <w:t xml:space="preserve"> Dyre</w:t>
      </w:r>
      <w:r w:rsidR="00585D59" w:rsidRPr="007B5F11">
        <w:t xml:space="preserve">ktora Powiatowego Urzędu Pracy </w:t>
      </w:r>
      <w:r w:rsidR="00BC7A5A" w:rsidRPr="007B5F11">
        <w:t>w Lidzbarku Warmińskim,</w:t>
      </w:r>
    </w:p>
    <w:p w:rsidR="003D6007" w:rsidRPr="007B5F11" w:rsidRDefault="00BC7A5A" w:rsidP="003D6007">
      <w:pPr>
        <w:numPr>
          <w:ilvl w:val="0"/>
          <w:numId w:val="6"/>
        </w:numPr>
        <w:tabs>
          <w:tab w:val="left" w:pos="0"/>
        </w:tabs>
        <w:spacing w:line="360" w:lineRule="auto"/>
        <w:ind w:left="851" w:hanging="284"/>
        <w:jc w:val="both"/>
      </w:pPr>
      <w:r w:rsidRPr="007B5F11">
        <w:rPr>
          <w:b/>
        </w:rPr>
        <w:t>dziale IRP</w:t>
      </w:r>
      <w:r w:rsidR="00E92213" w:rsidRPr="007B5F11">
        <w:t>-</w:t>
      </w:r>
      <w:r w:rsidRPr="007B5F11">
        <w:t xml:space="preserve"> </w:t>
      </w:r>
      <w:r w:rsidR="00585D59" w:rsidRPr="007B5F11">
        <w:t>oznacza to</w:t>
      </w:r>
      <w:r w:rsidRPr="007B5F11">
        <w:t xml:space="preserve"> </w:t>
      </w:r>
      <w:r w:rsidR="00585D59" w:rsidRPr="007B5F11">
        <w:t xml:space="preserve">Dział Instrumentów Rynku Pracy </w:t>
      </w:r>
      <w:r w:rsidRPr="007B5F11">
        <w:t xml:space="preserve">w Powiatowym Urzędzie Pracy w Lidzbarku Warmińskim przy ulicy </w:t>
      </w:r>
      <w:r w:rsidR="003D6007" w:rsidRPr="007B5F11">
        <w:t>Dębowej 8</w:t>
      </w:r>
      <w:r w:rsidR="0087111B" w:rsidRPr="007B5F11">
        <w:t>.</w:t>
      </w:r>
    </w:p>
    <w:p w:rsidR="00BC7A5A" w:rsidRPr="007B5F11" w:rsidRDefault="00BC7A5A" w:rsidP="00C54240">
      <w:pPr>
        <w:numPr>
          <w:ilvl w:val="0"/>
          <w:numId w:val="6"/>
        </w:numPr>
        <w:tabs>
          <w:tab w:val="left" w:pos="0"/>
        </w:tabs>
        <w:spacing w:line="360" w:lineRule="auto"/>
        <w:ind w:left="851" w:hanging="284"/>
        <w:jc w:val="both"/>
      </w:pPr>
      <w:r w:rsidRPr="007B5F11">
        <w:rPr>
          <w:b/>
        </w:rPr>
        <w:t>dziale URP</w:t>
      </w:r>
      <w:r w:rsidRPr="007B5F11">
        <w:t xml:space="preserve">- </w:t>
      </w:r>
      <w:r w:rsidR="00585D59" w:rsidRPr="007B5F11">
        <w:t>oznacza</w:t>
      </w:r>
      <w:r w:rsidRPr="007B5F11">
        <w:t xml:space="preserve"> to </w:t>
      </w:r>
      <w:r w:rsidR="00585D59" w:rsidRPr="007B5F11">
        <w:t xml:space="preserve">Dział Usług Rynku Pracy </w:t>
      </w:r>
      <w:r w:rsidRPr="007B5F11">
        <w:t xml:space="preserve">w Powiatowym Urzędzie Pracy </w:t>
      </w:r>
      <w:r w:rsidR="00585D59" w:rsidRPr="007B5F11">
        <w:br/>
      </w:r>
      <w:r w:rsidRPr="007B5F11">
        <w:t>w Lidzbarku Warmińskim przy ulicy Dębowej 8,</w:t>
      </w:r>
    </w:p>
    <w:p w:rsidR="00B7409F" w:rsidRPr="007B5F11" w:rsidRDefault="00B7409F" w:rsidP="0087111B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ind w:left="851" w:hanging="284"/>
        <w:jc w:val="both"/>
      </w:pPr>
      <w:r w:rsidRPr="007B5F11">
        <w:rPr>
          <w:b/>
        </w:rPr>
        <w:t xml:space="preserve">Indywidualnym </w:t>
      </w:r>
      <w:r w:rsidR="00311DB8" w:rsidRPr="007B5F11">
        <w:rPr>
          <w:b/>
        </w:rPr>
        <w:t>Planie D</w:t>
      </w:r>
      <w:r w:rsidRPr="007B5F11">
        <w:rPr>
          <w:b/>
        </w:rPr>
        <w:t>ziałania</w:t>
      </w:r>
      <w:r w:rsidR="00E92213" w:rsidRPr="007B5F11">
        <w:t>-</w:t>
      </w:r>
      <w:r w:rsidRPr="007B5F11">
        <w:t xml:space="preserve"> oznacza to plan działań obejmujący podstawowe usługi rynku pracy</w:t>
      </w:r>
      <w:r w:rsidR="0054701E" w:rsidRPr="007B5F11">
        <w:t xml:space="preserve"> (np. pośrednictwo pracy, poradnictwo zawodowe)</w:t>
      </w:r>
      <w:r w:rsidRPr="007B5F11">
        <w:t xml:space="preserve"> wspierane instrumentami rynku pracy </w:t>
      </w:r>
      <w:r w:rsidR="0054701E" w:rsidRPr="007B5F11">
        <w:t xml:space="preserve">(np. </w:t>
      </w:r>
      <w:r w:rsidR="009E6E66" w:rsidRPr="007B5F11">
        <w:t>staże, prace interwencyjne</w:t>
      </w:r>
      <w:r w:rsidR="0054701E" w:rsidRPr="007B5F11">
        <w:t xml:space="preserve">) </w:t>
      </w:r>
      <w:r w:rsidRPr="007B5F11">
        <w:t>w celu zatrudnienia bezrobotnego</w:t>
      </w:r>
      <w:r w:rsidR="003357CB" w:rsidRPr="007B5F11">
        <w:t>,</w:t>
      </w:r>
    </w:p>
    <w:p w:rsidR="00B7409F" w:rsidRPr="007B5F11" w:rsidRDefault="00BC7A5A" w:rsidP="00C54240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ind w:left="851"/>
        <w:jc w:val="both"/>
        <w:rPr>
          <w:strike/>
        </w:rPr>
      </w:pPr>
      <w:r w:rsidRPr="007B5F11">
        <w:rPr>
          <w:b/>
        </w:rPr>
        <w:t>podmiocie prowadzącym działalność gospodarczą</w:t>
      </w:r>
      <w:r w:rsidR="00E92213" w:rsidRPr="007B5F11">
        <w:t xml:space="preserve">- </w:t>
      </w:r>
      <w:r w:rsidR="00585D59" w:rsidRPr="007B5F11">
        <w:t xml:space="preserve">oznacza to osobę fizyczną </w:t>
      </w:r>
      <w:r w:rsidR="003E2D8E" w:rsidRPr="007B5F11">
        <w:br/>
      </w:r>
      <w:r w:rsidR="00585D59" w:rsidRPr="007B5F11">
        <w:t>lub prawną posiadającą</w:t>
      </w:r>
      <w:r w:rsidRPr="007B5F11">
        <w:t xml:space="preserve"> wpis do ewidencji działalności gospodarczej bądź Krajowego Rejestru Sądowego,</w:t>
      </w:r>
    </w:p>
    <w:p w:rsidR="00B7409F" w:rsidRPr="007B5F11" w:rsidRDefault="00BC7A5A" w:rsidP="00C54240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ind w:left="851"/>
        <w:jc w:val="both"/>
        <w:rPr>
          <w:strike/>
        </w:rPr>
      </w:pPr>
      <w:r w:rsidRPr="007B5F11">
        <w:rPr>
          <w:b/>
        </w:rPr>
        <w:t>pracodawcy</w:t>
      </w:r>
      <w:r w:rsidRPr="007B5F11">
        <w:t>- oznacza to jednostkę organizacyjną, chociażby nie posiadała osobowości prawnej, a także osobę fizyczną, jeżeli zatrudnia ona co najmniej jednego pracownika,</w:t>
      </w:r>
    </w:p>
    <w:p w:rsidR="0054701E" w:rsidRPr="007B5F11" w:rsidRDefault="0054701E" w:rsidP="0054701E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ind w:left="851"/>
        <w:jc w:val="both"/>
        <w:rPr>
          <w:strike/>
        </w:rPr>
      </w:pPr>
      <w:r w:rsidRPr="007B5F11">
        <w:rPr>
          <w:b/>
        </w:rPr>
        <w:t>przedsiębiorcy</w:t>
      </w:r>
      <w:r w:rsidRPr="007B5F11">
        <w:t>- oznacza</w:t>
      </w:r>
      <w:r w:rsidRPr="007B5F11">
        <w:rPr>
          <w:b/>
        </w:rPr>
        <w:t xml:space="preserve"> </w:t>
      </w:r>
      <w:r w:rsidR="002B0348" w:rsidRPr="007B5F11">
        <w:t>to</w:t>
      </w:r>
      <w:r w:rsidR="002B0348" w:rsidRPr="007B5F11">
        <w:rPr>
          <w:b/>
        </w:rPr>
        <w:t xml:space="preserve"> </w:t>
      </w:r>
      <w:hyperlink r:id="rId9" w:tooltip="Podmiot prawa" w:history="1">
        <w:r w:rsidRPr="007B5F11">
          <w:rPr>
            <w:rStyle w:val="Hipercze"/>
            <w:color w:val="auto"/>
            <w:u w:val="none"/>
          </w:rPr>
          <w:t>podmiot</w:t>
        </w:r>
      </w:hyperlink>
      <w:r w:rsidRPr="007B5F11">
        <w:t xml:space="preserve">, który prowadzi we własnym imieniu </w:t>
      </w:r>
      <w:hyperlink r:id="rId10" w:tooltip="Działalność gospodarcza" w:history="1">
        <w:r w:rsidRPr="007B5F11">
          <w:rPr>
            <w:rStyle w:val="Hipercze"/>
            <w:color w:val="auto"/>
            <w:u w:val="none"/>
          </w:rPr>
          <w:t>działalność gospodarczą</w:t>
        </w:r>
      </w:hyperlink>
      <w:r w:rsidRPr="007B5F11">
        <w:t xml:space="preserve"> (art. 43</w:t>
      </w:r>
      <w:r w:rsidR="00E82F8F" w:rsidRPr="007B5F11">
        <w:rPr>
          <w:vertAlign w:val="superscript"/>
        </w:rPr>
        <w:t xml:space="preserve">1 </w:t>
      </w:r>
      <w:hyperlink r:id="rId11" w:tooltip="Kodeks cywilny" w:history="1">
        <w:r w:rsidRPr="007B5F11">
          <w:rPr>
            <w:rStyle w:val="Hipercze"/>
            <w:color w:val="auto"/>
            <w:u w:val="none"/>
          </w:rPr>
          <w:t>k.c.</w:t>
        </w:r>
      </w:hyperlink>
      <w:r w:rsidRPr="007B5F11">
        <w:t xml:space="preserve">, art. 4 ust. 1 </w:t>
      </w:r>
      <w:hyperlink r:id="rId12" w:tooltip="Ustawa o swobodzie działalności gospodarczej" w:history="1">
        <w:r w:rsidRPr="007B5F11">
          <w:rPr>
            <w:rStyle w:val="Hipercze"/>
            <w:color w:val="auto"/>
            <w:u w:val="none"/>
          </w:rPr>
          <w:t>ustawy o swobodzie działalności gospodarczej</w:t>
        </w:r>
      </w:hyperlink>
      <w:r w:rsidR="002B0348" w:rsidRPr="007B5F11">
        <w:t>),</w:t>
      </w:r>
      <w:r w:rsidRPr="007B5F11">
        <w:t xml:space="preserve"> </w:t>
      </w:r>
      <w:r w:rsidR="002B0348" w:rsidRPr="007B5F11">
        <w:t>a także</w:t>
      </w:r>
      <w:r w:rsidRPr="007B5F11">
        <w:t xml:space="preserve"> wspólników </w:t>
      </w:r>
      <w:hyperlink r:id="rId13" w:tooltip="Spółka cywilna" w:history="1">
        <w:r w:rsidRPr="007B5F11">
          <w:rPr>
            <w:rStyle w:val="Hipercze"/>
            <w:color w:val="auto"/>
            <w:u w:val="none"/>
          </w:rPr>
          <w:t>spółki cywilnej</w:t>
        </w:r>
      </w:hyperlink>
      <w:r w:rsidRPr="007B5F11">
        <w:t xml:space="preserve"> w zakresie wykonywanej przez nich działalności gospodarczej.</w:t>
      </w:r>
    </w:p>
    <w:p w:rsidR="003357CB" w:rsidRPr="007B5F11" w:rsidRDefault="003357CB" w:rsidP="00C54240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ind w:left="851"/>
        <w:jc w:val="both"/>
        <w:rPr>
          <w:strike/>
        </w:rPr>
      </w:pPr>
      <w:r w:rsidRPr="007B5F11">
        <w:rPr>
          <w:b/>
        </w:rPr>
        <w:t>premii dla pracodawcy</w:t>
      </w:r>
      <w:r w:rsidRPr="007B5F11">
        <w:t xml:space="preserve">- </w:t>
      </w:r>
      <w:r w:rsidR="00585D59" w:rsidRPr="007B5F11">
        <w:t>oznacza to</w:t>
      </w:r>
      <w:r w:rsidRPr="007B5F11">
        <w:t xml:space="preserve"> premię dla Organizatora stażu, który zatrudni bezrobotnego przez deklarowany okres 6 miesięcy po zakończeniu stażu</w:t>
      </w:r>
      <w:r w:rsidR="00D51287" w:rsidRPr="007B5F11">
        <w:t xml:space="preserve"> w ramach bonu stażowego</w:t>
      </w:r>
      <w:r w:rsidRPr="007B5F11">
        <w:t>,</w:t>
      </w:r>
    </w:p>
    <w:p w:rsidR="00B7409F" w:rsidRPr="007B5F11" w:rsidRDefault="00B7409F" w:rsidP="00C54240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ind w:left="851"/>
        <w:jc w:val="both"/>
        <w:rPr>
          <w:strike/>
        </w:rPr>
      </w:pPr>
      <w:r w:rsidRPr="007B5F11">
        <w:rPr>
          <w:b/>
        </w:rPr>
        <w:t>profilu pomocy</w:t>
      </w:r>
      <w:r w:rsidR="000A0192" w:rsidRPr="007B5F11">
        <w:t xml:space="preserve">- </w:t>
      </w:r>
      <w:r w:rsidR="00585D59" w:rsidRPr="007B5F11">
        <w:t xml:space="preserve">oznacza </w:t>
      </w:r>
      <w:r w:rsidR="00162F46" w:rsidRPr="007B5F11">
        <w:t xml:space="preserve">to </w:t>
      </w:r>
      <w:r w:rsidR="000A0192" w:rsidRPr="007B5F11">
        <w:t>określa</w:t>
      </w:r>
      <w:r w:rsidRPr="007B5F11">
        <w:t xml:space="preserve">ny przez Powiatowy Urząd Pracy w Lidzbarku Warmińskim </w:t>
      </w:r>
      <w:r w:rsidR="00614AF1" w:rsidRPr="007B5F11">
        <w:t xml:space="preserve"> </w:t>
      </w:r>
      <w:r w:rsidRPr="007B5F11">
        <w:t xml:space="preserve">zakres form pomocy określonych w ustawie, właściwy ze względu </w:t>
      </w:r>
      <w:r w:rsidR="003E2D8E" w:rsidRPr="007B5F11">
        <w:br/>
      </w:r>
      <w:r w:rsidRPr="007B5F11">
        <w:t>na potrzeby bezrobotnego</w:t>
      </w:r>
      <w:r w:rsidR="00614AF1" w:rsidRPr="007B5F11">
        <w:t>,</w:t>
      </w:r>
    </w:p>
    <w:p w:rsidR="00B7409F" w:rsidRPr="007B5F11" w:rsidRDefault="00BC7A5A" w:rsidP="00585D59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ind w:left="851"/>
        <w:jc w:val="both"/>
        <w:rPr>
          <w:strike/>
        </w:rPr>
      </w:pPr>
      <w:r w:rsidRPr="007B5F11">
        <w:rPr>
          <w:b/>
        </w:rPr>
        <w:t>punkcie filialnym</w:t>
      </w:r>
      <w:r w:rsidRPr="007B5F11">
        <w:t>- należy przez to rozumieć Punkt Filialny Powiatowego Urzędu Pracy w Lidzbarku Warmińskim przy ulicy Dworcowej 4 w Ornecie,</w:t>
      </w:r>
    </w:p>
    <w:p w:rsidR="00BE45F1" w:rsidRPr="007B5F11" w:rsidRDefault="00BC7A5A" w:rsidP="00585D59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ind w:left="851"/>
        <w:jc w:val="both"/>
        <w:rPr>
          <w:strike/>
        </w:rPr>
      </w:pPr>
      <w:r w:rsidRPr="007B5F11">
        <w:rPr>
          <w:b/>
        </w:rPr>
        <w:lastRenderedPageBreak/>
        <w:t>urzędzie</w:t>
      </w:r>
      <w:r w:rsidR="00162F46" w:rsidRPr="007B5F11">
        <w:rPr>
          <w:b/>
        </w:rPr>
        <w:t>/PUP</w:t>
      </w:r>
      <w:r w:rsidRPr="007B5F11">
        <w:t>- należy przez to rozumieć Powiatowy Urz</w:t>
      </w:r>
      <w:r w:rsidR="00162F46" w:rsidRPr="007B5F11">
        <w:t>ąd Pracy w Lidzbarku Warmińskim,</w:t>
      </w:r>
    </w:p>
    <w:p w:rsidR="00BC7A5A" w:rsidRPr="007B5F11" w:rsidRDefault="00BC7A5A" w:rsidP="003357CB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ind w:left="851"/>
        <w:jc w:val="both"/>
      </w:pPr>
      <w:r w:rsidRPr="007B5F11">
        <w:rPr>
          <w:b/>
        </w:rPr>
        <w:t>wnioskach</w:t>
      </w:r>
      <w:r w:rsidRPr="007B5F11">
        <w:t xml:space="preserve">- należy przez to rozumieć wnioski </w:t>
      </w:r>
      <w:r w:rsidR="003357CB" w:rsidRPr="007B5F11">
        <w:t>o p</w:t>
      </w:r>
      <w:r w:rsidR="000A0192" w:rsidRPr="007B5F11">
        <w:t>rzyznanie bonu szkoleniowego</w:t>
      </w:r>
      <w:r w:rsidR="003357CB" w:rsidRPr="007B5F11">
        <w:t xml:space="preserve">, </w:t>
      </w:r>
      <w:r w:rsidR="000A0192" w:rsidRPr="007B5F11">
        <w:t xml:space="preserve">bonu stażowego, </w:t>
      </w:r>
      <w:r w:rsidR="003357CB" w:rsidRPr="007B5F11">
        <w:t>bonu zatrudnien</w:t>
      </w:r>
      <w:r w:rsidR="00585D59" w:rsidRPr="007B5F11">
        <w:t>iowego oraz bonu na zasiedlenie.</w:t>
      </w:r>
    </w:p>
    <w:p w:rsidR="00F17B92" w:rsidRPr="007B5F11" w:rsidRDefault="00F17B92" w:rsidP="00ED31D6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BC7A5A" w:rsidRPr="007B5F11" w:rsidRDefault="00BC7A5A" w:rsidP="00ED31D6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7B5F11">
        <w:rPr>
          <w:b/>
          <w:bCs/>
        </w:rPr>
        <w:t>Rozdział II</w:t>
      </w:r>
    </w:p>
    <w:p w:rsidR="00F17B92" w:rsidRPr="007B5F11" w:rsidRDefault="00BC7A5A" w:rsidP="00B5332A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7B5F11">
        <w:rPr>
          <w:b/>
          <w:bCs/>
        </w:rPr>
        <w:t>Zasady rozpatrywania wniosków</w:t>
      </w:r>
    </w:p>
    <w:p w:rsidR="005641F0" w:rsidRPr="007B5F11" w:rsidRDefault="005641F0" w:rsidP="00F17B92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F17B92" w:rsidRPr="007B5F11" w:rsidRDefault="002556A1" w:rsidP="00F17B92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7B5F11">
        <w:rPr>
          <w:b/>
          <w:bCs/>
        </w:rPr>
        <w:t>§ 2</w:t>
      </w:r>
    </w:p>
    <w:p w:rsidR="00B5332A" w:rsidRPr="007B5F11" w:rsidRDefault="00B5332A" w:rsidP="00F17B92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BC7A5A" w:rsidRPr="007B5F11" w:rsidRDefault="00625089" w:rsidP="006D600F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7B5F11">
        <w:t>Nabór wniosków</w:t>
      </w:r>
      <w:r w:rsidR="00BC7A5A" w:rsidRPr="007B5F11">
        <w:t xml:space="preserve"> ma permanentny (stały) charakter i obowiązuje od daty ogłoszenia </w:t>
      </w:r>
      <w:r w:rsidR="00D51287" w:rsidRPr="007B5F11">
        <w:t>przez Dyrektora d</w:t>
      </w:r>
      <w:r w:rsidR="00BC7A5A" w:rsidRPr="007B5F11">
        <w:t xml:space="preserve">o czasu wyczerpania środków finansowych przeznaczonych </w:t>
      </w:r>
      <w:r w:rsidR="00B5332A" w:rsidRPr="007B5F11">
        <w:br/>
      </w:r>
      <w:r w:rsidR="00BC7A5A" w:rsidRPr="007B5F11">
        <w:t>na realizację zadania.</w:t>
      </w:r>
    </w:p>
    <w:p w:rsidR="00BC7A5A" w:rsidRPr="007B5F11" w:rsidRDefault="00BC7A5A" w:rsidP="006D600F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  <w:rPr>
          <w:strike/>
        </w:rPr>
      </w:pPr>
      <w:r w:rsidRPr="007B5F11">
        <w:t xml:space="preserve">Wnioski będą przyjmowane zgodnie z ogłoszeniem o </w:t>
      </w:r>
      <w:r w:rsidR="003D6007" w:rsidRPr="007B5F11">
        <w:t xml:space="preserve">naborze </w:t>
      </w:r>
      <w:r w:rsidRPr="007B5F11">
        <w:t>wniosków</w:t>
      </w:r>
      <w:r w:rsidR="00F2778C" w:rsidRPr="007B5F11">
        <w:t xml:space="preserve"> w trybie konkursowym  </w:t>
      </w:r>
      <w:r w:rsidRPr="007B5F11">
        <w:t>za</w:t>
      </w:r>
      <w:r w:rsidR="00910F77" w:rsidRPr="007B5F11">
        <w:t>mieszczanym w siedzibie urzędu</w:t>
      </w:r>
      <w:r w:rsidRPr="007B5F11">
        <w:t xml:space="preserve">, w punkcie filialnym oraz na stronie internetowej </w:t>
      </w:r>
      <w:hyperlink r:id="rId14" w:history="1">
        <w:r w:rsidRPr="007B5F11">
          <w:rPr>
            <w:rStyle w:val="Hipercze"/>
            <w:color w:val="auto"/>
          </w:rPr>
          <w:t>www.puplidzbark.pl</w:t>
        </w:r>
      </w:hyperlink>
      <w:r w:rsidR="00311DB8" w:rsidRPr="007B5F11">
        <w:t>.</w:t>
      </w:r>
      <w:r w:rsidRPr="007B5F11">
        <w:t xml:space="preserve"> </w:t>
      </w:r>
    </w:p>
    <w:p w:rsidR="00BC7A5A" w:rsidRPr="007B5F11" w:rsidRDefault="00311DB8" w:rsidP="00D54B1A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7B5F11">
        <w:t>Wnioski, które wpłyną</w:t>
      </w:r>
      <w:r w:rsidR="002C2772" w:rsidRPr="007B5F11">
        <w:t xml:space="preserve"> </w:t>
      </w:r>
      <w:r w:rsidR="00BC7A5A" w:rsidRPr="007B5F11">
        <w:t xml:space="preserve">po </w:t>
      </w:r>
      <w:r w:rsidR="00F2778C" w:rsidRPr="007B5F11">
        <w:t>wstrzymaniu/</w:t>
      </w:r>
      <w:r w:rsidR="003D6007" w:rsidRPr="007B5F11">
        <w:t>zamknięciu naboru</w:t>
      </w:r>
      <w:r w:rsidR="00F2778C" w:rsidRPr="007B5F11">
        <w:t xml:space="preserve"> wniosków w trybie konkursowym</w:t>
      </w:r>
      <w:r w:rsidR="00625089" w:rsidRPr="007B5F11">
        <w:t>, o którym mowa w ust. 2</w:t>
      </w:r>
      <w:r w:rsidR="00BC7A5A" w:rsidRPr="007B5F11">
        <w:t xml:space="preserve"> nie będą podlegały rozpatrzeniu, a zło</w:t>
      </w:r>
      <w:r w:rsidR="001479B2" w:rsidRPr="007B5F11">
        <w:t>żone dokumenty nie będą podległy</w:t>
      </w:r>
      <w:r w:rsidR="00BC7A5A" w:rsidRPr="007B5F11">
        <w:t xml:space="preserve"> zwrotowi.</w:t>
      </w:r>
    </w:p>
    <w:p w:rsidR="001C60AC" w:rsidRPr="007B5F11" w:rsidRDefault="00BC7A5A" w:rsidP="001C60AC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7B5F11">
        <w:t xml:space="preserve">Wnioski należy składać na obowiązujących w urzędzie formularzach dostępnych </w:t>
      </w:r>
      <w:r w:rsidRPr="007B5F11">
        <w:br/>
        <w:t>w dziale IRP,</w:t>
      </w:r>
      <w:r w:rsidR="00E70DC0" w:rsidRPr="007B5F11">
        <w:t xml:space="preserve"> URP</w:t>
      </w:r>
      <w:r w:rsidRPr="007B5F11">
        <w:t xml:space="preserve"> bądź w punkcie filialnym oraz na stronie internetowej</w:t>
      </w:r>
      <w:r w:rsidR="002C2772" w:rsidRPr="007B5F11">
        <w:t xml:space="preserve"> </w:t>
      </w:r>
      <w:hyperlink r:id="rId15" w:history="1">
        <w:r w:rsidR="002C2772" w:rsidRPr="007B5F11">
          <w:rPr>
            <w:rStyle w:val="Hipercze"/>
            <w:color w:val="auto"/>
          </w:rPr>
          <w:t>www.puplidzbark.pl</w:t>
        </w:r>
      </w:hyperlink>
      <w:r w:rsidRPr="007B5F11">
        <w:t xml:space="preserve">. </w:t>
      </w:r>
    </w:p>
    <w:p w:rsidR="001C60AC" w:rsidRPr="007B5F11" w:rsidRDefault="00BC7A5A" w:rsidP="001C60AC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7B5F11">
        <w:t xml:space="preserve">Wnioski można składać bezpośrednio w sekretariacie urzędu, w dziale IRP, </w:t>
      </w:r>
      <w:r w:rsidR="00E045AF" w:rsidRPr="007B5F11">
        <w:t xml:space="preserve">URP, </w:t>
      </w:r>
      <w:r w:rsidRPr="007B5F11">
        <w:t xml:space="preserve">bądź </w:t>
      </w:r>
      <w:r w:rsidRPr="007B5F11">
        <w:br/>
        <w:t>w punkcie filialnym w godzinach 7:00 – 15:00 lub za pośrednictwem kuriera lub poczty (w przypadku wniosków doręczonych drogą korespondencyjną liczy się data wpływu wniosku do urzędu).</w:t>
      </w:r>
    </w:p>
    <w:p w:rsidR="00585D59" w:rsidRPr="007B5F11" w:rsidRDefault="001B7614" w:rsidP="001B7614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7B5F11">
        <w:t xml:space="preserve">Wnioski będą mogły zostać jednorazowo uzupełnione, bądź skorygowane, </w:t>
      </w:r>
      <w:r w:rsidR="00A327B8" w:rsidRPr="007B5F11">
        <w:br/>
      </w:r>
      <w:r w:rsidRPr="007B5F11">
        <w:t>po uprzednim powiadomieniu Wnioskodawcy przez urząd. W przypadku braku uzupełnienia lub skorygowania wniosku w wyznaczonym przez urząd terminie, wniosek zostanie rozpatrzony negatywnie i nie będzie podlegał dalszej ocenie.</w:t>
      </w:r>
    </w:p>
    <w:p w:rsidR="001C60AC" w:rsidRPr="007B5F11" w:rsidRDefault="001C60AC" w:rsidP="001C60AC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7B5F11">
        <w:t>Złożenie wniosku o przyznanie bonu dla osoby bezrobotnej do 30 roku życia nie jest równoznaczne z przyznaniem bonu.</w:t>
      </w:r>
    </w:p>
    <w:p w:rsidR="00BC7A5A" w:rsidRPr="007B5F11" w:rsidRDefault="00BC7A5A" w:rsidP="00D54B1A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7B5F11">
        <w:t xml:space="preserve">Wnioski będą oceniane </w:t>
      </w:r>
      <w:r w:rsidR="00625089" w:rsidRPr="007B5F11">
        <w:t>przez doradcę klienta w zakresie zasadności i celowości przyznania bonu.</w:t>
      </w:r>
    </w:p>
    <w:p w:rsidR="00BC7A5A" w:rsidRPr="007B5F11" w:rsidRDefault="00BC7A5A" w:rsidP="00D54B1A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7B5F11">
        <w:lastRenderedPageBreak/>
        <w:t xml:space="preserve">Ocena </w:t>
      </w:r>
      <w:r w:rsidR="00E045AF" w:rsidRPr="007B5F11">
        <w:t>wniosków</w:t>
      </w:r>
      <w:r w:rsidRPr="007B5F11">
        <w:t xml:space="preserve"> będzie dokonywana w oparciu o obowiązujące kryteria </w:t>
      </w:r>
      <w:r w:rsidR="00625089" w:rsidRPr="007B5F11">
        <w:t xml:space="preserve">karty </w:t>
      </w:r>
      <w:r w:rsidRPr="007B5F11">
        <w:t xml:space="preserve">oceny </w:t>
      </w:r>
      <w:r w:rsidR="00625089" w:rsidRPr="007B5F11">
        <w:t>doradcy klienta</w:t>
      </w:r>
      <w:r w:rsidR="008040A7" w:rsidRPr="007B5F11">
        <w:t>, które zostaną podane do publicznej wiadomości w formie ogłoszenia m.in. na stronie internetowej urzędu</w:t>
      </w:r>
      <w:r w:rsidR="003E2D8E" w:rsidRPr="007B5F11">
        <w:t>,</w:t>
      </w:r>
      <w:r w:rsidR="008040A7" w:rsidRPr="007B5F11">
        <w:t xml:space="preserve"> tj. </w:t>
      </w:r>
      <w:hyperlink r:id="rId16" w:history="1">
        <w:r w:rsidR="008040A7" w:rsidRPr="007B5F11">
          <w:rPr>
            <w:rStyle w:val="Hipercze"/>
            <w:color w:val="auto"/>
          </w:rPr>
          <w:t>www.puplidzbark.pl</w:t>
        </w:r>
      </w:hyperlink>
      <w:r w:rsidR="008040A7" w:rsidRPr="007B5F11">
        <w:t xml:space="preserve">. </w:t>
      </w:r>
    </w:p>
    <w:p w:rsidR="001C60AC" w:rsidRPr="007B5F11" w:rsidRDefault="00BC7A5A" w:rsidP="001C60AC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7B5F11">
        <w:t>Wnioski będą rozpatrywane w terminie do 30 dni od dnia ich złożenia. Decyduje data wpływu do urzędu kompletnego wniosku.</w:t>
      </w:r>
    </w:p>
    <w:p w:rsidR="001C60AC" w:rsidRPr="007B5F11" w:rsidRDefault="001C60AC" w:rsidP="001C60AC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7B5F11">
        <w:t xml:space="preserve">Ostateczną decyzję dotyczącą przyznania bonu podejmuje Dyrektor </w:t>
      </w:r>
      <w:r w:rsidR="00623E1A" w:rsidRPr="007B5F11">
        <w:t>u</w:t>
      </w:r>
      <w:r w:rsidRPr="007B5F11">
        <w:t>rzędu.</w:t>
      </w:r>
    </w:p>
    <w:p w:rsidR="001C60AC" w:rsidRPr="007B5F11" w:rsidRDefault="00BC7A5A" w:rsidP="001C60AC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7B5F11">
        <w:t>Wnioskodawca zostanie pisemnie poinformowany o sposobie</w:t>
      </w:r>
      <w:r w:rsidR="001B7614" w:rsidRPr="007B5F11">
        <w:t xml:space="preserve"> rozpatrzenia złożonego wniosku i terminie ważności bonu.</w:t>
      </w:r>
    </w:p>
    <w:p w:rsidR="00162F46" w:rsidRPr="007B5F11" w:rsidRDefault="00162F46" w:rsidP="00162F46">
      <w:pPr>
        <w:pStyle w:val="Akapitzlist"/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  <w:rPr>
          <w:b/>
          <w:bCs/>
        </w:rPr>
      </w:pPr>
      <w:r w:rsidRPr="007B5F11">
        <w:t xml:space="preserve">W przypadku </w:t>
      </w:r>
      <w:r w:rsidR="00910F77" w:rsidRPr="007B5F11">
        <w:t>nie</w:t>
      </w:r>
      <w:r w:rsidRPr="007B5F11">
        <w:t>wywiązania się z terminu określonego w ust. 1</w:t>
      </w:r>
      <w:r w:rsidR="001B7614" w:rsidRPr="007B5F11">
        <w:t>2</w:t>
      </w:r>
      <w:r w:rsidRPr="007B5F11">
        <w:t>, bezrobotny składa pisemny wniosek o wydłużenie terminu ważności bonu.</w:t>
      </w:r>
    </w:p>
    <w:p w:rsidR="00162F46" w:rsidRPr="007B5F11" w:rsidRDefault="00162F46" w:rsidP="001C60AC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7B5F11">
        <w:t xml:space="preserve">Po upływie </w:t>
      </w:r>
      <w:r w:rsidR="001B7614" w:rsidRPr="007B5F11">
        <w:t>terminu,</w:t>
      </w:r>
      <w:r w:rsidRPr="007B5F11">
        <w:t xml:space="preserve"> o których mowa w ust. 1</w:t>
      </w:r>
      <w:r w:rsidR="001B7614" w:rsidRPr="007B5F11">
        <w:t>2</w:t>
      </w:r>
      <w:r w:rsidRPr="007B5F11">
        <w:t xml:space="preserve"> oraz w przypadku niezłożenia pisemnego wniosku o wydłużenie terminu ważności bonu, bon </w:t>
      </w:r>
      <w:r w:rsidR="00910F77" w:rsidRPr="007B5F11">
        <w:t>s</w:t>
      </w:r>
      <w:r w:rsidRPr="007B5F11">
        <w:t>traci ważność i nie będzie realizowany.</w:t>
      </w:r>
    </w:p>
    <w:p w:rsidR="00E045AF" w:rsidRPr="007B5F11" w:rsidRDefault="00BC7A5A" w:rsidP="00D05178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7B5F11">
        <w:t>Od negatywnego rozpatrzenia wniosku nie przysługuje odwołanie.</w:t>
      </w:r>
    </w:p>
    <w:p w:rsidR="00162F46" w:rsidRPr="007B5F11" w:rsidRDefault="00162F46" w:rsidP="006C1E93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BC7A5A" w:rsidRPr="007B5F11" w:rsidRDefault="00BC7A5A" w:rsidP="006C1E93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7B5F11">
        <w:rPr>
          <w:b/>
          <w:bCs/>
        </w:rPr>
        <w:t>Rozdział III</w:t>
      </w:r>
    </w:p>
    <w:p w:rsidR="00BC7A5A" w:rsidRPr="007B5F11" w:rsidRDefault="00BC7A5A" w:rsidP="002556A1">
      <w:pPr>
        <w:tabs>
          <w:tab w:val="left" w:pos="0"/>
        </w:tabs>
        <w:spacing w:line="360" w:lineRule="auto"/>
        <w:jc w:val="both"/>
        <w:rPr>
          <w:b/>
          <w:bCs/>
        </w:rPr>
      </w:pPr>
      <w:r w:rsidRPr="007B5F11">
        <w:rPr>
          <w:b/>
          <w:bCs/>
        </w:rPr>
        <w:t xml:space="preserve">Zasady szczegółowe </w:t>
      </w:r>
      <w:r w:rsidR="00A425B0" w:rsidRPr="007B5F11">
        <w:rPr>
          <w:b/>
          <w:bCs/>
        </w:rPr>
        <w:t>przyznawania bonu szkoleniowego, bonu stażowego, bonu zatrudnieniowego oraz bonu na zasiedlenie</w:t>
      </w:r>
    </w:p>
    <w:p w:rsidR="00263DB8" w:rsidRPr="007B5F11" w:rsidRDefault="00263DB8" w:rsidP="00263DB8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787039" w:rsidRPr="007B5F11" w:rsidRDefault="00263DB8" w:rsidP="00263DB8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7B5F11">
        <w:rPr>
          <w:b/>
          <w:bCs/>
        </w:rPr>
        <w:t>§ 3</w:t>
      </w:r>
    </w:p>
    <w:p w:rsidR="00787039" w:rsidRPr="007B5F11" w:rsidRDefault="00787039" w:rsidP="00787039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7B5F11">
        <w:rPr>
          <w:b/>
          <w:bCs/>
        </w:rPr>
        <w:t>Zasady szczegółowe przyznawania bonu szkoleniowego</w:t>
      </w:r>
    </w:p>
    <w:p w:rsidR="00CF5B4E" w:rsidRPr="007B5F11" w:rsidRDefault="00CF5B4E" w:rsidP="00787039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30747E" w:rsidRPr="007B5F11" w:rsidRDefault="00787039" w:rsidP="00050777">
      <w:pPr>
        <w:pStyle w:val="Akapitzlist"/>
        <w:numPr>
          <w:ilvl w:val="0"/>
          <w:numId w:val="14"/>
        </w:numPr>
        <w:tabs>
          <w:tab w:val="left" w:pos="0"/>
        </w:tabs>
        <w:spacing w:line="360" w:lineRule="auto"/>
        <w:ind w:left="426"/>
        <w:jc w:val="both"/>
        <w:rPr>
          <w:bCs/>
        </w:rPr>
      </w:pPr>
      <w:r w:rsidRPr="007B5F11">
        <w:t xml:space="preserve">Bon szkoleniowy realizowany jest na podstawie art. 66 k ust. 1 ustawy z dnia 20 kwietnia 2004 r. o promocji zatrudnienia i instytucjach rynku pracy </w:t>
      </w:r>
      <w:r w:rsidR="00F91BF2" w:rsidRPr="007B5F11">
        <w:t xml:space="preserve"> </w:t>
      </w:r>
      <w:r w:rsidR="003D6007" w:rsidRPr="007B5F11">
        <w:t>(Dz. U. z 201</w:t>
      </w:r>
      <w:r w:rsidR="00050777" w:rsidRPr="007B5F11">
        <w:t>7</w:t>
      </w:r>
      <w:r w:rsidR="003D6007" w:rsidRPr="007B5F11">
        <w:t xml:space="preserve">  r.,  poz. </w:t>
      </w:r>
      <w:r w:rsidR="00050777" w:rsidRPr="007B5F11">
        <w:t xml:space="preserve">1065 </w:t>
      </w:r>
      <w:r w:rsidR="003D6007" w:rsidRPr="007B5F11">
        <w:t xml:space="preserve">z </w:t>
      </w:r>
      <w:proofErr w:type="spellStart"/>
      <w:r w:rsidR="003D6007" w:rsidRPr="007B5F11">
        <w:t>późn</w:t>
      </w:r>
      <w:proofErr w:type="spellEnd"/>
      <w:r w:rsidR="003D6007" w:rsidRPr="007B5F11">
        <w:t>. zm.)</w:t>
      </w:r>
      <w:r w:rsidR="00FE2E5F" w:rsidRPr="007B5F11">
        <w:t>.</w:t>
      </w:r>
    </w:p>
    <w:p w:rsidR="00787039" w:rsidRPr="007B5F11" w:rsidRDefault="00787039" w:rsidP="00EE4BC5">
      <w:pPr>
        <w:pStyle w:val="Akapitzlist"/>
        <w:numPr>
          <w:ilvl w:val="0"/>
          <w:numId w:val="14"/>
        </w:numPr>
        <w:tabs>
          <w:tab w:val="left" w:pos="0"/>
        </w:tabs>
        <w:spacing w:line="360" w:lineRule="auto"/>
        <w:ind w:left="426"/>
        <w:jc w:val="both"/>
        <w:rPr>
          <w:bCs/>
        </w:rPr>
      </w:pPr>
      <w:r w:rsidRPr="007B5F11">
        <w:rPr>
          <w:bCs/>
        </w:rPr>
        <w:t>O przyznanie bonu szkoleniowego mo</w:t>
      </w:r>
      <w:r w:rsidR="001B7614" w:rsidRPr="007B5F11">
        <w:rPr>
          <w:bCs/>
        </w:rPr>
        <w:t xml:space="preserve">że ubiegać się osoba bezrobotna zarejestrowana </w:t>
      </w:r>
      <w:r w:rsidR="001B7614" w:rsidRPr="007B5F11">
        <w:rPr>
          <w:bCs/>
        </w:rPr>
        <w:br/>
        <w:t>w PUP, która spełnia wszystkie niżej wymienione przesłanki:</w:t>
      </w:r>
    </w:p>
    <w:p w:rsidR="00787039" w:rsidRPr="007B5F11" w:rsidRDefault="001B7614" w:rsidP="00EE4BC5">
      <w:pPr>
        <w:pStyle w:val="Akapitzlist"/>
        <w:numPr>
          <w:ilvl w:val="0"/>
          <w:numId w:val="15"/>
        </w:numPr>
        <w:tabs>
          <w:tab w:val="left" w:pos="0"/>
        </w:tabs>
        <w:spacing w:line="360" w:lineRule="auto"/>
        <w:ind w:left="851"/>
        <w:jc w:val="both"/>
        <w:rPr>
          <w:bCs/>
        </w:rPr>
      </w:pPr>
      <w:r w:rsidRPr="007B5F11">
        <w:t xml:space="preserve">nie ukończyła </w:t>
      </w:r>
      <w:r w:rsidR="00787039" w:rsidRPr="007B5F11">
        <w:t>30 roku życia,</w:t>
      </w:r>
    </w:p>
    <w:p w:rsidR="00787039" w:rsidRPr="007B5F11" w:rsidRDefault="00184415" w:rsidP="00EE4BC5">
      <w:pPr>
        <w:pStyle w:val="Akapitzlist"/>
        <w:numPr>
          <w:ilvl w:val="0"/>
          <w:numId w:val="15"/>
        </w:numPr>
        <w:tabs>
          <w:tab w:val="left" w:pos="0"/>
        </w:tabs>
        <w:spacing w:line="360" w:lineRule="auto"/>
        <w:ind w:left="851"/>
        <w:jc w:val="both"/>
        <w:rPr>
          <w:bCs/>
        </w:rPr>
      </w:pPr>
      <w:r w:rsidRPr="007B5F11">
        <w:t xml:space="preserve">ma </w:t>
      </w:r>
      <w:r w:rsidR="00787039" w:rsidRPr="007B5F11">
        <w:t>ustalon</w:t>
      </w:r>
      <w:r w:rsidRPr="007B5F11">
        <w:t>y</w:t>
      </w:r>
      <w:r w:rsidR="00787039" w:rsidRPr="007B5F11">
        <w:t xml:space="preserve"> I lub II  profil pomocy,</w:t>
      </w:r>
    </w:p>
    <w:p w:rsidR="00787039" w:rsidRPr="007B5F11" w:rsidRDefault="00787039" w:rsidP="00EE4BC5">
      <w:pPr>
        <w:pStyle w:val="Akapitzlist"/>
        <w:numPr>
          <w:ilvl w:val="0"/>
          <w:numId w:val="15"/>
        </w:numPr>
        <w:tabs>
          <w:tab w:val="left" w:pos="0"/>
        </w:tabs>
        <w:spacing w:line="360" w:lineRule="auto"/>
        <w:ind w:left="851"/>
        <w:jc w:val="both"/>
        <w:rPr>
          <w:bCs/>
        </w:rPr>
      </w:pPr>
      <w:r w:rsidRPr="007B5F11">
        <w:t xml:space="preserve">realizacja bonu wynika z </w:t>
      </w:r>
      <w:r w:rsidR="00184415" w:rsidRPr="007B5F11">
        <w:t xml:space="preserve"> jej </w:t>
      </w:r>
      <w:r w:rsidRPr="007B5F11">
        <w:t>Indywidualnego Planu Działania,</w:t>
      </w:r>
    </w:p>
    <w:p w:rsidR="00787039" w:rsidRPr="007B5F11" w:rsidRDefault="00787039" w:rsidP="00EE4BC5">
      <w:pPr>
        <w:pStyle w:val="Akapitzlist"/>
        <w:numPr>
          <w:ilvl w:val="0"/>
          <w:numId w:val="15"/>
        </w:numPr>
        <w:tabs>
          <w:tab w:val="left" w:pos="0"/>
        </w:tabs>
        <w:spacing w:line="360" w:lineRule="auto"/>
        <w:ind w:left="851"/>
        <w:jc w:val="both"/>
        <w:rPr>
          <w:bCs/>
        </w:rPr>
      </w:pPr>
      <w:r w:rsidRPr="007B5F11">
        <w:t>uzyska pozytywną opinię doradcy</w:t>
      </w:r>
      <w:r w:rsidR="00210BAA" w:rsidRPr="007B5F11">
        <w:t xml:space="preserve"> klienta w zakresie zasadności </w:t>
      </w:r>
      <w:r w:rsidRPr="007B5F11">
        <w:t>i celowości przyznania bonu,</w:t>
      </w:r>
    </w:p>
    <w:p w:rsidR="00307246" w:rsidRPr="007B5F11" w:rsidRDefault="00787039" w:rsidP="00EE4BC5">
      <w:pPr>
        <w:pStyle w:val="Akapitzlist"/>
        <w:numPr>
          <w:ilvl w:val="0"/>
          <w:numId w:val="15"/>
        </w:numPr>
        <w:tabs>
          <w:tab w:val="left" w:pos="0"/>
        </w:tabs>
        <w:spacing w:line="360" w:lineRule="auto"/>
        <w:ind w:left="851"/>
        <w:jc w:val="both"/>
        <w:rPr>
          <w:rStyle w:val="Pogrubienie"/>
        </w:rPr>
      </w:pPr>
      <w:r w:rsidRPr="007B5F11">
        <w:rPr>
          <w:rStyle w:val="Pogrubienie"/>
          <w:b w:val="0"/>
        </w:rPr>
        <w:t>uprawdopodobni podjęcie zatrudnienia, innej pracy zarobkowej lub działalności gospodarczej po ukończeniu szkolenia</w:t>
      </w:r>
      <w:r w:rsidR="001C60AC" w:rsidRPr="007B5F11">
        <w:rPr>
          <w:rStyle w:val="Pogrubienie"/>
          <w:b w:val="0"/>
        </w:rPr>
        <w:t>.</w:t>
      </w:r>
    </w:p>
    <w:p w:rsidR="00307246" w:rsidRPr="007B5F11" w:rsidRDefault="00162F46" w:rsidP="00EE4BC5">
      <w:pPr>
        <w:pStyle w:val="Akapitzlist"/>
        <w:numPr>
          <w:ilvl w:val="0"/>
          <w:numId w:val="14"/>
        </w:numPr>
        <w:tabs>
          <w:tab w:val="left" w:pos="0"/>
        </w:tabs>
        <w:spacing w:line="360" w:lineRule="auto"/>
        <w:ind w:left="426"/>
        <w:jc w:val="both"/>
      </w:pPr>
      <w:r w:rsidRPr="007B5F11">
        <w:lastRenderedPageBreak/>
        <w:t>W okresie ważności bonu, o</w:t>
      </w:r>
      <w:r w:rsidR="00307246" w:rsidRPr="007B5F11">
        <w:t xml:space="preserve">soba bezrobotna, której przyznano bon musi znaleźć instytucję szkoleniową, która </w:t>
      </w:r>
      <w:r w:rsidR="00307246" w:rsidRPr="007B5F11">
        <w:rPr>
          <w:u w:val="single"/>
        </w:rPr>
        <w:t>będzie posiadać aktualny wpis do Rejestru Instytucji Szkoleniowych.</w:t>
      </w:r>
    </w:p>
    <w:p w:rsidR="00307246" w:rsidRPr="007B5F11" w:rsidRDefault="00307246" w:rsidP="00EE4BC5">
      <w:pPr>
        <w:pStyle w:val="Akapitzlist"/>
        <w:numPr>
          <w:ilvl w:val="0"/>
          <w:numId w:val="14"/>
        </w:numPr>
        <w:tabs>
          <w:tab w:val="left" w:pos="0"/>
        </w:tabs>
        <w:spacing w:line="360" w:lineRule="auto"/>
        <w:ind w:left="426"/>
        <w:jc w:val="both"/>
      </w:pPr>
      <w:r w:rsidRPr="007B5F11">
        <w:t>Maksymalna wartość kosztów wchodzących w skład bonu szkoleniowego w części finansowanej z Funduszu Pracy nie może przekroczyć 100% przeciętnego wynagrodzenia obowiązującego w dniu przyznania bonu szkoleniowego.</w:t>
      </w:r>
    </w:p>
    <w:p w:rsidR="00307246" w:rsidRPr="007B5F11" w:rsidRDefault="00307246" w:rsidP="00EE4BC5">
      <w:pPr>
        <w:pStyle w:val="Akapitzlist"/>
        <w:numPr>
          <w:ilvl w:val="0"/>
          <w:numId w:val="14"/>
        </w:numPr>
        <w:tabs>
          <w:tab w:val="left" w:pos="0"/>
        </w:tabs>
        <w:spacing w:line="360" w:lineRule="auto"/>
        <w:ind w:left="426"/>
        <w:jc w:val="both"/>
      </w:pPr>
      <w:r w:rsidRPr="007B5F11">
        <w:t xml:space="preserve">W ramach bonu szkoleniowego </w:t>
      </w:r>
      <w:r w:rsidR="0009413E" w:rsidRPr="007B5F11">
        <w:t>PUP</w:t>
      </w:r>
      <w:r w:rsidRPr="007B5F11">
        <w:t xml:space="preserve"> może sfinansować koszty:</w:t>
      </w:r>
    </w:p>
    <w:p w:rsidR="00307246" w:rsidRPr="007B5F11" w:rsidRDefault="00307246" w:rsidP="00EE4BC5">
      <w:pPr>
        <w:pStyle w:val="Akapitzlist"/>
        <w:numPr>
          <w:ilvl w:val="0"/>
          <w:numId w:val="16"/>
        </w:numPr>
        <w:tabs>
          <w:tab w:val="left" w:pos="0"/>
        </w:tabs>
        <w:spacing w:line="360" w:lineRule="auto"/>
        <w:ind w:left="851"/>
        <w:jc w:val="both"/>
      </w:pPr>
      <w:r w:rsidRPr="007B5F11">
        <w:t>jednego lub kilku szkoleń, w tym koszt</w:t>
      </w:r>
      <w:r w:rsidR="00575A6C" w:rsidRPr="007B5F11">
        <w:t>y</w:t>
      </w:r>
      <w:r w:rsidRPr="007B5F11">
        <w:t xml:space="preserve"> kwalifikacyjnego kursu zawodowego i kursu nadającego uprawnienia zawodowe – w formie wpłaty na konto instytucji szkoleniowej</w:t>
      </w:r>
      <w:r w:rsidR="00AB4FCD" w:rsidRPr="007B5F11">
        <w:t>,</w:t>
      </w:r>
    </w:p>
    <w:p w:rsidR="00307246" w:rsidRPr="007B5F11" w:rsidRDefault="00307246" w:rsidP="00EE4BC5">
      <w:pPr>
        <w:pStyle w:val="Akapitzlist"/>
        <w:numPr>
          <w:ilvl w:val="0"/>
          <w:numId w:val="16"/>
        </w:numPr>
        <w:tabs>
          <w:tab w:val="left" w:pos="0"/>
        </w:tabs>
        <w:spacing w:line="360" w:lineRule="auto"/>
        <w:ind w:left="851"/>
        <w:jc w:val="both"/>
      </w:pPr>
      <w:r w:rsidRPr="007B5F11">
        <w:t>niezbędnych badań lekarskich lub psychologicznych –</w:t>
      </w:r>
      <w:r w:rsidR="00AB4FCD" w:rsidRPr="007B5F11">
        <w:t xml:space="preserve"> </w:t>
      </w:r>
      <w:r w:rsidRPr="007B5F11">
        <w:t>w formie wpłaty na konto w</w:t>
      </w:r>
      <w:r w:rsidR="00A327B8" w:rsidRPr="007B5F11">
        <w:t>ykonawcy badania,</w:t>
      </w:r>
    </w:p>
    <w:p w:rsidR="00307246" w:rsidRPr="007B5F11" w:rsidRDefault="00307246" w:rsidP="00EE4BC5">
      <w:pPr>
        <w:pStyle w:val="w5pktart"/>
        <w:numPr>
          <w:ilvl w:val="0"/>
          <w:numId w:val="16"/>
        </w:numPr>
        <w:spacing w:before="0" w:beforeAutospacing="0" w:after="0" w:afterAutospacing="0" w:line="360" w:lineRule="auto"/>
        <w:ind w:left="851"/>
        <w:jc w:val="both"/>
      </w:pPr>
      <w:r w:rsidRPr="007B5F11">
        <w:t>przejazdu na szkolenia – w formie ryczałtu wypłacanego uczestnikowi szkolenia w wysokości:</w:t>
      </w:r>
    </w:p>
    <w:p w:rsidR="00AB4FCD" w:rsidRPr="007B5F11" w:rsidRDefault="00307246" w:rsidP="00EE4BC5">
      <w:pPr>
        <w:pStyle w:val="Akapitzlist"/>
        <w:numPr>
          <w:ilvl w:val="0"/>
          <w:numId w:val="25"/>
        </w:numPr>
        <w:spacing w:line="360" w:lineRule="auto"/>
        <w:ind w:left="1276"/>
        <w:jc w:val="both"/>
      </w:pPr>
      <w:r w:rsidRPr="007B5F11">
        <w:t>do 150 zł – w przypadku szkolenia trwającego do 150 godzin,</w:t>
      </w:r>
    </w:p>
    <w:p w:rsidR="00307246" w:rsidRPr="007B5F11" w:rsidRDefault="00307246" w:rsidP="00EE4BC5">
      <w:pPr>
        <w:pStyle w:val="Akapitzlist"/>
        <w:numPr>
          <w:ilvl w:val="0"/>
          <w:numId w:val="25"/>
        </w:numPr>
        <w:spacing w:line="360" w:lineRule="auto"/>
        <w:ind w:left="1276"/>
        <w:jc w:val="both"/>
      </w:pPr>
      <w:r w:rsidRPr="007B5F11">
        <w:t>powyżej 150 zł do 200 zł – w przypadku szkole</w:t>
      </w:r>
      <w:r w:rsidR="00AB4FCD" w:rsidRPr="007B5F11">
        <w:t>nia trwającego ponad 150 godzin.</w:t>
      </w:r>
    </w:p>
    <w:p w:rsidR="00307246" w:rsidRPr="007B5F11" w:rsidRDefault="00307246" w:rsidP="00EE4BC5">
      <w:pPr>
        <w:pStyle w:val="Akapitzlist"/>
        <w:numPr>
          <w:ilvl w:val="0"/>
          <w:numId w:val="16"/>
        </w:numPr>
        <w:spacing w:line="360" w:lineRule="auto"/>
        <w:ind w:left="851"/>
        <w:jc w:val="both"/>
      </w:pPr>
      <w:r w:rsidRPr="007B5F11">
        <w:t>zakwaterowania, jeśli zajęcia odbywają się poza miejscem zamieszkania – w formie ryczałtu wypłacanego uczestnikowi szkolenia w wysokości:</w:t>
      </w:r>
    </w:p>
    <w:p w:rsidR="00AB4FCD" w:rsidRPr="007B5F11" w:rsidRDefault="00307246" w:rsidP="00EE4BC5">
      <w:pPr>
        <w:pStyle w:val="Akapitzlist"/>
        <w:numPr>
          <w:ilvl w:val="0"/>
          <w:numId w:val="26"/>
        </w:numPr>
        <w:spacing w:line="360" w:lineRule="auto"/>
        <w:ind w:left="1276"/>
        <w:jc w:val="both"/>
      </w:pPr>
      <w:r w:rsidRPr="007B5F11">
        <w:t>do 550 zł – w przypadku szkolenia trwającego poniżej 75 godzin,</w:t>
      </w:r>
    </w:p>
    <w:p w:rsidR="00AB4FCD" w:rsidRPr="007B5F11" w:rsidRDefault="00307246" w:rsidP="00EE4BC5">
      <w:pPr>
        <w:pStyle w:val="Akapitzlist"/>
        <w:numPr>
          <w:ilvl w:val="0"/>
          <w:numId w:val="26"/>
        </w:numPr>
        <w:spacing w:line="360" w:lineRule="auto"/>
        <w:ind w:left="1276"/>
        <w:jc w:val="both"/>
      </w:pPr>
      <w:r w:rsidRPr="007B5F11">
        <w:t>powyżej 550 zł do 1100 zł – w przypadk</w:t>
      </w:r>
      <w:r w:rsidR="00EA0817" w:rsidRPr="007B5F11">
        <w:t xml:space="preserve">u szkolenia trwającego od 75 </w:t>
      </w:r>
      <w:r w:rsidR="003E2D8E" w:rsidRPr="007B5F11">
        <w:br/>
      </w:r>
      <w:r w:rsidR="00EA0817" w:rsidRPr="007B5F11">
        <w:t xml:space="preserve">do </w:t>
      </w:r>
      <w:r w:rsidRPr="007B5F11">
        <w:t>150 godzin,</w:t>
      </w:r>
    </w:p>
    <w:p w:rsidR="00307246" w:rsidRPr="007B5F11" w:rsidRDefault="00307246" w:rsidP="00EE4BC5">
      <w:pPr>
        <w:pStyle w:val="Akapitzlist"/>
        <w:numPr>
          <w:ilvl w:val="0"/>
          <w:numId w:val="26"/>
        </w:numPr>
        <w:spacing w:line="360" w:lineRule="auto"/>
        <w:ind w:left="1276"/>
        <w:jc w:val="both"/>
      </w:pPr>
      <w:r w:rsidRPr="007B5F11">
        <w:t>powyżej 1100 zł do 1500 zł – w przypadku szkolenia trwającego ponad 150 godzin.</w:t>
      </w:r>
    </w:p>
    <w:p w:rsidR="001B7614" w:rsidRPr="007B5F11" w:rsidRDefault="0071091B" w:rsidP="00EE4BC5">
      <w:pPr>
        <w:pStyle w:val="Akapitzlist"/>
        <w:numPr>
          <w:ilvl w:val="0"/>
          <w:numId w:val="14"/>
        </w:numPr>
        <w:tabs>
          <w:tab w:val="left" w:pos="0"/>
        </w:tabs>
        <w:spacing w:line="360" w:lineRule="auto"/>
        <w:ind w:left="426"/>
        <w:jc w:val="both"/>
      </w:pPr>
      <w:r w:rsidRPr="007B5F11">
        <w:t xml:space="preserve">Bezrobotny </w:t>
      </w:r>
      <w:r w:rsidR="001B7614" w:rsidRPr="007B5F11">
        <w:t xml:space="preserve">pokrywa koszty przekraczające limit, o którym mowa w ust. </w:t>
      </w:r>
      <w:r w:rsidR="00910F77" w:rsidRPr="007B5F11">
        <w:t>4</w:t>
      </w:r>
      <w:r w:rsidR="001B7614" w:rsidRPr="007B5F11">
        <w:t>.</w:t>
      </w:r>
    </w:p>
    <w:p w:rsidR="004A0E00" w:rsidRPr="007B5F11" w:rsidRDefault="001B7614" w:rsidP="00EE4BC5">
      <w:pPr>
        <w:pStyle w:val="Akapitzlist"/>
        <w:numPr>
          <w:ilvl w:val="0"/>
          <w:numId w:val="14"/>
        </w:numPr>
        <w:tabs>
          <w:tab w:val="left" w:pos="0"/>
        </w:tabs>
        <w:spacing w:line="360" w:lineRule="auto"/>
        <w:ind w:left="426"/>
        <w:jc w:val="both"/>
      </w:pPr>
      <w:r w:rsidRPr="007B5F11">
        <w:t>Bezrobotny, któremu przyznany został bon szkoleniowy może złożyć dodatkowo wniosek o sfinansowanie kosztów przejazdu w okresie odbywania szkolenia w ramach bonu szkoleniowego wraz z oświadczenie</w:t>
      </w:r>
      <w:r w:rsidR="00A327B8" w:rsidRPr="007B5F11">
        <w:t>m</w:t>
      </w:r>
      <w:r w:rsidRPr="007B5F11">
        <w:t xml:space="preserve"> o wysokości kosztów przejazdów. </w:t>
      </w:r>
    </w:p>
    <w:p w:rsidR="001B7614" w:rsidRPr="007B5F11" w:rsidRDefault="001B7614" w:rsidP="004A0E00">
      <w:pPr>
        <w:pStyle w:val="Akapitzlist"/>
        <w:tabs>
          <w:tab w:val="left" w:pos="0"/>
        </w:tabs>
        <w:spacing w:line="360" w:lineRule="auto"/>
        <w:ind w:left="426"/>
        <w:jc w:val="both"/>
      </w:pPr>
      <w:r w:rsidRPr="007B5F11">
        <w:t xml:space="preserve">Koszty przejazdu na szkolenie zostaną wypłacone w formie ryczałtu, tj. kwoty pieniężnej ustalonej na podstawie oświadczenia i analizy trasy przejazdu z miejsca zamieszkania </w:t>
      </w:r>
      <w:r w:rsidR="004A0E00" w:rsidRPr="007B5F11">
        <w:br/>
      </w:r>
      <w:r w:rsidRPr="007B5F11">
        <w:t>do miejsca odbywania szkolenia środkami najtańszego transportu zbiorowego.</w:t>
      </w:r>
    </w:p>
    <w:p w:rsidR="004A0E00" w:rsidRPr="007B5F11" w:rsidRDefault="004A0E00" w:rsidP="00EE4BC5">
      <w:pPr>
        <w:pStyle w:val="Akapitzlist"/>
        <w:numPr>
          <w:ilvl w:val="0"/>
          <w:numId w:val="14"/>
        </w:numPr>
        <w:tabs>
          <w:tab w:val="left" w:pos="0"/>
        </w:tabs>
        <w:spacing w:line="360" w:lineRule="auto"/>
        <w:ind w:left="426"/>
        <w:jc w:val="both"/>
      </w:pPr>
      <w:r w:rsidRPr="007B5F11">
        <w:t xml:space="preserve">Bezrobotny, któremu przyznany został bon szkoleniowy </w:t>
      </w:r>
      <w:r w:rsidR="0071091B" w:rsidRPr="007B5F11">
        <w:t>może</w:t>
      </w:r>
      <w:r w:rsidRPr="007B5F11">
        <w:t xml:space="preserve"> </w:t>
      </w:r>
      <w:r w:rsidR="001A7545" w:rsidRPr="007B5F11">
        <w:t xml:space="preserve">złożyć dodatkowo wniosek </w:t>
      </w:r>
      <w:r w:rsidRPr="007B5F11">
        <w:t xml:space="preserve">o sfinansowanie kosztów zakwaterowania w okresie odbywania szkolenia </w:t>
      </w:r>
      <w:r w:rsidR="00C4215B" w:rsidRPr="007B5F11">
        <w:br/>
      </w:r>
      <w:r w:rsidRPr="007B5F11">
        <w:t>w ramach bonu szkoleniowego wraz z oś</w:t>
      </w:r>
      <w:r w:rsidR="00C4215B" w:rsidRPr="007B5F11">
        <w:t xml:space="preserve">wiadczeniem o wysokości kosztów </w:t>
      </w:r>
      <w:r w:rsidRPr="007B5F11">
        <w:t>zakwaterowania. Koszty zakwaterowania uczestnika szkolenia zostan</w:t>
      </w:r>
      <w:r w:rsidR="00C4215B" w:rsidRPr="007B5F11">
        <w:t xml:space="preserve">ą wypłacone </w:t>
      </w:r>
      <w:r w:rsidR="00C4215B" w:rsidRPr="007B5F11">
        <w:br/>
      </w:r>
      <w:r w:rsidR="00C4215B" w:rsidRPr="007B5F11">
        <w:lastRenderedPageBreak/>
        <w:t xml:space="preserve">w formie ryczałtu, </w:t>
      </w:r>
      <w:r w:rsidRPr="007B5F11">
        <w:t xml:space="preserve">tj. kwoty pieniężnej </w:t>
      </w:r>
      <w:r w:rsidR="00910F77" w:rsidRPr="007B5F11">
        <w:t xml:space="preserve">ustalonej </w:t>
      </w:r>
      <w:r w:rsidRPr="007B5F11">
        <w:t>na podstawie oświadczenia i analizy</w:t>
      </w:r>
      <w:r w:rsidR="00910F77" w:rsidRPr="007B5F11">
        <w:t xml:space="preserve"> dokumentów potwierdzających z</w:t>
      </w:r>
      <w:r w:rsidR="00975006" w:rsidRPr="007B5F11">
        <w:t>akwaterowanie</w:t>
      </w:r>
      <w:r w:rsidR="00910F77" w:rsidRPr="007B5F11">
        <w:t>, np. cennik</w:t>
      </w:r>
      <w:r w:rsidRPr="007B5F11">
        <w:t xml:space="preserve"> hotelu.</w:t>
      </w:r>
    </w:p>
    <w:p w:rsidR="004A0E00" w:rsidRPr="007B5F11" w:rsidRDefault="0071091B" w:rsidP="00EE4BC5">
      <w:pPr>
        <w:pStyle w:val="Akapitzlist"/>
        <w:numPr>
          <w:ilvl w:val="0"/>
          <w:numId w:val="14"/>
        </w:numPr>
        <w:tabs>
          <w:tab w:val="left" w:pos="0"/>
        </w:tabs>
        <w:spacing w:line="360" w:lineRule="auto"/>
        <w:ind w:left="426"/>
        <w:jc w:val="both"/>
      </w:pPr>
      <w:r w:rsidRPr="007B5F11">
        <w:t>Bezrobotny</w:t>
      </w:r>
      <w:r w:rsidR="004A0E00" w:rsidRPr="007B5F11">
        <w:t>, któr</w:t>
      </w:r>
      <w:r w:rsidRPr="007B5F11">
        <w:t>y</w:t>
      </w:r>
      <w:r w:rsidR="004A0E00" w:rsidRPr="007B5F11">
        <w:t xml:space="preserve"> otrzym</w:t>
      </w:r>
      <w:r w:rsidR="001A7545" w:rsidRPr="007B5F11">
        <w:t>a</w:t>
      </w:r>
      <w:r w:rsidR="004A0E00" w:rsidRPr="007B5F11">
        <w:t xml:space="preserve"> bon szkoleniowy może wziąć udział w szkoleniu tylko </w:t>
      </w:r>
      <w:r w:rsidR="00C4215B" w:rsidRPr="007B5F11">
        <w:br/>
      </w:r>
      <w:r w:rsidR="004A0E00" w:rsidRPr="007B5F11">
        <w:t>na podstawie skierowania z PUP.</w:t>
      </w:r>
    </w:p>
    <w:p w:rsidR="00CE48DE" w:rsidRPr="007B5F11" w:rsidRDefault="00307246" w:rsidP="00EE4BC5">
      <w:pPr>
        <w:pStyle w:val="w5pktart"/>
        <w:numPr>
          <w:ilvl w:val="0"/>
          <w:numId w:val="14"/>
        </w:numPr>
        <w:spacing w:before="0" w:beforeAutospacing="0" w:after="0" w:afterAutospacing="0" w:line="360" w:lineRule="auto"/>
        <w:ind w:left="426"/>
        <w:jc w:val="both"/>
      </w:pPr>
      <w:r w:rsidRPr="007B5F11">
        <w:t xml:space="preserve">Przerwanie szkolenia z winy bezrobotnego skutkuje zwrotem kosztów wypłaconych </w:t>
      </w:r>
      <w:r w:rsidR="00AB5561" w:rsidRPr="007B5F11">
        <w:br/>
      </w:r>
      <w:r w:rsidRPr="007B5F11">
        <w:t>w ramach  bonu szkoleniowego.</w:t>
      </w:r>
    </w:p>
    <w:p w:rsidR="0087111B" w:rsidRPr="007B5F11" w:rsidRDefault="00AB5561" w:rsidP="0087111B">
      <w:pPr>
        <w:pStyle w:val="w5pktart"/>
        <w:numPr>
          <w:ilvl w:val="0"/>
          <w:numId w:val="14"/>
        </w:numPr>
        <w:spacing w:before="0" w:beforeAutospacing="0" w:after="0" w:afterAutospacing="0" w:line="360" w:lineRule="auto"/>
        <w:ind w:left="426"/>
        <w:jc w:val="both"/>
      </w:pPr>
      <w:r w:rsidRPr="007B5F11">
        <w:t xml:space="preserve">Realizacja szkolenia </w:t>
      </w:r>
      <w:r w:rsidR="00D233C3" w:rsidRPr="007B5F11">
        <w:t xml:space="preserve">w ramach bonu szkoleniowego </w:t>
      </w:r>
      <w:r w:rsidRPr="007B5F11">
        <w:t xml:space="preserve">następuje na podstawie umowy zawieranej z instytucją szkoleniową po uprzednim złożeniu </w:t>
      </w:r>
      <w:r w:rsidR="00910F77" w:rsidRPr="007B5F11">
        <w:t xml:space="preserve">przez nią </w:t>
      </w:r>
      <w:r w:rsidRPr="007B5F11">
        <w:t>oferty.</w:t>
      </w:r>
    </w:p>
    <w:p w:rsidR="00FB246F" w:rsidRPr="007B5F11" w:rsidRDefault="00FB246F" w:rsidP="00FB246F">
      <w:pPr>
        <w:pStyle w:val="w5pktart"/>
        <w:numPr>
          <w:ilvl w:val="0"/>
          <w:numId w:val="14"/>
        </w:numPr>
        <w:spacing w:before="0" w:beforeAutospacing="0" w:after="0" w:afterAutospacing="0" w:line="360" w:lineRule="auto"/>
        <w:ind w:left="426"/>
        <w:jc w:val="both"/>
      </w:pPr>
      <w:r w:rsidRPr="007B5F11">
        <w:t xml:space="preserve">Urząd </w:t>
      </w:r>
      <w:r w:rsidR="00D233C3" w:rsidRPr="007B5F11">
        <w:t xml:space="preserve">w ramach bonu szkoleniowego </w:t>
      </w:r>
      <w:r w:rsidRPr="007B5F11">
        <w:t>nie organizuje szkoleń:</w:t>
      </w:r>
    </w:p>
    <w:p w:rsidR="00FB246F" w:rsidRPr="007B5F11" w:rsidRDefault="00FB246F" w:rsidP="00FB246F">
      <w:pPr>
        <w:pStyle w:val="NormalnyWeb"/>
        <w:numPr>
          <w:ilvl w:val="0"/>
          <w:numId w:val="28"/>
        </w:numPr>
        <w:spacing w:before="0" w:beforeAutospacing="0" w:after="0" w:afterAutospacing="0" w:line="360" w:lineRule="auto"/>
        <w:jc w:val="both"/>
      </w:pPr>
      <w:r w:rsidRPr="007B5F11">
        <w:t xml:space="preserve">o kierunkach: </w:t>
      </w:r>
    </w:p>
    <w:p w:rsidR="00FB246F" w:rsidRPr="007B5F11" w:rsidRDefault="00FB246F" w:rsidP="00FB246F">
      <w:pPr>
        <w:pStyle w:val="NormalnyWeb"/>
        <w:numPr>
          <w:ilvl w:val="0"/>
          <w:numId w:val="29"/>
        </w:numPr>
        <w:spacing w:before="0" w:beforeAutospacing="0" w:after="0" w:afterAutospacing="0" w:line="360" w:lineRule="auto"/>
        <w:jc w:val="both"/>
      </w:pPr>
      <w:r w:rsidRPr="007B5F11">
        <w:rPr>
          <w:shd w:val="clear" w:color="auto" w:fill="FFFFFF"/>
        </w:rPr>
        <w:t>prawo jazdy kat. B – ponieważ nie jest uprawnieniem nadającym kwalifikacje zawodowe;</w:t>
      </w:r>
    </w:p>
    <w:p w:rsidR="00FB246F" w:rsidRPr="007B5F11" w:rsidRDefault="00FB246F" w:rsidP="00FB246F">
      <w:pPr>
        <w:pStyle w:val="NormalnyWeb"/>
        <w:numPr>
          <w:ilvl w:val="0"/>
          <w:numId w:val="28"/>
        </w:numPr>
        <w:spacing w:before="0" w:beforeAutospacing="0" w:after="0" w:afterAutospacing="0" w:line="360" w:lineRule="auto"/>
        <w:jc w:val="both"/>
      </w:pPr>
      <w:r w:rsidRPr="007B5F11">
        <w:t xml:space="preserve">szkoleń językowych (z wyłączeniem szkoleń, gdzie język obcy jest dodatkowym elementem szkolenia podstawowego lub jest powiązany ze słownictwem branżowym). </w:t>
      </w:r>
    </w:p>
    <w:p w:rsidR="00FB246F" w:rsidRPr="007B5F11" w:rsidRDefault="00FB246F" w:rsidP="00FB246F">
      <w:pPr>
        <w:pStyle w:val="NormalnyWeb"/>
        <w:spacing w:before="0" w:beforeAutospacing="0" w:after="0" w:afterAutospacing="0" w:line="360" w:lineRule="auto"/>
        <w:ind w:left="142"/>
        <w:jc w:val="both"/>
      </w:pPr>
      <w:r w:rsidRPr="007B5F11">
        <w:t xml:space="preserve">Wnioski o zorganizowanie szkolenia </w:t>
      </w:r>
      <w:r w:rsidR="00D233C3" w:rsidRPr="007B5F11">
        <w:t xml:space="preserve">w ramach bonu szkoleniowego </w:t>
      </w:r>
      <w:r w:rsidRPr="007B5F11">
        <w:t>w ww. kierunkach będą rozpatrywane negatywnie.</w:t>
      </w:r>
    </w:p>
    <w:p w:rsidR="00FB246F" w:rsidRPr="007B5F11" w:rsidRDefault="00FB246F" w:rsidP="00FB246F">
      <w:pPr>
        <w:pStyle w:val="w5pktart"/>
        <w:numPr>
          <w:ilvl w:val="0"/>
          <w:numId w:val="14"/>
        </w:numPr>
        <w:spacing w:before="0" w:beforeAutospacing="0" w:after="0" w:afterAutospacing="0" w:line="360" w:lineRule="auto"/>
        <w:ind w:left="426"/>
        <w:jc w:val="both"/>
      </w:pPr>
      <w:r w:rsidRPr="007B5F11">
        <w:t xml:space="preserve">Urząd może nie wyrazić zgody na skierowanie na szkolenie </w:t>
      </w:r>
      <w:r w:rsidR="00D233C3" w:rsidRPr="007B5F11">
        <w:t xml:space="preserve">w ramach bonu szkoleniowego </w:t>
      </w:r>
      <w:r w:rsidRPr="007B5F11">
        <w:t xml:space="preserve">w przypadku gdy osoba bezrobotna jest członkiem </w:t>
      </w:r>
      <w:r w:rsidR="002A15F3">
        <w:t>rodziny</w:t>
      </w:r>
      <w:bookmarkStart w:id="0" w:name="_GoBack"/>
      <w:bookmarkEnd w:id="0"/>
      <w:r w:rsidRPr="007B5F11">
        <w:t>, który deklaruje zatrudnienie po szkoleniu.</w:t>
      </w:r>
    </w:p>
    <w:p w:rsidR="00B85621" w:rsidRPr="007B5F11" w:rsidRDefault="00FB246F" w:rsidP="00D233C3">
      <w:pPr>
        <w:pStyle w:val="w5pktart"/>
        <w:numPr>
          <w:ilvl w:val="0"/>
          <w:numId w:val="14"/>
        </w:numPr>
        <w:spacing w:before="0" w:beforeAutospacing="0" w:after="0" w:afterAutospacing="0" w:line="360" w:lineRule="auto"/>
        <w:ind w:left="426"/>
        <w:jc w:val="both"/>
      </w:pPr>
      <w:r w:rsidRPr="007B5F11">
        <w:t xml:space="preserve">Decyzja o skierowaniu osoby bezrobotnej na szkolenie </w:t>
      </w:r>
      <w:r w:rsidR="00D233C3" w:rsidRPr="007B5F11">
        <w:t xml:space="preserve">w ramach bonu szkoleniowego </w:t>
      </w:r>
      <w:r w:rsidRPr="007B5F11">
        <w:t xml:space="preserve">będzie każdorazowo analizowana indywidualnie z uwzględnieniem sytuacji bezrobotnego i/lub sytuacji na lokalnym rynku pracy. </w:t>
      </w:r>
    </w:p>
    <w:p w:rsidR="00D233C3" w:rsidRPr="007B5F11" w:rsidRDefault="00D233C3" w:rsidP="00D233C3">
      <w:pPr>
        <w:pStyle w:val="w5pktart"/>
        <w:spacing w:before="0" w:beforeAutospacing="0" w:after="0" w:afterAutospacing="0" w:line="360" w:lineRule="auto"/>
        <w:ind w:left="426"/>
        <w:jc w:val="both"/>
      </w:pPr>
    </w:p>
    <w:p w:rsidR="00AB5561" w:rsidRPr="007B5F11" w:rsidRDefault="00CE48DE" w:rsidP="00BE45F1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7B5F11">
        <w:rPr>
          <w:b/>
          <w:bCs/>
        </w:rPr>
        <w:t>§ 4</w:t>
      </w:r>
    </w:p>
    <w:p w:rsidR="00A425B0" w:rsidRPr="007B5F11" w:rsidRDefault="00BC7A5A" w:rsidP="00A425B0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7B5F11">
        <w:rPr>
          <w:b/>
          <w:bCs/>
        </w:rPr>
        <w:t xml:space="preserve">Zasady szczegółowe </w:t>
      </w:r>
      <w:r w:rsidR="00A425B0" w:rsidRPr="007B5F11">
        <w:rPr>
          <w:b/>
          <w:bCs/>
        </w:rPr>
        <w:t>przyznawania bonu stażowego</w:t>
      </w:r>
    </w:p>
    <w:p w:rsidR="00BE45F1" w:rsidRPr="007B5F11" w:rsidRDefault="00BE45F1" w:rsidP="00A425B0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A425B0" w:rsidRPr="007B5F11" w:rsidRDefault="00A425B0" w:rsidP="0074212A">
      <w:pPr>
        <w:pStyle w:val="Default"/>
        <w:numPr>
          <w:ilvl w:val="0"/>
          <w:numId w:val="43"/>
        </w:numPr>
        <w:tabs>
          <w:tab w:val="left" w:pos="284"/>
        </w:tabs>
        <w:spacing w:line="360" w:lineRule="auto"/>
        <w:ind w:left="426" w:hanging="284"/>
        <w:jc w:val="both"/>
        <w:rPr>
          <w:b/>
          <w:bCs/>
          <w:color w:val="auto"/>
        </w:rPr>
      </w:pPr>
      <w:r w:rsidRPr="007B5F11">
        <w:rPr>
          <w:color w:val="auto"/>
        </w:rPr>
        <w:t xml:space="preserve">Bon stażowy realizowany jest na podstawie art. 66 l ustawy z dnia 20 kwietnia 2004 r. </w:t>
      </w:r>
      <w:r w:rsidRPr="007B5F11">
        <w:rPr>
          <w:color w:val="auto"/>
        </w:rPr>
        <w:br/>
        <w:t xml:space="preserve">o promocji zatrudnienia i instytucjach rynku pracy </w:t>
      </w:r>
      <w:r w:rsidR="003D6007" w:rsidRPr="007B5F11">
        <w:rPr>
          <w:color w:val="auto"/>
        </w:rPr>
        <w:t>(Dz. U. z 201</w:t>
      </w:r>
      <w:r w:rsidR="000C7AFF" w:rsidRPr="007B5F11">
        <w:rPr>
          <w:color w:val="auto"/>
        </w:rPr>
        <w:t>7</w:t>
      </w:r>
      <w:r w:rsidR="003D6007" w:rsidRPr="007B5F11">
        <w:rPr>
          <w:color w:val="auto"/>
        </w:rPr>
        <w:t xml:space="preserve">  r.,  poz. </w:t>
      </w:r>
      <w:r w:rsidR="000C7AFF" w:rsidRPr="007B5F11">
        <w:rPr>
          <w:color w:val="auto"/>
        </w:rPr>
        <w:t>1065</w:t>
      </w:r>
      <w:r w:rsidR="003D6007" w:rsidRPr="007B5F11">
        <w:rPr>
          <w:color w:val="auto"/>
        </w:rPr>
        <w:t xml:space="preserve"> z </w:t>
      </w:r>
      <w:proofErr w:type="spellStart"/>
      <w:r w:rsidR="003D6007" w:rsidRPr="007B5F11">
        <w:rPr>
          <w:color w:val="auto"/>
        </w:rPr>
        <w:t>późn</w:t>
      </w:r>
      <w:proofErr w:type="spellEnd"/>
      <w:r w:rsidR="003D6007" w:rsidRPr="007B5F11">
        <w:rPr>
          <w:color w:val="auto"/>
        </w:rPr>
        <w:t xml:space="preserve">. zm.) </w:t>
      </w:r>
      <w:r w:rsidRPr="007B5F11">
        <w:rPr>
          <w:color w:val="auto"/>
        </w:rPr>
        <w:t>oraz na podstawie innych obowiązujących aktów prawnych</w:t>
      </w:r>
      <w:r w:rsidR="0074212A" w:rsidRPr="007B5F11">
        <w:rPr>
          <w:color w:val="auto"/>
        </w:rPr>
        <w:t xml:space="preserve">, a także właściwych przepisów prawa Unii Europejskiej dotyczących pomocy de </w:t>
      </w:r>
      <w:proofErr w:type="spellStart"/>
      <w:r w:rsidR="0074212A" w:rsidRPr="007B5F11">
        <w:rPr>
          <w:color w:val="auto"/>
        </w:rPr>
        <w:t>minimis</w:t>
      </w:r>
      <w:proofErr w:type="spellEnd"/>
      <w:r w:rsidR="0074212A" w:rsidRPr="007B5F11">
        <w:rPr>
          <w:color w:val="auto"/>
        </w:rPr>
        <w:t>.</w:t>
      </w:r>
    </w:p>
    <w:p w:rsidR="00A425B0" w:rsidRPr="007B5F11" w:rsidRDefault="00A425B0" w:rsidP="0074212A">
      <w:pPr>
        <w:pStyle w:val="Default"/>
        <w:numPr>
          <w:ilvl w:val="0"/>
          <w:numId w:val="43"/>
        </w:numPr>
        <w:tabs>
          <w:tab w:val="left" w:pos="284"/>
        </w:tabs>
        <w:spacing w:line="360" w:lineRule="auto"/>
        <w:ind w:left="426" w:hanging="284"/>
        <w:jc w:val="both"/>
        <w:rPr>
          <w:b/>
          <w:bCs/>
          <w:color w:val="auto"/>
        </w:rPr>
      </w:pPr>
      <w:r w:rsidRPr="007B5F11">
        <w:rPr>
          <w:bCs/>
          <w:color w:val="auto"/>
        </w:rPr>
        <w:t xml:space="preserve">O przyznanie bonu stażowego </w:t>
      </w:r>
      <w:r w:rsidR="004A0E00" w:rsidRPr="007B5F11">
        <w:rPr>
          <w:bCs/>
          <w:color w:val="auto"/>
        </w:rPr>
        <w:t xml:space="preserve">może ubiegać się osoba bezrobotna zarejestrowana </w:t>
      </w:r>
      <w:r w:rsidR="004A0E00" w:rsidRPr="007B5F11">
        <w:rPr>
          <w:bCs/>
          <w:color w:val="auto"/>
        </w:rPr>
        <w:br/>
        <w:t>w PUP, która spełnia wszystkie niżej wymienione przesłanki</w:t>
      </w:r>
      <w:r w:rsidRPr="007B5F11">
        <w:rPr>
          <w:bCs/>
          <w:color w:val="auto"/>
        </w:rPr>
        <w:t>:</w:t>
      </w:r>
    </w:p>
    <w:p w:rsidR="00A425B0" w:rsidRPr="007B5F11" w:rsidRDefault="004A0E00" w:rsidP="00EE4BC5">
      <w:pPr>
        <w:pStyle w:val="Akapitzlist"/>
        <w:numPr>
          <w:ilvl w:val="0"/>
          <w:numId w:val="8"/>
        </w:numPr>
        <w:tabs>
          <w:tab w:val="left" w:pos="0"/>
        </w:tabs>
        <w:spacing w:line="360" w:lineRule="auto"/>
        <w:ind w:left="851"/>
        <w:jc w:val="both"/>
        <w:rPr>
          <w:b/>
          <w:bCs/>
        </w:rPr>
      </w:pPr>
      <w:r w:rsidRPr="007B5F11">
        <w:t>nie ukończyła 3</w:t>
      </w:r>
      <w:r w:rsidR="00A425B0" w:rsidRPr="007B5F11">
        <w:t>0 roku życia,</w:t>
      </w:r>
    </w:p>
    <w:p w:rsidR="00A425B0" w:rsidRPr="007B5F11" w:rsidRDefault="00184415" w:rsidP="00EE4BC5">
      <w:pPr>
        <w:pStyle w:val="Akapitzlist"/>
        <w:numPr>
          <w:ilvl w:val="0"/>
          <w:numId w:val="8"/>
        </w:numPr>
        <w:tabs>
          <w:tab w:val="left" w:pos="0"/>
        </w:tabs>
        <w:spacing w:line="360" w:lineRule="auto"/>
        <w:ind w:left="851"/>
        <w:jc w:val="both"/>
        <w:rPr>
          <w:b/>
          <w:bCs/>
        </w:rPr>
      </w:pPr>
      <w:r w:rsidRPr="007B5F11">
        <w:t xml:space="preserve">ma </w:t>
      </w:r>
      <w:r w:rsidR="00A425B0" w:rsidRPr="007B5F11">
        <w:t>ustalon</w:t>
      </w:r>
      <w:r w:rsidRPr="007B5F11">
        <w:t>y</w:t>
      </w:r>
      <w:r w:rsidR="00A425B0" w:rsidRPr="007B5F11">
        <w:t xml:space="preserve"> I lub II  profil pomocy,</w:t>
      </w:r>
    </w:p>
    <w:p w:rsidR="00A425B0" w:rsidRPr="007B5F11" w:rsidRDefault="00A425B0" w:rsidP="00EE4BC5">
      <w:pPr>
        <w:pStyle w:val="Akapitzlist"/>
        <w:numPr>
          <w:ilvl w:val="0"/>
          <w:numId w:val="8"/>
        </w:numPr>
        <w:tabs>
          <w:tab w:val="left" w:pos="0"/>
        </w:tabs>
        <w:spacing w:line="360" w:lineRule="auto"/>
        <w:ind w:left="851"/>
        <w:jc w:val="both"/>
        <w:rPr>
          <w:b/>
          <w:bCs/>
        </w:rPr>
      </w:pPr>
      <w:r w:rsidRPr="007B5F11">
        <w:t xml:space="preserve">realizacja bonu wynika z </w:t>
      </w:r>
      <w:r w:rsidR="00184415" w:rsidRPr="007B5F11">
        <w:t xml:space="preserve">jej </w:t>
      </w:r>
      <w:r w:rsidRPr="007B5F11">
        <w:t xml:space="preserve">Indywidualnego Planu Działania, </w:t>
      </w:r>
    </w:p>
    <w:p w:rsidR="00A425B0" w:rsidRPr="007B5F11" w:rsidRDefault="00910F77" w:rsidP="00EE4BC5">
      <w:pPr>
        <w:pStyle w:val="Akapitzlist"/>
        <w:numPr>
          <w:ilvl w:val="0"/>
          <w:numId w:val="8"/>
        </w:numPr>
        <w:tabs>
          <w:tab w:val="left" w:pos="0"/>
        </w:tabs>
        <w:spacing w:line="360" w:lineRule="auto"/>
        <w:ind w:left="851"/>
        <w:jc w:val="both"/>
        <w:rPr>
          <w:b/>
          <w:bCs/>
        </w:rPr>
      </w:pPr>
      <w:r w:rsidRPr="007B5F11">
        <w:lastRenderedPageBreak/>
        <w:t xml:space="preserve">uzyska pozytywną opinię </w:t>
      </w:r>
      <w:r w:rsidR="00A425B0" w:rsidRPr="007B5F11">
        <w:t>doradcy</w:t>
      </w:r>
      <w:r w:rsidR="008F15EF" w:rsidRPr="007B5F11">
        <w:t xml:space="preserve"> klienta w zakresie zasadności </w:t>
      </w:r>
      <w:r w:rsidR="00A425B0" w:rsidRPr="007B5F11">
        <w:t>i celowości przyznania bonu,</w:t>
      </w:r>
    </w:p>
    <w:p w:rsidR="00A425B0" w:rsidRPr="007B5F11" w:rsidRDefault="004A0E00" w:rsidP="00EE4BC5">
      <w:pPr>
        <w:pStyle w:val="Akapitzlist"/>
        <w:numPr>
          <w:ilvl w:val="0"/>
          <w:numId w:val="8"/>
        </w:numPr>
        <w:tabs>
          <w:tab w:val="left" w:pos="0"/>
        </w:tabs>
        <w:spacing w:line="360" w:lineRule="auto"/>
        <w:ind w:left="851"/>
        <w:jc w:val="both"/>
        <w:rPr>
          <w:b/>
          <w:bCs/>
        </w:rPr>
      </w:pPr>
      <w:r w:rsidRPr="007B5F11">
        <w:t>zobowiąże się do znalezienia w określonym przez PUP terminie</w:t>
      </w:r>
      <w:r w:rsidR="00910F77" w:rsidRPr="007B5F11">
        <w:t xml:space="preserve"> </w:t>
      </w:r>
      <w:r w:rsidRPr="007B5F11">
        <w:t>organizatora stażu</w:t>
      </w:r>
      <w:r w:rsidR="00A425B0" w:rsidRPr="007B5F11">
        <w:t xml:space="preserve"> spełniającego </w:t>
      </w:r>
      <w:r w:rsidR="00357E67" w:rsidRPr="007B5F11">
        <w:t>kryteria określone w ust. 4</w:t>
      </w:r>
      <w:r w:rsidR="00A425B0" w:rsidRPr="007B5F11">
        <w:t>,</w:t>
      </w:r>
    </w:p>
    <w:p w:rsidR="00D82E99" w:rsidRPr="007B5F11" w:rsidRDefault="00A425B0" w:rsidP="00EE4BC5">
      <w:pPr>
        <w:pStyle w:val="Akapitzlist"/>
        <w:numPr>
          <w:ilvl w:val="0"/>
          <w:numId w:val="8"/>
        </w:numPr>
        <w:tabs>
          <w:tab w:val="left" w:pos="0"/>
        </w:tabs>
        <w:spacing w:line="360" w:lineRule="auto"/>
        <w:ind w:left="851"/>
        <w:jc w:val="both"/>
        <w:rPr>
          <w:b/>
          <w:bCs/>
        </w:rPr>
      </w:pPr>
      <w:r w:rsidRPr="007B5F11">
        <w:t xml:space="preserve">zobowiąże się do podjęcia zatrudnienia </w:t>
      </w:r>
      <w:r w:rsidR="000C7AFF" w:rsidRPr="007B5F11">
        <w:t xml:space="preserve">po zakończeniu stażu </w:t>
      </w:r>
      <w:r w:rsidRPr="007B5F11">
        <w:t xml:space="preserve">przez okres co najmniej 6 miesięcy na podstawie umowy o pracę w pełnym wymiarze czasu pracy </w:t>
      </w:r>
      <w:r w:rsidR="000C7AFF" w:rsidRPr="007B5F11">
        <w:br/>
      </w:r>
      <w:r w:rsidRPr="007B5F11">
        <w:t xml:space="preserve">u </w:t>
      </w:r>
      <w:r w:rsidR="004A0E00" w:rsidRPr="007B5F11">
        <w:t>organizatora stażu</w:t>
      </w:r>
      <w:r w:rsidRPr="007B5F11">
        <w:t>, u którego wcześniej odbywała staż w ramach przyznanego bonu stażowego.</w:t>
      </w:r>
    </w:p>
    <w:p w:rsidR="004578E5" w:rsidRPr="007B5F11" w:rsidRDefault="004578E5" w:rsidP="0074212A">
      <w:pPr>
        <w:pStyle w:val="Akapitzlist"/>
        <w:numPr>
          <w:ilvl w:val="0"/>
          <w:numId w:val="44"/>
        </w:numPr>
        <w:suppressAutoHyphens/>
        <w:autoSpaceDE w:val="0"/>
        <w:autoSpaceDN w:val="0"/>
        <w:spacing w:line="360" w:lineRule="auto"/>
        <w:ind w:left="426"/>
        <w:jc w:val="both"/>
        <w:textAlignment w:val="baseline"/>
      </w:pPr>
      <w:r w:rsidRPr="007B5F11">
        <w:t xml:space="preserve">W ramach bonu stażowego </w:t>
      </w:r>
      <w:r w:rsidR="0009413E" w:rsidRPr="007B5F11">
        <w:t>PUP</w:t>
      </w:r>
      <w:r w:rsidRPr="007B5F11">
        <w:t xml:space="preserve"> może sfinansować:</w:t>
      </w:r>
    </w:p>
    <w:p w:rsidR="004578E5" w:rsidRPr="007B5F11" w:rsidRDefault="004578E5" w:rsidP="00EE4BC5">
      <w:pPr>
        <w:pStyle w:val="Akapitzlist"/>
        <w:numPr>
          <w:ilvl w:val="0"/>
          <w:numId w:val="10"/>
        </w:numPr>
        <w:suppressAutoHyphens/>
        <w:autoSpaceDE w:val="0"/>
        <w:autoSpaceDN w:val="0"/>
        <w:spacing w:line="360" w:lineRule="auto"/>
        <w:ind w:left="851"/>
        <w:jc w:val="both"/>
        <w:textAlignment w:val="baseline"/>
      </w:pPr>
      <w:r w:rsidRPr="007B5F11">
        <w:t>koszty przejazdu do i z miejsca odbywania stażu</w:t>
      </w:r>
      <w:r w:rsidR="000C7AFF" w:rsidRPr="007B5F11">
        <w:t xml:space="preserve"> w formie ryczałtu</w:t>
      </w:r>
      <w:r w:rsidRPr="007B5F11">
        <w:t xml:space="preserve">, </w:t>
      </w:r>
    </w:p>
    <w:p w:rsidR="008455DA" w:rsidRPr="007B5F11" w:rsidRDefault="004578E5" w:rsidP="008455DA">
      <w:pPr>
        <w:pStyle w:val="Akapitzlist"/>
        <w:numPr>
          <w:ilvl w:val="0"/>
          <w:numId w:val="10"/>
        </w:numPr>
        <w:suppressAutoHyphens/>
        <w:autoSpaceDE w:val="0"/>
        <w:autoSpaceDN w:val="0"/>
        <w:spacing w:line="360" w:lineRule="auto"/>
        <w:ind w:left="851"/>
        <w:jc w:val="both"/>
        <w:textAlignment w:val="baseline"/>
      </w:pPr>
      <w:r w:rsidRPr="007B5F11">
        <w:t xml:space="preserve">koszty niezbędnych badań lekarskich lub psychologicznych - w formie wpłaty </w:t>
      </w:r>
      <w:r w:rsidR="00C4215B" w:rsidRPr="007B5F11">
        <w:br/>
      </w:r>
      <w:r w:rsidRPr="007B5F11">
        <w:t>na konto wykonawcy badania.</w:t>
      </w:r>
    </w:p>
    <w:p w:rsidR="00D82E99" w:rsidRPr="007B5F11" w:rsidRDefault="004A0E00" w:rsidP="0074212A">
      <w:pPr>
        <w:pStyle w:val="Akapitzlist"/>
        <w:numPr>
          <w:ilvl w:val="0"/>
          <w:numId w:val="44"/>
        </w:numPr>
        <w:tabs>
          <w:tab w:val="left" w:pos="0"/>
        </w:tabs>
        <w:spacing w:line="360" w:lineRule="auto"/>
        <w:ind w:left="426"/>
        <w:jc w:val="both"/>
        <w:rPr>
          <w:b/>
          <w:bCs/>
        </w:rPr>
      </w:pPr>
      <w:r w:rsidRPr="007B5F11">
        <w:t>Bezrobotny, w ramach przyznanego bonu stażowego może od</w:t>
      </w:r>
      <w:r w:rsidR="00910F77" w:rsidRPr="007B5F11">
        <w:t>bywać staż u organizatora stażu</w:t>
      </w:r>
      <w:r w:rsidR="00D82E99" w:rsidRPr="007B5F11">
        <w:t>:</w:t>
      </w:r>
    </w:p>
    <w:p w:rsidR="004578E5" w:rsidRPr="007B5F11" w:rsidRDefault="00910F77" w:rsidP="00EE4BC5">
      <w:pPr>
        <w:pStyle w:val="Akapitzlist"/>
        <w:numPr>
          <w:ilvl w:val="0"/>
          <w:numId w:val="9"/>
        </w:numPr>
        <w:tabs>
          <w:tab w:val="left" w:pos="0"/>
        </w:tabs>
        <w:spacing w:line="360" w:lineRule="auto"/>
        <w:ind w:left="851"/>
        <w:jc w:val="both"/>
        <w:rPr>
          <w:b/>
          <w:bCs/>
        </w:rPr>
      </w:pPr>
      <w:r w:rsidRPr="007B5F11">
        <w:rPr>
          <w:bCs/>
        </w:rPr>
        <w:t xml:space="preserve">który </w:t>
      </w:r>
      <w:r w:rsidR="004578E5" w:rsidRPr="007B5F11">
        <w:rPr>
          <w:bCs/>
        </w:rPr>
        <w:t xml:space="preserve">jest pracodawcą </w:t>
      </w:r>
      <w:r w:rsidR="004578E5" w:rsidRPr="007B5F11">
        <w:rPr>
          <w:b/>
          <w:bCs/>
        </w:rPr>
        <w:t xml:space="preserve">lub </w:t>
      </w:r>
      <w:r w:rsidR="004578E5" w:rsidRPr="007B5F11">
        <w:rPr>
          <w:rStyle w:val="Pogrubienie"/>
          <w:b w:val="0"/>
          <w:bCs w:val="0"/>
        </w:rPr>
        <w:t xml:space="preserve">przedsiębiorcą </w:t>
      </w:r>
      <w:r w:rsidR="004578E5" w:rsidRPr="007B5F11">
        <w:rPr>
          <w:rStyle w:val="Pogrubienie"/>
          <w:bCs w:val="0"/>
        </w:rPr>
        <w:t>lub</w:t>
      </w:r>
      <w:r w:rsidR="004578E5" w:rsidRPr="007B5F11">
        <w:rPr>
          <w:rStyle w:val="Pogrubienie"/>
          <w:b w:val="0"/>
          <w:bCs w:val="0"/>
        </w:rPr>
        <w:t xml:space="preserve"> rolniczą spółdzielnią produkcyjną </w:t>
      </w:r>
      <w:r w:rsidR="003E2D8E" w:rsidRPr="007B5F11">
        <w:rPr>
          <w:rStyle w:val="Pogrubienie"/>
          <w:b w:val="0"/>
          <w:bCs w:val="0"/>
        </w:rPr>
        <w:br/>
      </w:r>
      <w:r w:rsidR="004578E5" w:rsidRPr="007B5F11">
        <w:rPr>
          <w:rStyle w:val="Pogrubienie"/>
          <w:bCs w:val="0"/>
        </w:rPr>
        <w:t xml:space="preserve">lub </w:t>
      </w:r>
      <w:r w:rsidR="004578E5" w:rsidRPr="007B5F11">
        <w:rPr>
          <w:rStyle w:val="Pogrubienie"/>
          <w:b w:val="0"/>
          <w:bCs w:val="0"/>
        </w:rPr>
        <w:t xml:space="preserve">pełnoletnią osobą fizyczną, zamieszkującą i prowadzącą na terytorium Rzeczpospolitej Polskiej, osobiście i na własny rachunek, działalność w zakresie produkcji roślinnej lub zwierzęcej, w tym ogrodniczej, sadowniczej, pszczelarskiej </w:t>
      </w:r>
      <w:r w:rsidR="004578E5" w:rsidRPr="007B5F11">
        <w:rPr>
          <w:rStyle w:val="Pogrubienie"/>
          <w:b w:val="0"/>
          <w:bCs w:val="0"/>
        </w:rPr>
        <w:br/>
        <w:t xml:space="preserve">i rybnej, w pozostającym w jej posiadaniu gospodarstwie rolnym obejmującym obszar użytków rolnych o powierzchni przekraczającej 2 ha przeliczeniowe </w:t>
      </w:r>
      <w:r w:rsidR="005E30B2" w:rsidRPr="007B5F11">
        <w:rPr>
          <w:rStyle w:val="Pogrubienie"/>
          <w:b w:val="0"/>
          <w:bCs w:val="0"/>
        </w:rPr>
        <w:br/>
      </w:r>
      <w:r w:rsidR="004578E5" w:rsidRPr="007B5F11">
        <w:rPr>
          <w:rStyle w:val="Pogrubienie"/>
          <w:b w:val="0"/>
          <w:bCs w:val="0"/>
        </w:rPr>
        <w:t xml:space="preserve">lub prowadzącej dział specjalny produkcji rolnej, o którym mowa w ustawie z dnia </w:t>
      </w:r>
      <w:r w:rsidR="004578E5" w:rsidRPr="007B5F11">
        <w:rPr>
          <w:rStyle w:val="Pogrubienie"/>
          <w:b w:val="0"/>
          <w:bCs w:val="0"/>
        </w:rPr>
        <w:br/>
        <w:t xml:space="preserve">20 grudnia 1990 r. o ubezpieczeniu społecznym rolników (Dz. U. z 2013 r. poz. 1403, 1623 i 1650) </w:t>
      </w:r>
      <w:r w:rsidR="004578E5" w:rsidRPr="007B5F11">
        <w:rPr>
          <w:rStyle w:val="Pogrubienie"/>
          <w:bCs w:val="0"/>
        </w:rPr>
        <w:t>lub</w:t>
      </w:r>
      <w:r w:rsidR="004578E5" w:rsidRPr="007B5F11">
        <w:rPr>
          <w:rStyle w:val="Pogrubienie"/>
          <w:b w:val="0"/>
          <w:bCs w:val="0"/>
        </w:rPr>
        <w:t xml:space="preserve"> organizacją pozarządową,</w:t>
      </w:r>
    </w:p>
    <w:p w:rsidR="00D82E99" w:rsidRPr="007B5F11" w:rsidRDefault="00910F77" w:rsidP="00EE4BC5">
      <w:pPr>
        <w:pStyle w:val="Akapitzlist"/>
        <w:numPr>
          <w:ilvl w:val="0"/>
          <w:numId w:val="9"/>
        </w:numPr>
        <w:tabs>
          <w:tab w:val="left" w:pos="0"/>
        </w:tabs>
        <w:spacing w:line="360" w:lineRule="auto"/>
        <w:ind w:left="851"/>
        <w:jc w:val="both"/>
        <w:rPr>
          <w:b/>
          <w:bCs/>
        </w:rPr>
      </w:pPr>
      <w:r w:rsidRPr="007B5F11">
        <w:t xml:space="preserve">który </w:t>
      </w:r>
      <w:r w:rsidR="00D82E99" w:rsidRPr="007B5F11">
        <w:t>nie zalega w dniu złożenia wniosku z wypłacaniem w terminie wynagrodzeń pracownikom oraz z opłacaniem w terminie składek na ubezpieczenia społeczne, zdrowotne, Fundusz Pracy oraz Fundusz Gwarantowanych Świadczeń Pracowniczych oraz Fundusz Emerytur Pomostowych,</w:t>
      </w:r>
    </w:p>
    <w:p w:rsidR="00D82E99" w:rsidRPr="007B5F11" w:rsidRDefault="00910F77" w:rsidP="00EE4BC5">
      <w:pPr>
        <w:pStyle w:val="Akapitzlist"/>
        <w:numPr>
          <w:ilvl w:val="0"/>
          <w:numId w:val="9"/>
        </w:numPr>
        <w:tabs>
          <w:tab w:val="left" w:pos="0"/>
        </w:tabs>
        <w:spacing w:line="360" w:lineRule="auto"/>
        <w:ind w:left="851"/>
        <w:jc w:val="both"/>
        <w:rPr>
          <w:b/>
          <w:bCs/>
        </w:rPr>
      </w:pPr>
      <w:r w:rsidRPr="007B5F11">
        <w:t xml:space="preserve">który </w:t>
      </w:r>
      <w:r w:rsidR="00D82E99" w:rsidRPr="007B5F11">
        <w:t xml:space="preserve">nie posiada zadłużenia w Urzędzie Skarbowym z tytułu zobowiązań podatkowych oraz w Zakładzie Ubezpieczeń Społecznych z tytułu opłaty składek </w:t>
      </w:r>
      <w:r w:rsidR="00C4215B" w:rsidRPr="007B5F11">
        <w:br/>
      </w:r>
      <w:r w:rsidR="00D82E99" w:rsidRPr="007B5F11">
        <w:t>na ubezpieczenia społeczne,</w:t>
      </w:r>
    </w:p>
    <w:p w:rsidR="00FF6934" w:rsidRPr="007B5F11" w:rsidRDefault="00910F77" w:rsidP="00EE4BC5">
      <w:pPr>
        <w:pStyle w:val="Akapitzlist"/>
        <w:numPr>
          <w:ilvl w:val="0"/>
          <w:numId w:val="9"/>
        </w:numPr>
        <w:tabs>
          <w:tab w:val="left" w:pos="0"/>
        </w:tabs>
        <w:spacing w:line="360" w:lineRule="auto"/>
        <w:ind w:left="851"/>
        <w:jc w:val="both"/>
        <w:rPr>
          <w:b/>
          <w:bCs/>
        </w:rPr>
      </w:pPr>
      <w:r w:rsidRPr="007B5F11">
        <w:t xml:space="preserve">który </w:t>
      </w:r>
      <w:r w:rsidR="00D82E99" w:rsidRPr="007B5F11">
        <w:t>nie ogłosił wniosku o likwidację zakładu pracy oraz w stosunku</w:t>
      </w:r>
      <w:r w:rsidR="00C4215B" w:rsidRPr="007B5F11">
        <w:t>,</w:t>
      </w:r>
      <w:r w:rsidR="00D82E99" w:rsidRPr="007B5F11">
        <w:t xml:space="preserve"> do którego </w:t>
      </w:r>
      <w:r w:rsidR="003E2D8E" w:rsidRPr="007B5F11">
        <w:br/>
      </w:r>
      <w:r w:rsidR="00D82E99" w:rsidRPr="007B5F11">
        <w:t>nie toczy się postępowanie upadłościowe,</w:t>
      </w:r>
    </w:p>
    <w:p w:rsidR="00D82E99" w:rsidRPr="007B5F11" w:rsidRDefault="00910F77" w:rsidP="00EE4BC5">
      <w:pPr>
        <w:pStyle w:val="Akapitzlist"/>
        <w:numPr>
          <w:ilvl w:val="0"/>
          <w:numId w:val="9"/>
        </w:numPr>
        <w:tabs>
          <w:tab w:val="left" w:pos="0"/>
        </w:tabs>
        <w:spacing w:line="360" w:lineRule="auto"/>
        <w:ind w:left="851"/>
        <w:jc w:val="both"/>
        <w:rPr>
          <w:bCs/>
        </w:rPr>
      </w:pPr>
      <w:r w:rsidRPr="007B5F11">
        <w:t xml:space="preserve">który </w:t>
      </w:r>
      <w:r w:rsidR="00D82E99" w:rsidRPr="007B5F11">
        <w:t>zobowiąże się do zat</w:t>
      </w:r>
      <w:r w:rsidR="00C86F58" w:rsidRPr="007B5F11">
        <w:t xml:space="preserve">rudnienia bezrobotnego, któremu </w:t>
      </w:r>
      <w:r w:rsidR="00D82E99" w:rsidRPr="007B5F11">
        <w:t>przyznano bon stażowy przez okres co najmniej 6 miesi</w:t>
      </w:r>
      <w:r w:rsidR="00C86F58" w:rsidRPr="007B5F11">
        <w:t xml:space="preserve">ęcy </w:t>
      </w:r>
      <w:r w:rsidR="000C7AFF" w:rsidRPr="007B5F11">
        <w:t xml:space="preserve">po zakończeniu stażu </w:t>
      </w:r>
      <w:r w:rsidR="00C86F58" w:rsidRPr="007B5F11">
        <w:t xml:space="preserve">na podstawie umowy </w:t>
      </w:r>
      <w:r w:rsidR="000C7AFF" w:rsidRPr="007B5F11">
        <w:br/>
      </w:r>
      <w:r w:rsidR="00C86F58" w:rsidRPr="007B5F11">
        <w:t xml:space="preserve">o pracę </w:t>
      </w:r>
      <w:r w:rsidR="00D82E99" w:rsidRPr="007B5F11">
        <w:t>w pełnym wymiarze czasu pracy,</w:t>
      </w:r>
    </w:p>
    <w:p w:rsidR="006F5B63" w:rsidRPr="007B5F11" w:rsidRDefault="00910F77" w:rsidP="00EE4BC5">
      <w:pPr>
        <w:pStyle w:val="Akapitzlist"/>
        <w:numPr>
          <w:ilvl w:val="0"/>
          <w:numId w:val="9"/>
        </w:numPr>
        <w:tabs>
          <w:tab w:val="left" w:pos="0"/>
        </w:tabs>
        <w:spacing w:line="360" w:lineRule="auto"/>
        <w:ind w:left="851"/>
        <w:jc w:val="both"/>
        <w:rPr>
          <w:b/>
          <w:bCs/>
        </w:rPr>
      </w:pPr>
      <w:r w:rsidRPr="007B5F11">
        <w:lastRenderedPageBreak/>
        <w:t xml:space="preserve">który po uprzednim wezwaniu przez </w:t>
      </w:r>
      <w:r w:rsidR="004A0E00" w:rsidRPr="007B5F11">
        <w:t xml:space="preserve">PUP złoży kompletny wniosek </w:t>
      </w:r>
      <w:r w:rsidR="00D82E99" w:rsidRPr="007B5F11">
        <w:t>o zawarcie umowy o zorganizowanie stażu dla osoby bezrobotnej do 30 roku życia, której przyznano bon stażowy, na odpowiednim druku,</w:t>
      </w:r>
    </w:p>
    <w:p w:rsidR="0010540F" w:rsidRPr="007B5F11" w:rsidRDefault="00D82E99" w:rsidP="00EE4BC5">
      <w:pPr>
        <w:pStyle w:val="Akapitzlist"/>
        <w:numPr>
          <w:ilvl w:val="0"/>
          <w:numId w:val="9"/>
        </w:numPr>
        <w:tabs>
          <w:tab w:val="left" w:pos="0"/>
        </w:tabs>
        <w:spacing w:line="360" w:lineRule="auto"/>
        <w:ind w:left="851"/>
        <w:jc w:val="both"/>
        <w:rPr>
          <w:b/>
          <w:bCs/>
        </w:rPr>
      </w:pPr>
      <w:r w:rsidRPr="007B5F11">
        <w:t>u którego nie był zatrudnion</w:t>
      </w:r>
      <w:r w:rsidR="00A35E85" w:rsidRPr="007B5F11">
        <w:t xml:space="preserve">y </w:t>
      </w:r>
      <w:r w:rsidRPr="007B5F11">
        <w:t xml:space="preserve">w ramach umowy o pracę lub nie wykonywał innej pracy zarobkowej (np. </w:t>
      </w:r>
      <w:r w:rsidR="000C7AFF" w:rsidRPr="007B5F11">
        <w:t xml:space="preserve">na podstawie </w:t>
      </w:r>
      <w:r w:rsidRPr="007B5F11">
        <w:t>umow</w:t>
      </w:r>
      <w:r w:rsidR="000C7AFF" w:rsidRPr="007B5F11">
        <w:t>y</w:t>
      </w:r>
      <w:r w:rsidRPr="007B5F11">
        <w:t xml:space="preserve"> o dzieło, umow</w:t>
      </w:r>
      <w:r w:rsidR="000C7AFF" w:rsidRPr="007B5F11">
        <w:t>y</w:t>
      </w:r>
      <w:r w:rsidRPr="007B5F11">
        <w:t xml:space="preserve"> zlecenia) w okresie ostatnich 12 miesięcy przed dniem złożenia wniosku,</w:t>
      </w:r>
    </w:p>
    <w:p w:rsidR="0010540F" w:rsidRPr="007B5F11" w:rsidRDefault="00D82E99" w:rsidP="00EE4BC5">
      <w:pPr>
        <w:pStyle w:val="Akapitzlist"/>
        <w:numPr>
          <w:ilvl w:val="0"/>
          <w:numId w:val="9"/>
        </w:numPr>
        <w:tabs>
          <w:tab w:val="left" w:pos="0"/>
        </w:tabs>
        <w:spacing w:line="360" w:lineRule="auto"/>
        <w:ind w:left="851"/>
        <w:jc w:val="both"/>
        <w:rPr>
          <w:b/>
          <w:bCs/>
        </w:rPr>
      </w:pPr>
      <w:r w:rsidRPr="007B5F11">
        <w:t xml:space="preserve">u którego nie odbywał wcześniej stażu, przygotowania zawodowego w miejscu pracy lub przygotowania zawodowego dorosłych </w:t>
      </w:r>
      <w:r w:rsidR="0010540F" w:rsidRPr="007B5F11">
        <w:t xml:space="preserve">w tym samym zawodzie lub specjalności </w:t>
      </w:r>
      <w:r w:rsidRPr="007B5F11">
        <w:t xml:space="preserve">jak </w:t>
      </w:r>
      <w:r w:rsidR="0010540F" w:rsidRPr="007B5F11">
        <w:t>zawód lub specjalność określone we wniosku.</w:t>
      </w:r>
    </w:p>
    <w:p w:rsidR="00B8397C" w:rsidRPr="007B5F11" w:rsidRDefault="004578E5" w:rsidP="0074212A">
      <w:pPr>
        <w:pStyle w:val="Akapitzlist"/>
        <w:numPr>
          <w:ilvl w:val="0"/>
          <w:numId w:val="44"/>
        </w:numPr>
        <w:suppressAutoHyphens/>
        <w:autoSpaceDE w:val="0"/>
        <w:autoSpaceDN w:val="0"/>
        <w:spacing w:line="360" w:lineRule="auto"/>
        <w:ind w:left="426"/>
        <w:jc w:val="both"/>
        <w:textAlignment w:val="baseline"/>
      </w:pPr>
      <w:r w:rsidRPr="007B5F11">
        <w:t>Po znalezieniu odpowiedniego organizatora stażu i wypełnieniu przez niego części B bonu, osoba bezrobotna zwraca bon do siedziby PUP w wyznaczonym terminie.</w:t>
      </w:r>
    </w:p>
    <w:p w:rsidR="00B8397C" w:rsidRPr="007B5F11" w:rsidRDefault="00175FA3" w:rsidP="0074212A">
      <w:pPr>
        <w:pStyle w:val="Akapitzlist"/>
        <w:numPr>
          <w:ilvl w:val="0"/>
          <w:numId w:val="44"/>
        </w:numPr>
        <w:suppressAutoHyphens/>
        <w:autoSpaceDE w:val="0"/>
        <w:autoSpaceDN w:val="0"/>
        <w:spacing w:line="360" w:lineRule="auto"/>
        <w:ind w:left="426"/>
        <w:jc w:val="both"/>
        <w:textAlignment w:val="baseline"/>
      </w:pPr>
      <w:r w:rsidRPr="007B5F11">
        <w:t xml:space="preserve">PUP wzywa organizatora stażu do złożenia wniosku w sprawie zawarcia umowy </w:t>
      </w:r>
      <w:r w:rsidRPr="007B5F11">
        <w:br/>
        <w:t>o zorganizowanie stażu dla osoby bezrobotnej do 30 roku życi</w:t>
      </w:r>
      <w:r w:rsidR="00910F77" w:rsidRPr="007B5F11">
        <w:t>a, której przyznano bon stażowy wraz z programem stażu.</w:t>
      </w:r>
    </w:p>
    <w:p w:rsidR="00B8397C" w:rsidRPr="007B5F11" w:rsidRDefault="00B8397C" w:rsidP="0074212A">
      <w:pPr>
        <w:pStyle w:val="Akapitzlist"/>
        <w:numPr>
          <w:ilvl w:val="0"/>
          <w:numId w:val="44"/>
        </w:numPr>
        <w:suppressAutoHyphens/>
        <w:autoSpaceDE w:val="0"/>
        <w:autoSpaceDN w:val="0"/>
        <w:spacing w:line="360" w:lineRule="auto"/>
        <w:ind w:left="426"/>
        <w:jc w:val="both"/>
        <w:textAlignment w:val="baseline"/>
      </w:pPr>
      <w:r w:rsidRPr="007B5F11">
        <w:t>Z zadań określonych w program</w:t>
      </w:r>
      <w:r w:rsidR="00472716" w:rsidRPr="007B5F11">
        <w:t>ie stażu, stanowiącym załącznik</w:t>
      </w:r>
      <w:r w:rsidRPr="007B5F11">
        <w:t xml:space="preserve"> nr 1 do wniosku składanego przez organizatora stażu</w:t>
      </w:r>
      <w:r w:rsidR="0064417A" w:rsidRPr="007B5F11">
        <w:t xml:space="preserve"> w ramach bonu </w:t>
      </w:r>
      <w:r w:rsidR="00CC3D7A" w:rsidRPr="007B5F11">
        <w:t>stażowego</w:t>
      </w:r>
      <w:r w:rsidRPr="007B5F11">
        <w:t>, musi wynikać, że:</w:t>
      </w:r>
    </w:p>
    <w:p w:rsidR="00B8397C" w:rsidRPr="007B5F11" w:rsidRDefault="00B8397C" w:rsidP="00EE4BC5">
      <w:pPr>
        <w:pStyle w:val="Akapitzlist"/>
        <w:numPr>
          <w:ilvl w:val="0"/>
          <w:numId w:val="13"/>
        </w:numPr>
        <w:tabs>
          <w:tab w:val="left" w:pos="0"/>
          <w:tab w:val="left" w:pos="142"/>
        </w:tabs>
        <w:spacing w:line="360" w:lineRule="auto"/>
        <w:ind w:left="851"/>
        <w:jc w:val="both"/>
      </w:pPr>
      <w:r w:rsidRPr="007B5F11">
        <w:t>stażysta będzie wykonywał wszystkie zadania pod nadzorem opiekuna,</w:t>
      </w:r>
    </w:p>
    <w:p w:rsidR="00B8397C" w:rsidRPr="007B5F11" w:rsidRDefault="00B8397C" w:rsidP="00EE4BC5">
      <w:pPr>
        <w:pStyle w:val="Akapitzlist"/>
        <w:numPr>
          <w:ilvl w:val="0"/>
          <w:numId w:val="13"/>
        </w:numPr>
        <w:tabs>
          <w:tab w:val="left" w:pos="0"/>
          <w:tab w:val="left" w:pos="142"/>
        </w:tabs>
        <w:spacing w:line="360" w:lineRule="auto"/>
        <w:ind w:left="851"/>
        <w:jc w:val="both"/>
      </w:pPr>
      <w:r w:rsidRPr="007B5F11">
        <w:t>stażysta nie ponosi odpowiedzialności materialnej za powierzone mienie,</w:t>
      </w:r>
    </w:p>
    <w:p w:rsidR="00235F24" w:rsidRPr="007B5F11" w:rsidRDefault="007F414A" w:rsidP="0074212A">
      <w:pPr>
        <w:pStyle w:val="Akapitzlist"/>
        <w:numPr>
          <w:ilvl w:val="0"/>
          <w:numId w:val="44"/>
        </w:numPr>
        <w:suppressAutoHyphens/>
        <w:autoSpaceDE w:val="0"/>
        <w:autoSpaceDN w:val="0"/>
        <w:spacing w:line="360" w:lineRule="auto"/>
        <w:ind w:left="426"/>
        <w:jc w:val="both"/>
        <w:textAlignment w:val="baseline"/>
      </w:pPr>
      <w:r w:rsidRPr="007B5F11">
        <w:t xml:space="preserve">Wniosek </w:t>
      </w:r>
      <w:r w:rsidR="000817DA" w:rsidRPr="007B5F11">
        <w:t xml:space="preserve">zostanie oceniony pod względem formalnym </w:t>
      </w:r>
      <w:r w:rsidR="00AD77C9" w:rsidRPr="007B5F11">
        <w:t xml:space="preserve">przez pracowników działu IRP </w:t>
      </w:r>
      <w:r w:rsidR="00AD77C9" w:rsidRPr="007B5F11">
        <w:br/>
        <w:t xml:space="preserve">i URP </w:t>
      </w:r>
      <w:r w:rsidR="000817DA" w:rsidRPr="007B5F11">
        <w:t xml:space="preserve">w oparciu o obowiązujące kryteria oceny wniosków. </w:t>
      </w:r>
    </w:p>
    <w:p w:rsidR="004578E5" w:rsidRPr="007B5F11" w:rsidRDefault="004578E5" w:rsidP="0074212A">
      <w:pPr>
        <w:pStyle w:val="Akapitzlist"/>
        <w:numPr>
          <w:ilvl w:val="0"/>
          <w:numId w:val="44"/>
        </w:numPr>
        <w:suppressAutoHyphens/>
        <w:autoSpaceDE w:val="0"/>
        <w:autoSpaceDN w:val="0"/>
        <w:spacing w:line="360" w:lineRule="auto"/>
        <w:ind w:left="426"/>
        <w:jc w:val="both"/>
        <w:textAlignment w:val="baseline"/>
      </w:pPr>
      <w:r w:rsidRPr="007B5F11">
        <w:t xml:space="preserve">PUP może jednorazowo wezwać organizatora stażu wskazanego w części B </w:t>
      </w:r>
      <w:r w:rsidR="00175FA3" w:rsidRPr="007B5F11">
        <w:br/>
      </w:r>
      <w:r w:rsidRPr="007B5F11">
        <w:t>bonu do:</w:t>
      </w:r>
    </w:p>
    <w:p w:rsidR="004578E5" w:rsidRPr="007B5F11" w:rsidRDefault="004578E5" w:rsidP="00EE4BC5">
      <w:pPr>
        <w:pStyle w:val="Akapitzlist"/>
        <w:numPr>
          <w:ilvl w:val="0"/>
          <w:numId w:val="11"/>
        </w:numPr>
        <w:tabs>
          <w:tab w:val="left" w:pos="0"/>
          <w:tab w:val="left" w:pos="851"/>
        </w:tabs>
        <w:spacing w:line="360" w:lineRule="auto"/>
        <w:ind w:left="851"/>
        <w:jc w:val="both"/>
      </w:pPr>
      <w:r w:rsidRPr="007B5F11">
        <w:t>uzupełnienia wniosku w sprawie zawarcia umowy o zorganizowanie stażu dla osoby bezrobotnej do 30 roku życia, której przyznano bon stażowy,</w:t>
      </w:r>
    </w:p>
    <w:p w:rsidR="004578E5" w:rsidRPr="007B5F11" w:rsidRDefault="004578E5" w:rsidP="00EE4BC5">
      <w:pPr>
        <w:pStyle w:val="Akapitzlist"/>
        <w:numPr>
          <w:ilvl w:val="0"/>
          <w:numId w:val="11"/>
        </w:numPr>
        <w:tabs>
          <w:tab w:val="left" w:pos="0"/>
          <w:tab w:val="left" w:pos="851"/>
        </w:tabs>
        <w:spacing w:line="360" w:lineRule="auto"/>
        <w:ind w:left="851"/>
        <w:jc w:val="both"/>
      </w:pPr>
      <w:r w:rsidRPr="007B5F11">
        <w:t xml:space="preserve">złożenia dodatkowych wyjaśnień lub dokumentów potwierdzających prawdziwość informacji wskazanych we wniosku o zawarcie umowy o zorganizowanie stażu </w:t>
      </w:r>
      <w:r w:rsidR="003E2D8E" w:rsidRPr="007B5F11">
        <w:br/>
      </w:r>
      <w:r w:rsidRPr="007B5F11">
        <w:t>do 30 roku życia, której przyznano bon stażowy.</w:t>
      </w:r>
    </w:p>
    <w:p w:rsidR="00FF6934" w:rsidRPr="007B5F11" w:rsidRDefault="00B8397C" w:rsidP="0074212A">
      <w:pPr>
        <w:pStyle w:val="Akapitzlist"/>
        <w:numPr>
          <w:ilvl w:val="0"/>
          <w:numId w:val="44"/>
        </w:numPr>
        <w:suppressAutoHyphens/>
        <w:autoSpaceDE w:val="0"/>
        <w:autoSpaceDN w:val="0"/>
        <w:spacing w:line="360" w:lineRule="auto"/>
        <w:ind w:left="426"/>
        <w:jc w:val="both"/>
        <w:textAlignment w:val="baseline"/>
      </w:pPr>
      <w:r w:rsidRPr="007B5F11">
        <w:t>Nie</w:t>
      </w:r>
      <w:r w:rsidR="00A327B8" w:rsidRPr="007B5F11">
        <w:t>d</w:t>
      </w:r>
      <w:r w:rsidRPr="007B5F11">
        <w:t xml:space="preserve">ostarczenie dokumentów oraz wyjaśnień w wyznaczonym przez PUP terminie </w:t>
      </w:r>
      <w:r w:rsidR="003E2D8E" w:rsidRPr="007B5F11">
        <w:br/>
      </w:r>
      <w:r w:rsidRPr="007B5F11">
        <w:t xml:space="preserve">lub nie zawarcie z PUP umowy w ciągu </w:t>
      </w:r>
      <w:r w:rsidR="00910F77" w:rsidRPr="007B5F11">
        <w:t>30 dni</w:t>
      </w:r>
      <w:r w:rsidRPr="007B5F11">
        <w:t xml:space="preserve"> od dnia otrzymania pisma o pozytywnym rozpatrzeniu wniosku o zawarcie umowy o zorganizowanie stażu dla osoby bezrobotnej do 30 roku życia, której przyznano bon stażowy, z przyczyn leżących po stronie </w:t>
      </w:r>
      <w:r w:rsidR="00175FA3" w:rsidRPr="007B5F11">
        <w:t>organizatora stażu</w:t>
      </w:r>
      <w:r w:rsidRPr="007B5F11">
        <w:t xml:space="preserve">, traktowane będzie, jako rezygnacja z przyjęcia osoby bezrobotnej </w:t>
      </w:r>
      <w:r w:rsidR="003E2D8E" w:rsidRPr="007B5F11">
        <w:br/>
      </w:r>
      <w:r w:rsidRPr="007B5F11">
        <w:t>na staż, której przyznano bon stażowy.</w:t>
      </w:r>
    </w:p>
    <w:p w:rsidR="00D55B28" w:rsidRPr="007B5F11" w:rsidRDefault="00175FA3" w:rsidP="0074212A">
      <w:pPr>
        <w:pStyle w:val="Akapitzlist"/>
        <w:numPr>
          <w:ilvl w:val="0"/>
          <w:numId w:val="44"/>
        </w:numPr>
        <w:suppressAutoHyphens/>
        <w:autoSpaceDE w:val="0"/>
        <w:autoSpaceDN w:val="0"/>
        <w:spacing w:line="360" w:lineRule="auto"/>
        <w:ind w:left="426"/>
        <w:jc w:val="both"/>
        <w:textAlignment w:val="baseline"/>
      </w:pPr>
      <w:r w:rsidRPr="007B5F11">
        <w:t xml:space="preserve">PUP </w:t>
      </w:r>
      <w:r w:rsidR="00734D59" w:rsidRPr="007B5F11">
        <w:t>może odmówić</w:t>
      </w:r>
      <w:r w:rsidRPr="007B5F11">
        <w:t xml:space="preserve"> skierowania </w:t>
      </w:r>
      <w:r w:rsidR="00910F77" w:rsidRPr="007B5F11">
        <w:t xml:space="preserve">osoby bezrobotnej </w:t>
      </w:r>
      <w:r w:rsidRPr="007B5F11">
        <w:t xml:space="preserve">na staż </w:t>
      </w:r>
      <w:r w:rsidR="00734D59" w:rsidRPr="007B5F11">
        <w:t xml:space="preserve">w ramach bonu stażowego </w:t>
      </w:r>
      <w:r w:rsidRPr="007B5F11">
        <w:t xml:space="preserve">do </w:t>
      </w:r>
      <w:r w:rsidR="00472716" w:rsidRPr="007B5F11">
        <w:t>organizatora stażu</w:t>
      </w:r>
      <w:r w:rsidRPr="007B5F11">
        <w:t>, któr</w:t>
      </w:r>
      <w:r w:rsidR="00472716" w:rsidRPr="007B5F11">
        <w:t>y</w:t>
      </w:r>
      <w:r w:rsidRPr="007B5F11">
        <w:t xml:space="preserve"> korzysta ze wsparcia PUP w danym roku kalendarzowym </w:t>
      </w:r>
      <w:r w:rsidR="002C3F4E" w:rsidRPr="007B5F11">
        <w:t xml:space="preserve">lub </w:t>
      </w:r>
      <w:r w:rsidR="00D55B28" w:rsidRPr="007B5F11">
        <w:t xml:space="preserve">którego współpraca z PUP w </w:t>
      </w:r>
      <w:r w:rsidR="00D55B28" w:rsidRPr="007B5F11">
        <w:rPr>
          <w:bCs/>
        </w:rPr>
        <w:t>bieżącym roku oraz ubiegłym przebiegała</w:t>
      </w:r>
      <w:r w:rsidR="002C3F4E" w:rsidRPr="007B5F11">
        <w:rPr>
          <w:bCs/>
        </w:rPr>
        <w:t xml:space="preserve"> </w:t>
      </w:r>
      <w:r w:rsidR="00D55B28" w:rsidRPr="007B5F11">
        <w:rPr>
          <w:bCs/>
        </w:rPr>
        <w:lastRenderedPageBreak/>
        <w:t>nieprawidłowo</w:t>
      </w:r>
      <w:r w:rsidR="002C3F4E" w:rsidRPr="007B5F11">
        <w:rPr>
          <w:bCs/>
        </w:rPr>
        <w:t>,</w:t>
      </w:r>
      <w:r w:rsidR="00D55B28" w:rsidRPr="007B5F11">
        <w:rPr>
          <w:bCs/>
        </w:rPr>
        <w:t xml:space="preserve"> np.</w:t>
      </w:r>
      <w:r w:rsidR="00D55B28" w:rsidRPr="007B5F11">
        <w:rPr>
          <w:b/>
          <w:bCs/>
          <w:sz w:val="20"/>
          <w:szCs w:val="20"/>
        </w:rPr>
        <w:t xml:space="preserve"> </w:t>
      </w:r>
      <w:r w:rsidR="00D55B28" w:rsidRPr="007B5F11">
        <w:rPr>
          <w:bCs/>
        </w:rPr>
        <w:t>wnioskodawca nie</w:t>
      </w:r>
      <w:r w:rsidR="00D55B28" w:rsidRPr="007B5F11">
        <w:rPr>
          <w:b/>
          <w:bCs/>
          <w:sz w:val="20"/>
          <w:szCs w:val="20"/>
        </w:rPr>
        <w:t xml:space="preserve"> </w:t>
      </w:r>
      <w:r w:rsidR="00D55B28" w:rsidRPr="007B5F11">
        <w:t xml:space="preserve">wywiązał się z warunków wynikających </w:t>
      </w:r>
      <w:r w:rsidR="002C3F4E" w:rsidRPr="007B5F11">
        <w:br/>
      </w:r>
      <w:r w:rsidR="00D55B28" w:rsidRPr="007B5F11">
        <w:t>z wcześniej zawartych umów, niewłaściwie realizował oferty pracy, itp.</w:t>
      </w:r>
    </w:p>
    <w:p w:rsidR="006A3CBD" w:rsidRPr="007B5F11" w:rsidRDefault="006A3CBD" w:rsidP="0074212A">
      <w:pPr>
        <w:pStyle w:val="Akapitzlist"/>
        <w:numPr>
          <w:ilvl w:val="0"/>
          <w:numId w:val="44"/>
        </w:numPr>
        <w:suppressAutoHyphens/>
        <w:autoSpaceDE w:val="0"/>
        <w:autoSpaceDN w:val="0"/>
        <w:spacing w:line="360" w:lineRule="auto"/>
        <w:ind w:left="426"/>
        <w:jc w:val="both"/>
        <w:textAlignment w:val="baseline"/>
      </w:pPr>
      <w:r w:rsidRPr="007B5F11">
        <w:t>Dyrektor, po dokonaniu analizy złożonego wniosku</w:t>
      </w:r>
      <w:r w:rsidR="0064417A" w:rsidRPr="007B5F11">
        <w:t xml:space="preserve"> w ramach bonu stażowego</w:t>
      </w:r>
      <w:r w:rsidRPr="007B5F11">
        <w:t xml:space="preserve"> oraz kierując się racjonalnością gospodarowania środkami Funduszu Pracy, podejmie ostateczną decyzję o sposobie rozpatrzenia wniosk</w:t>
      </w:r>
      <w:r w:rsidR="00634F0E" w:rsidRPr="007B5F11">
        <w:t>u</w:t>
      </w:r>
      <w:r w:rsidRPr="007B5F11">
        <w:t>.</w:t>
      </w:r>
    </w:p>
    <w:p w:rsidR="00D82E99" w:rsidRPr="007B5F11" w:rsidRDefault="00D82E99" w:rsidP="0074212A">
      <w:pPr>
        <w:pStyle w:val="Akapitzlist"/>
        <w:numPr>
          <w:ilvl w:val="0"/>
          <w:numId w:val="44"/>
        </w:numPr>
        <w:suppressAutoHyphens/>
        <w:autoSpaceDE w:val="0"/>
        <w:autoSpaceDN w:val="0"/>
        <w:spacing w:line="360" w:lineRule="auto"/>
        <w:ind w:left="426"/>
        <w:jc w:val="both"/>
        <w:textAlignment w:val="baseline"/>
      </w:pPr>
      <w:r w:rsidRPr="007B5F11">
        <w:t xml:space="preserve">Realizacja bonu </w:t>
      </w:r>
      <w:r w:rsidR="0064417A" w:rsidRPr="007B5F11">
        <w:t xml:space="preserve">stażowego </w:t>
      </w:r>
      <w:r w:rsidRPr="007B5F11">
        <w:t xml:space="preserve">następuje na podstawie umowy zawartej </w:t>
      </w:r>
      <w:r w:rsidR="00910F77" w:rsidRPr="007B5F11">
        <w:t>pomiędzy PUP a</w:t>
      </w:r>
      <w:r w:rsidRPr="007B5F11">
        <w:t xml:space="preserve"> </w:t>
      </w:r>
      <w:r w:rsidR="004578E5" w:rsidRPr="007B5F11">
        <w:t>organizatorem stażu</w:t>
      </w:r>
      <w:r w:rsidRPr="007B5F11">
        <w:t>.</w:t>
      </w:r>
    </w:p>
    <w:p w:rsidR="00FF67F2" w:rsidRPr="007B5F11" w:rsidRDefault="00FF67F2" w:rsidP="0074212A">
      <w:pPr>
        <w:pStyle w:val="Akapitzlist"/>
        <w:numPr>
          <w:ilvl w:val="0"/>
          <w:numId w:val="44"/>
        </w:numPr>
        <w:suppressAutoHyphens/>
        <w:autoSpaceDE w:val="0"/>
        <w:autoSpaceDN w:val="0"/>
        <w:spacing w:line="360" w:lineRule="auto"/>
        <w:ind w:left="426"/>
        <w:jc w:val="both"/>
        <w:textAlignment w:val="baseline"/>
      </w:pPr>
      <w:r w:rsidRPr="007B5F11">
        <w:t>Staż realizowany w ramach bonu stażowego trwa 6 miesięcy.</w:t>
      </w:r>
    </w:p>
    <w:p w:rsidR="00910F77" w:rsidRPr="007B5F11" w:rsidRDefault="00FF67F2" w:rsidP="0074212A">
      <w:pPr>
        <w:pStyle w:val="Akapitzlist"/>
        <w:numPr>
          <w:ilvl w:val="0"/>
          <w:numId w:val="44"/>
        </w:numPr>
        <w:suppressAutoHyphens/>
        <w:autoSpaceDE w:val="0"/>
        <w:autoSpaceDN w:val="0"/>
        <w:spacing w:line="360" w:lineRule="auto"/>
        <w:ind w:left="426"/>
        <w:jc w:val="both"/>
        <w:textAlignment w:val="baseline"/>
      </w:pPr>
      <w:r w:rsidRPr="007B5F11">
        <w:t>Bezrobotny, który odbywa staż w ramach przyznanego bonu stażowego może złożyć dodatkowo wniosek o sfinansowanie kosztów przejazdu wraz z oświadczenie</w:t>
      </w:r>
      <w:r w:rsidR="004578E5" w:rsidRPr="007B5F11">
        <w:t>m</w:t>
      </w:r>
      <w:r w:rsidRPr="007B5F11">
        <w:t xml:space="preserve"> </w:t>
      </w:r>
      <w:r w:rsidRPr="007B5F11">
        <w:br/>
        <w:t xml:space="preserve">o wysokości kosztów przejazdów. </w:t>
      </w:r>
    </w:p>
    <w:p w:rsidR="00175FA3" w:rsidRPr="007B5F11" w:rsidRDefault="00175FA3" w:rsidP="00910F77">
      <w:pPr>
        <w:pStyle w:val="Akapitzlist"/>
        <w:suppressAutoHyphens/>
        <w:autoSpaceDE w:val="0"/>
        <w:autoSpaceDN w:val="0"/>
        <w:spacing w:line="360" w:lineRule="auto"/>
        <w:ind w:left="426"/>
        <w:jc w:val="both"/>
        <w:textAlignment w:val="baseline"/>
      </w:pPr>
      <w:r w:rsidRPr="007B5F11">
        <w:t xml:space="preserve">Koszty przejazdu na staż </w:t>
      </w:r>
      <w:r w:rsidR="00D233C3" w:rsidRPr="007B5F11">
        <w:t xml:space="preserve">w ramach bonu stażowego </w:t>
      </w:r>
      <w:r w:rsidRPr="007B5F11">
        <w:t>zostaną wypłacone w formie ryczałtu, tj. kwoty pieniężnej ustalonej na podstawie oświadczenia i analizy trasy pr</w:t>
      </w:r>
      <w:r w:rsidR="00D233C3" w:rsidRPr="007B5F11">
        <w:t xml:space="preserve">zejazdu z miejsca zamieszkania </w:t>
      </w:r>
      <w:r w:rsidRPr="007B5F11">
        <w:t>do miejsca odbywania stażu środkami najtańszego transportu zbiorowego.</w:t>
      </w:r>
    </w:p>
    <w:p w:rsidR="00FF67F2" w:rsidRPr="007B5F11" w:rsidRDefault="00175FA3" w:rsidP="0074212A">
      <w:pPr>
        <w:pStyle w:val="Akapitzlist"/>
        <w:numPr>
          <w:ilvl w:val="0"/>
          <w:numId w:val="44"/>
        </w:numPr>
        <w:suppressAutoHyphens/>
        <w:autoSpaceDE w:val="0"/>
        <w:autoSpaceDN w:val="0"/>
        <w:spacing w:line="360" w:lineRule="auto"/>
        <w:ind w:left="426"/>
        <w:jc w:val="both"/>
        <w:textAlignment w:val="baseline"/>
      </w:pPr>
      <w:r w:rsidRPr="007B5F11">
        <w:t xml:space="preserve">Przerwanie stażu z winy bezrobotnego skutkuje zwrotem kosztów </w:t>
      </w:r>
      <w:r w:rsidR="00736AD1" w:rsidRPr="007B5F11">
        <w:t xml:space="preserve">wypłaconych </w:t>
      </w:r>
      <w:r w:rsidR="00910F77" w:rsidRPr="007B5F11">
        <w:br/>
      </w:r>
      <w:r w:rsidRPr="007B5F11">
        <w:t>w ramach bonu stażowego.</w:t>
      </w:r>
    </w:p>
    <w:p w:rsidR="00D83BB4" w:rsidRPr="007B5F11" w:rsidRDefault="00D83BB4" w:rsidP="0074212A">
      <w:pPr>
        <w:pStyle w:val="Akapitzlist"/>
        <w:numPr>
          <w:ilvl w:val="0"/>
          <w:numId w:val="44"/>
        </w:numPr>
        <w:suppressAutoHyphens/>
        <w:autoSpaceDE w:val="0"/>
        <w:autoSpaceDN w:val="0"/>
        <w:spacing w:line="360" w:lineRule="auto"/>
        <w:ind w:left="426"/>
        <w:jc w:val="both"/>
        <w:textAlignment w:val="baseline"/>
      </w:pPr>
      <w:r w:rsidRPr="007B5F11">
        <w:t xml:space="preserve">Przez cały okres trwania umowy urząd </w:t>
      </w:r>
      <w:r w:rsidR="00734D59" w:rsidRPr="007B5F11">
        <w:t>ma</w:t>
      </w:r>
      <w:r w:rsidRPr="007B5F11">
        <w:t xml:space="preserve"> prawo dokonywania oceny prawidłowości wykonywania postanowień zawartej umowy.</w:t>
      </w:r>
    </w:p>
    <w:p w:rsidR="00FC7A94" w:rsidRPr="007B5F11" w:rsidRDefault="00FC7A94" w:rsidP="00FC7A94">
      <w:pPr>
        <w:pStyle w:val="Akapitzlist"/>
        <w:numPr>
          <w:ilvl w:val="0"/>
          <w:numId w:val="44"/>
        </w:numPr>
        <w:suppressAutoHyphens/>
        <w:autoSpaceDE w:val="0"/>
        <w:autoSpaceDN w:val="0"/>
        <w:spacing w:line="360" w:lineRule="auto"/>
        <w:ind w:left="426"/>
        <w:jc w:val="both"/>
        <w:textAlignment w:val="baseline"/>
      </w:pPr>
      <w:r w:rsidRPr="007B5F11">
        <w:t xml:space="preserve">Urząd może nie wyrazić zgody na zorganizowanie stażu </w:t>
      </w:r>
      <w:r w:rsidR="00D233C3" w:rsidRPr="007B5F11">
        <w:t xml:space="preserve">w ramach bonu stażowego </w:t>
      </w:r>
      <w:r w:rsidR="00D233C3" w:rsidRPr="007B5F11">
        <w:br/>
      </w:r>
      <w:r w:rsidRPr="007B5F11">
        <w:t>w przypadku ograniczonej możliwości zweryfikowania prawidłowości realizacji zawartej umowy.</w:t>
      </w:r>
    </w:p>
    <w:p w:rsidR="00FC7A94" w:rsidRPr="007B5F11" w:rsidRDefault="00FC7A94" w:rsidP="00FC7A94">
      <w:pPr>
        <w:pStyle w:val="Akapitzlist"/>
        <w:numPr>
          <w:ilvl w:val="0"/>
          <w:numId w:val="44"/>
        </w:numPr>
        <w:suppressAutoHyphens/>
        <w:autoSpaceDE w:val="0"/>
        <w:autoSpaceDN w:val="0"/>
        <w:spacing w:line="360" w:lineRule="auto"/>
        <w:ind w:left="426"/>
        <w:jc w:val="both"/>
        <w:textAlignment w:val="baseline"/>
      </w:pPr>
      <w:r w:rsidRPr="007B5F11">
        <w:t xml:space="preserve">Urząd może nie wyrazić zgody na skierowanie na staż </w:t>
      </w:r>
      <w:r w:rsidR="00D233C3" w:rsidRPr="007B5F11">
        <w:t xml:space="preserve">w ramach bonu stażowego </w:t>
      </w:r>
      <w:r w:rsidR="00D233C3" w:rsidRPr="007B5F11">
        <w:br/>
      </w:r>
      <w:r w:rsidRPr="007B5F11">
        <w:t>w przypadku gdy osoba bezrobotna jest członkiem rodziny wnioskodawcy.</w:t>
      </w:r>
    </w:p>
    <w:p w:rsidR="00FC7A94" w:rsidRPr="007B5F11" w:rsidRDefault="00FC7A94" w:rsidP="00FC7A94">
      <w:pPr>
        <w:pStyle w:val="Akapitzlist"/>
        <w:numPr>
          <w:ilvl w:val="0"/>
          <w:numId w:val="44"/>
        </w:numPr>
        <w:suppressAutoHyphens/>
        <w:autoSpaceDE w:val="0"/>
        <w:autoSpaceDN w:val="0"/>
        <w:spacing w:line="360" w:lineRule="auto"/>
        <w:ind w:left="426"/>
        <w:jc w:val="both"/>
        <w:textAlignment w:val="baseline"/>
      </w:pPr>
      <w:r w:rsidRPr="007B5F11">
        <w:t xml:space="preserve">Decyzja o skierowaniu osoby bezrobotnej na staż </w:t>
      </w:r>
      <w:r w:rsidR="00D233C3" w:rsidRPr="007B5F11">
        <w:t xml:space="preserve">w ramach bonu stażowego </w:t>
      </w:r>
      <w:r w:rsidRPr="007B5F11">
        <w:t xml:space="preserve">będzie każdorazowo analizowana indywidualnie z uwzględnieniem sytuacji bezrobotnego i/lub sytuacji na lokalnym rynku pracy. </w:t>
      </w:r>
    </w:p>
    <w:p w:rsidR="00F5292E" w:rsidRPr="007B5F11" w:rsidRDefault="00175FA3" w:rsidP="0074212A">
      <w:pPr>
        <w:pStyle w:val="Akapitzlist"/>
        <w:numPr>
          <w:ilvl w:val="0"/>
          <w:numId w:val="44"/>
        </w:numPr>
        <w:suppressAutoHyphens/>
        <w:autoSpaceDE w:val="0"/>
        <w:autoSpaceDN w:val="0"/>
        <w:spacing w:line="360" w:lineRule="auto"/>
        <w:ind w:left="426"/>
        <w:jc w:val="both"/>
        <w:textAlignment w:val="baseline"/>
      </w:pPr>
      <w:r w:rsidRPr="007B5F11">
        <w:t>Organizator stażu</w:t>
      </w:r>
      <w:r w:rsidR="00D233C3" w:rsidRPr="007B5F11">
        <w:t xml:space="preserve"> w ramach bonu stażowego</w:t>
      </w:r>
      <w:r w:rsidR="0083311B" w:rsidRPr="007B5F11">
        <w:t xml:space="preserve">, który zatrudni bezrobotnego </w:t>
      </w:r>
      <w:r w:rsidR="008040A7" w:rsidRPr="007B5F11">
        <w:t xml:space="preserve">po stażu </w:t>
      </w:r>
      <w:r w:rsidR="0083311B" w:rsidRPr="007B5F11">
        <w:t>przez deklarowany okres 6 miesięcy na podstawie umowy o pracę w pełnym wymiarze czasu pracy</w:t>
      </w:r>
      <w:r w:rsidRPr="007B5F11">
        <w:t xml:space="preserve"> </w:t>
      </w:r>
      <w:r w:rsidR="0083311B" w:rsidRPr="007B5F11">
        <w:t>otrzyma premię</w:t>
      </w:r>
      <w:r w:rsidR="00734D59" w:rsidRPr="007B5F11">
        <w:t>.</w:t>
      </w:r>
    </w:p>
    <w:p w:rsidR="0083311B" w:rsidRPr="007B5F11" w:rsidRDefault="006A47E9" w:rsidP="0074212A">
      <w:pPr>
        <w:pStyle w:val="Akapitzlist"/>
        <w:numPr>
          <w:ilvl w:val="0"/>
          <w:numId w:val="44"/>
        </w:numPr>
        <w:suppressAutoHyphens/>
        <w:autoSpaceDE w:val="0"/>
        <w:autoSpaceDN w:val="0"/>
        <w:spacing w:line="360" w:lineRule="auto"/>
        <w:ind w:left="426"/>
        <w:jc w:val="both"/>
        <w:textAlignment w:val="baseline"/>
      </w:pPr>
      <w:r w:rsidRPr="007B5F11">
        <w:t xml:space="preserve">Warunkiem wypłaty premii dla </w:t>
      </w:r>
      <w:r w:rsidR="00175FA3" w:rsidRPr="007B5F11">
        <w:t>organizatora stażu</w:t>
      </w:r>
      <w:r w:rsidR="00D233C3" w:rsidRPr="007B5F11">
        <w:t xml:space="preserve"> w ramach bonu stażowego</w:t>
      </w:r>
      <w:r w:rsidRPr="007B5F11">
        <w:t xml:space="preserve"> jest z</w:t>
      </w:r>
      <w:r w:rsidR="00F17B92" w:rsidRPr="007B5F11">
        <w:t xml:space="preserve">łożenie pisemnego wniosku wraz </w:t>
      </w:r>
      <w:r w:rsidRPr="007B5F11">
        <w:t>z załącznikami:</w:t>
      </w:r>
    </w:p>
    <w:p w:rsidR="006A47E9" w:rsidRPr="007B5F11" w:rsidRDefault="006A47E9" w:rsidP="00EE4BC5">
      <w:pPr>
        <w:pStyle w:val="Akapitzlist"/>
        <w:numPr>
          <w:ilvl w:val="0"/>
          <w:numId w:val="12"/>
        </w:numPr>
        <w:tabs>
          <w:tab w:val="left" w:pos="0"/>
          <w:tab w:val="left" w:pos="142"/>
        </w:tabs>
        <w:spacing w:line="360" w:lineRule="auto"/>
        <w:ind w:left="851"/>
        <w:jc w:val="both"/>
      </w:pPr>
      <w:r w:rsidRPr="007B5F11">
        <w:t xml:space="preserve">umowa o pracę wraz z zaświadczeniem potwierdzającym dalsze zatrudnienie osoby </w:t>
      </w:r>
      <w:r w:rsidR="00472716" w:rsidRPr="007B5F11">
        <w:t xml:space="preserve">bezrobotnej </w:t>
      </w:r>
      <w:r w:rsidRPr="007B5F11">
        <w:t>po odbytym stażu w ramach bonu st</w:t>
      </w:r>
      <w:r w:rsidR="00472716" w:rsidRPr="007B5F11">
        <w:t xml:space="preserve">ażowego albo świadectwo pracy </w:t>
      </w:r>
      <w:r w:rsidR="00472716" w:rsidRPr="007B5F11">
        <w:br/>
      </w:r>
      <w:r w:rsidRPr="007B5F11">
        <w:t>w przypadku rozwiązania stosunku pracy po upływie 6 miesięcy,</w:t>
      </w:r>
    </w:p>
    <w:p w:rsidR="00910F77" w:rsidRPr="007B5F11" w:rsidRDefault="006A47E9" w:rsidP="00EE4BC5">
      <w:pPr>
        <w:pStyle w:val="Akapitzlist"/>
        <w:numPr>
          <w:ilvl w:val="0"/>
          <w:numId w:val="12"/>
        </w:numPr>
        <w:tabs>
          <w:tab w:val="left" w:pos="0"/>
          <w:tab w:val="left" w:pos="142"/>
        </w:tabs>
        <w:spacing w:line="360" w:lineRule="auto"/>
        <w:ind w:left="851"/>
        <w:jc w:val="both"/>
      </w:pPr>
      <w:r w:rsidRPr="007B5F11">
        <w:t>dokument potwierdzający numer rachunku bankowego.</w:t>
      </w:r>
    </w:p>
    <w:p w:rsidR="0087111B" w:rsidRPr="007B5F11" w:rsidRDefault="0083311B" w:rsidP="00FE2E5F">
      <w:pPr>
        <w:pStyle w:val="Akapitzlist"/>
        <w:numPr>
          <w:ilvl w:val="0"/>
          <w:numId w:val="36"/>
        </w:numPr>
        <w:tabs>
          <w:tab w:val="left" w:pos="0"/>
          <w:tab w:val="left" w:pos="142"/>
        </w:tabs>
        <w:spacing w:line="360" w:lineRule="auto"/>
        <w:ind w:left="426"/>
        <w:jc w:val="both"/>
      </w:pPr>
      <w:r w:rsidRPr="007B5F11">
        <w:lastRenderedPageBreak/>
        <w:t xml:space="preserve">Premia dla </w:t>
      </w:r>
      <w:r w:rsidR="00175FA3" w:rsidRPr="007B5F11">
        <w:t>organizatora stażu</w:t>
      </w:r>
      <w:r w:rsidR="00D233C3" w:rsidRPr="007B5F11">
        <w:t xml:space="preserve"> w ramach bonu stażowego</w:t>
      </w:r>
      <w:r w:rsidR="00175FA3" w:rsidRPr="007B5F11">
        <w:t xml:space="preserve"> </w:t>
      </w:r>
      <w:r w:rsidRPr="007B5F11">
        <w:t xml:space="preserve">jest wypłacana jednorazowo </w:t>
      </w:r>
      <w:r w:rsidR="00506AAB" w:rsidRPr="007B5F11">
        <w:t xml:space="preserve">po </w:t>
      </w:r>
      <w:r w:rsidR="00910F77" w:rsidRPr="007B5F11">
        <w:t xml:space="preserve">upływie </w:t>
      </w:r>
      <w:r w:rsidRPr="007B5F11">
        <w:t xml:space="preserve">6 </w:t>
      </w:r>
      <w:r w:rsidR="004908B6" w:rsidRPr="007B5F11">
        <w:t>miesięcy zatrudnienia po stażu</w:t>
      </w:r>
      <w:r w:rsidRPr="007B5F11">
        <w:t xml:space="preserve">. Jeżeli </w:t>
      </w:r>
      <w:r w:rsidR="004908B6" w:rsidRPr="007B5F11">
        <w:t xml:space="preserve">zawarta umowa o pracę zostanie rozwiązana </w:t>
      </w:r>
      <w:r w:rsidRPr="007B5F11">
        <w:t>przed upływem 6 miesięcy nie ma podstawy do wypłacenia pracodawcy premii. Nie ma możliwości proporcjonalnego wypłacenia części premii.</w:t>
      </w:r>
    </w:p>
    <w:p w:rsidR="0087111B" w:rsidRPr="007B5F11" w:rsidRDefault="0087111B" w:rsidP="0087111B">
      <w:pPr>
        <w:tabs>
          <w:tab w:val="left" w:pos="0"/>
          <w:tab w:val="left" w:pos="142"/>
        </w:tabs>
        <w:spacing w:line="360" w:lineRule="auto"/>
        <w:jc w:val="both"/>
        <w:rPr>
          <w:rStyle w:val="Pogrubienie"/>
          <w:b w:val="0"/>
          <w:bCs w:val="0"/>
        </w:rPr>
      </w:pPr>
    </w:p>
    <w:p w:rsidR="0083311B" w:rsidRPr="007B5F11" w:rsidRDefault="00E83AEF" w:rsidP="00E83AEF">
      <w:pPr>
        <w:pStyle w:val="Akapitzlist"/>
        <w:tabs>
          <w:tab w:val="left" w:pos="0"/>
          <w:tab w:val="left" w:pos="142"/>
        </w:tabs>
        <w:spacing w:line="360" w:lineRule="auto"/>
        <w:ind w:left="0"/>
        <w:jc w:val="center"/>
        <w:rPr>
          <w:rStyle w:val="Pogrubienie"/>
          <w:b w:val="0"/>
          <w:bCs w:val="0"/>
        </w:rPr>
      </w:pPr>
      <w:r w:rsidRPr="007B5F11">
        <w:rPr>
          <w:b/>
          <w:bCs/>
        </w:rPr>
        <w:t xml:space="preserve">§ </w:t>
      </w:r>
      <w:r w:rsidR="00506AAB" w:rsidRPr="007B5F11">
        <w:rPr>
          <w:b/>
          <w:bCs/>
        </w:rPr>
        <w:t>5</w:t>
      </w:r>
    </w:p>
    <w:p w:rsidR="008F65C5" w:rsidRPr="007B5F11" w:rsidRDefault="008F65C5" w:rsidP="008F65C5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7B5F11">
        <w:rPr>
          <w:b/>
          <w:bCs/>
        </w:rPr>
        <w:t>Zasady szczegółowe przyznawania bonu zatrudnieniowego</w:t>
      </w:r>
    </w:p>
    <w:p w:rsidR="00E83AEF" w:rsidRPr="007B5F11" w:rsidRDefault="00E83AEF" w:rsidP="008F65C5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3D6007" w:rsidRPr="007B5F11" w:rsidRDefault="008F65C5" w:rsidP="00F81C97">
      <w:pPr>
        <w:pStyle w:val="Akapitzlist"/>
        <w:numPr>
          <w:ilvl w:val="0"/>
          <w:numId w:val="17"/>
        </w:numPr>
        <w:tabs>
          <w:tab w:val="left" w:pos="0"/>
        </w:tabs>
        <w:spacing w:line="360" w:lineRule="auto"/>
        <w:ind w:left="426"/>
        <w:jc w:val="both"/>
      </w:pPr>
      <w:r w:rsidRPr="007B5F11">
        <w:t>Bon zatrudnieniowy realizowany jest na podstawie art. 66 m ustawy</w:t>
      </w:r>
      <w:r w:rsidR="00DF2D42" w:rsidRPr="007B5F11">
        <w:t xml:space="preserve"> </w:t>
      </w:r>
      <w:r w:rsidRPr="007B5F11">
        <w:t xml:space="preserve">z dnia 20 kwietnia 2004 r. o promocji zatrudnienia i instytucjach rynku pracy </w:t>
      </w:r>
      <w:r w:rsidR="003D6007" w:rsidRPr="007B5F11">
        <w:t>(Dz. U. z 201</w:t>
      </w:r>
      <w:r w:rsidR="001D2338" w:rsidRPr="007B5F11">
        <w:t>7</w:t>
      </w:r>
      <w:r w:rsidR="003D6007" w:rsidRPr="007B5F11">
        <w:t xml:space="preserve">  r.,  poz. </w:t>
      </w:r>
      <w:r w:rsidR="001D2338" w:rsidRPr="007B5F11">
        <w:t>1065</w:t>
      </w:r>
      <w:r w:rsidR="003D6007" w:rsidRPr="007B5F11">
        <w:t xml:space="preserve"> </w:t>
      </w:r>
      <w:r w:rsidR="002C3F4E" w:rsidRPr="007B5F11">
        <w:br/>
      </w:r>
      <w:r w:rsidR="003D6007" w:rsidRPr="007B5F11">
        <w:t xml:space="preserve">z </w:t>
      </w:r>
      <w:proofErr w:type="spellStart"/>
      <w:r w:rsidR="003D6007" w:rsidRPr="007B5F11">
        <w:t>późn</w:t>
      </w:r>
      <w:proofErr w:type="spellEnd"/>
      <w:r w:rsidR="003D6007" w:rsidRPr="007B5F11">
        <w:t>. zm.)</w:t>
      </w:r>
      <w:r w:rsidR="00830F61" w:rsidRPr="007B5F11">
        <w:t xml:space="preserve"> oraz na podstawie innych obowiązujących aktów prawnych</w:t>
      </w:r>
      <w:r w:rsidR="00F81C97" w:rsidRPr="007B5F11">
        <w:t xml:space="preserve">, a także właściwych przepisów prawa Unii Europejskiej dotyczących pomocy de </w:t>
      </w:r>
      <w:proofErr w:type="spellStart"/>
      <w:r w:rsidR="00F81C97" w:rsidRPr="007B5F11">
        <w:t>minimis</w:t>
      </w:r>
      <w:proofErr w:type="spellEnd"/>
      <w:r w:rsidR="00F81C97" w:rsidRPr="007B5F11">
        <w:t>.</w:t>
      </w:r>
    </w:p>
    <w:p w:rsidR="008F65C5" w:rsidRPr="007B5F11" w:rsidRDefault="008F65C5" w:rsidP="00EE4BC5">
      <w:pPr>
        <w:pStyle w:val="Akapitzlist"/>
        <w:numPr>
          <w:ilvl w:val="0"/>
          <w:numId w:val="17"/>
        </w:numPr>
        <w:tabs>
          <w:tab w:val="left" w:pos="0"/>
        </w:tabs>
        <w:spacing w:line="360" w:lineRule="auto"/>
        <w:ind w:left="426"/>
        <w:jc w:val="both"/>
      </w:pPr>
      <w:r w:rsidRPr="007B5F11">
        <w:rPr>
          <w:bCs/>
        </w:rPr>
        <w:t xml:space="preserve">O przyznanie bonu </w:t>
      </w:r>
      <w:r w:rsidR="00DF2D42" w:rsidRPr="007B5F11">
        <w:rPr>
          <w:bCs/>
        </w:rPr>
        <w:t>zatrudnieniowego</w:t>
      </w:r>
      <w:r w:rsidRPr="007B5F11">
        <w:rPr>
          <w:bCs/>
        </w:rPr>
        <w:t xml:space="preserve"> może ubiegać się osoba bezrobotna</w:t>
      </w:r>
      <w:r w:rsidR="00357E67" w:rsidRPr="007B5F11">
        <w:rPr>
          <w:bCs/>
        </w:rPr>
        <w:t xml:space="preserve"> zarejestrowana w PUP, która spełnia wszystkie niżej wymienione przesłanki</w:t>
      </w:r>
      <w:r w:rsidRPr="007B5F11">
        <w:rPr>
          <w:bCs/>
        </w:rPr>
        <w:t>:</w:t>
      </w:r>
    </w:p>
    <w:p w:rsidR="008F65C5" w:rsidRPr="007B5F11" w:rsidRDefault="00357E67" w:rsidP="00EE4BC5">
      <w:pPr>
        <w:pStyle w:val="Akapitzlist"/>
        <w:numPr>
          <w:ilvl w:val="0"/>
          <w:numId w:val="18"/>
        </w:numPr>
        <w:tabs>
          <w:tab w:val="left" w:pos="0"/>
        </w:tabs>
        <w:spacing w:line="360" w:lineRule="auto"/>
        <w:ind w:left="851"/>
        <w:jc w:val="both"/>
      </w:pPr>
      <w:r w:rsidRPr="007B5F11">
        <w:t xml:space="preserve">nie ukończyła </w:t>
      </w:r>
      <w:r w:rsidR="008F65C5" w:rsidRPr="007B5F11">
        <w:t>30 roku życia,</w:t>
      </w:r>
    </w:p>
    <w:p w:rsidR="008F65C5" w:rsidRPr="007B5F11" w:rsidRDefault="00CA56F1" w:rsidP="00EE4BC5">
      <w:pPr>
        <w:pStyle w:val="Akapitzlist"/>
        <w:numPr>
          <w:ilvl w:val="0"/>
          <w:numId w:val="18"/>
        </w:numPr>
        <w:tabs>
          <w:tab w:val="left" w:pos="0"/>
        </w:tabs>
        <w:spacing w:line="360" w:lineRule="auto"/>
        <w:ind w:left="851"/>
        <w:jc w:val="both"/>
      </w:pPr>
      <w:r w:rsidRPr="007B5F11">
        <w:t xml:space="preserve">ma </w:t>
      </w:r>
      <w:r w:rsidR="008F65C5" w:rsidRPr="007B5F11">
        <w:t>ustalon</w:t>
      </w:r>
      <w:r w:rsidRPr="007B5F11">
        <w:t>y</w:t>
      </w:r>
      <w:r w:rsidR="008F65C5" w:rsidRPr="007B5F11">
        <w:t xml:space="preserve"> I lub II  profil pomocy,</w:t>
      </w:r>
    </w:p>
    <w:p w:rsidR="008F65C5" w:rsidRPr="007B5F11" w:rsidRDefault="008F65C5" w:rsidP="00EE4BC5">
      <w:pPr>
        <w:pStyle w:val="Akapitzlist"/>
        <w:numPr>
          <w:ilvl w:val="0"/>
          <w:numId w:val="18"/>
        </w:numPr>
        <w:tabs>
          <w:tab w:val="left" w:pos="0"/>
        </w:tabs>
        <w:spacing w:line="360" w:lineRule="auto"/>
        <w:ind w:left="851"/>
        <w:jc w:val="both"/>
      </w:pPr>
      <w:r w:rsidRPr="007B5F11">
        <w:t xml:space="preserve">realizacja bonu wynika z </w:t>
      </w:r>
      <w:r w:rsidR="00CA56F1" w:rsidRPr="007B5F11">
        <w:t xml:space="preserve">jej </w:t>
      </w:r>
      <w:r w:rsidRPr="007B5F11">
        <w:t>Indywidualnego Planu Działania,</w:t>
      </w:r>
    </w:p>
    <w:p w:rsidR="008F65C5" w:rsidRPr="007B5F11" w:rsidRDefault="008F65C5" w:rsidP="00EE4BC5">
      <w:pPr>
        <w:pStyle w:val="Akapitzlist"/>
        <w:numPr>
          <w:ilvl w:val="0"/>
          <w:numId w:val="18"/>
        </w:numPr>
        <w:tabs>
          <w:tab w:val="left" w:pos="0"/>
        </w:tabs>
        <w:spacing w:line="360" w:lineRule="auto"/>
        <w:ind w:left="851"/>
        <w:jc w:val="both"/>
      </w:pPr>
      <w:r w:rsidRPr="007B5F11">
        <w:t xml:space="preserve">uzyska pozytywną opinię doradcy klienta w zakresie zasadności </w:t>
      </w:r>
      <w:r w:rsidRPr="007B5F11">
        <w:br/>
        <w:t>i celowości przyznania bonu,</w:t>
      </w:r>
    </w:p>
    <w:p w:rsidR="008F65C5" w:rsidRPr="007B5F11" w:rsidRDefault="008F65C5" w:rsidP="00EE4BC5">
      <w:pPr>
        <w:pStyle w:val="Akapitzlist"/>
        <w:numPr>
          <w:ilvl w:val="0"/>
          <w:numId w:val="18"/>
        </w:numPr>
        <w:tabs>
          <w:tab w:val="left" w:pos="0"/>
        </w:tabs>
        <w:spacing w:line="360" w:lineRule="auto"/>
        <w:ind w:left="851"/>
        <w:jc w:val="both"/>
      </w:pPr>
      <w:r w:rsidRPr="007B5F11">
        <w:t xml:space="preserve">zobowiąże się do znalezienia w </w:t>
      </w:r>
      <w:r w:rsidR="00357E67" w:rsidRPr="007B5F11">
        <w:t>określonym przez PUP terminie</w:t>
      </w:r>
      <w:r w:rsidRPr="007B5F11">
        <w:t xml:space="preserve"> pracodawc</w:t>
      </w:r>
      <w:r w:rsidR="00C4215B" w:rsidRPr="007B5F11">
        <w:t>y</w:t>
      </w:r>
      <w:r w:rsidRPr="007B5F11">
        <w:t xml:space="preserve"> spełniającego </w:t>
      </w:r>
      <w:r w:rsidR="00357E67" w:rsidRPr="007B5F11">
        <w:t xml:space="preserve">kryteria określone w ust. </w:t>
      </w:r>
      <w:r w:rsidR="00472716" w:rsidRPr="007B5F11">
        <w:t>3</w:t>
      </w:r>
      <w:r w:rsidRPr="007B5F11">
        <w:t>,</w:t>
      </w:r>
    </w:p>
    <w:p w:rsidR="008F65C5" w:rsidRPr="007B5F11" w:rsidRDefault="008F65C5" w:rsidP="00EE4BC5">
      <w:pPr>
        <w:pStyle w:val="Akapitzlist"/>
        <w:numPr>
          <w:ilvl w:val="0"/>
          <w:numId w:val="18"/>
        </w:numPr>
        <w:tabs>
          <w:tab w:val="left" w:pos="0"/>
        </w:tabs>
        <w:spacing w:line="360" w:lineRule="auto"/>
        <w:ind w:left="851"/>
        <w:jc w:val="both"/>
      </w:pPr>
      <w:r w:rsidRPr="007B5F11">
        <w:t xml:space="preserve">zobowiąże się do podjęcia zatrudnienia przez okres co najmniej 18 miesięcy </w:t>
      </w:r>
      <w:r w:rsidR="00C4215B" w:rsidRPr="007B5F11">
        <w:br/>
      </w:r>
      <w:r w:rsidRPr="007B5F11">
        <w:t>na podstawie umowy o pracę w pełnym wymiarze czasu pracy.</w:t>
      </w:r>
    </w:p>
    <w:p w:rsidR="0064417A" w:rsidRPr="007B5F11" w:rsidRDefault="0064417A" w:rsidP="0064417A">
      <w:pPr>
        <w:pStyle w:val="Akapitzlist"/>
        <w:tabs>
          <w:tab w:val="left" w:pos="0"/>
        </w:tabs>
        <w:spacing w:line="360" w:lineRule="auto"/>
        <w:ind w:left="851"/>
        <w:jc w:val="both"/>
      </w:pPr>
    </w:p>
    <w:p w:rsidR="00317A9E" w:rsidRPr="007B5F11" w:rsidRDefault="00357E67" w:rsidP="00EE4BC5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426"/>
        <w:jc w:val="both"/>
      </w:pPr>
      <w:r w:rsidRPr="007B5F11">
        <w:t>Bezrobotny może być zatrudniony w ramach bonu</w:t>
      </w:r>
      <w:r w:rsidR="004908B6" w:rsidRPr="007B5F11">
        <w:t xml:space="preserve"> zatrudnieniowego u pracodawcy:</w:t>
      </w:r>
    </w:p>
    <w:p w:rsidR="00317A9E" w:rsidRPr="007B5F11" w:rsidRDefault="004908B6" w:rsidP="00EE4BC5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ind w:left="851"/>
        <w:jc w:val="both"/>
      </w:pPr>
      <w:r w:rsidRPr="007B5F11">
        <w:t xml:space="preserve">który </w:t>
      </w:r>
      <w:r w:rsidR="008F65C5" w:rsidRPr="007B5F11">
        <w:t>nie zalega w dniu złożenia wniosku z wypłacaniem w terminie wynagrodzeń pracownikom oraz z opłacaniem w terminie składek na ubezpieczenia społeczne, zdrowotne, Fundusz Pracy oraz Fundusz Gwarantowanych Świadczeń Pracowniczych oraz Fundusz Emerytur Pomostowych,</w:t>
      </w:r>
    </w:p>
    <w:p w:rsidR="00317A9E" w:rsidRPr="007B5F11" w:rsidRDefault="004908B6" w:rsidP="00EE4BC5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ind w:left="851"/>
        <w:jc w:val="both"/>
      </w:pPr>
      <w:r w:rsidRPr="007B5F11">
        <w:t xml:space="preserve">który </w:t>
      </w:r>
      <w:r w:rsidR="008F65C5" w:rsidRPr="007B5F11">
        <w:t xml:space="preserve">nie posiada zadłużenia w Urzędzie Skarbowym z tytułu zobowiązań podatkowych oraz w Zakładzie Ubezpieczeń Społecznych z tytułu opłaty składek </w:t>
      </w:r>
      <w:r w:rsidR="00C4215B" w:rsidRPr="007B5F11">
        <w:br/>
      </w:r>
      <w:r w:rsidR="008F65C5" w:rsidRPr="007B5F11">
        <w:t>na ubezpieczenia społeczne,</w:t>
      </w:r>
    </w:p>
    <w:p w:rsidR="00317A9E" w:rsidRPr="007B5F11" w:rsidRDefault="004908B6" w:rsidP="00EE4BC5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ind w:left="851"/>
        <w:jc w:val="both"/>
      </w:pPr>
      <w:r w:rsidRPr="007B5F11">
        <w:t xml:space="preserve">który </w:t>
      </w:r>
      <w:r w:rsidR="008F65C5" w:rsidRPr="007B5F11">
        <w:t>nie ogłosił wniosku o likwidację zakładu pracy oraz w stosunku</w:t>
      </w:r>
      <w:r w:rsidR="00C4215B" w:rsidRPr="007B5F11">
        <w:t>,</w:t>
      </w:r>
      <w:r w:rsidR="008F65C5" w:rsidRPr="007B5F11">
        <w:t xml:space="preserve"> do którego nie  toczy się postępowanie upadłościowe,</w:t>
      </w:r>
    </w:p>
    <w:p w:rsidR="00317A9E" w:rsidRPr="007B5F11" w:rsidRDefault="004908B6" w:rsidP="00EE4BC5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ind w:left="851"/>
        <w:jc w:val="both"/>
        <w:rPr>
          <w:b/>
        </w:rPr>
      </w:pPr>
      <w:r w:rsidRPr="007B5F11">
        <w:rPr>
          <w:rStyle w:val="Pogrubienie"/>
          <w:b w:val="0"/>
        </w:rPr>
        <w:lastRenderedPageBreak/>
        <w:t xml:space="preserve">który </w:t>
      </w:r>
      <w:r w:rsidR="008F65C5" w:rsidRPr="007B5F11">
        <w:rPr>
          <w:rStyle w:val="Pogrubienie"/>
          <w:b w:val="0"/>
        </w:rPr>
        <w:t>zobowiąże się do zatrudnienia bezrobotnego, któremu przyznano bon zatrudnieniowy przez okres 18 miesięcy w pełnym wymiarze czasu pracy przy refundacji przez pierwsze 12 miesięcy</w:t>
      </w:r>
      <w:r w:rsidR="008F65C5" w:rsidRPr="007B5F11">
        <w:t>,</w:t>
      </w:r>
    </w:p>
    <w:p w:rsidR="00696E2E" w:rsidRPr="007B5F11" w:rsidRDefault="004908B6" w:rsidP="00EE4BC5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ind w:left="851"/>
        <w:jc w:val="both"/>
      </w:pPr>
      <w:r w:rsidRPr="007B5F11">
        <w:t xml:space="preserve">który </w:t>
      </w:r>
      <w:r w:rsidR="008F65C5" w:rsidRPr="007B5F11">
        <w:t xml:space="preserve">po uprzednim wezwaniu przez </w:t>
      </w:r>
      <w:r w:rsidR="0009413E" w:rsidRPr="007B5F11">
        <w:t>tutejszy</w:t>
      </w:r>
      <w:r w:rsidR="008F65C5" w:rsidRPr="007B5F11">
        <w:t xml:space="preserve"> PUP złoży kompletny wniosek </w:t>
      </w:r>
      <w:r w:rsidR="00830F61" w:rsidRPr="007B5F11">
        <w:br/>
        <w:t>w sprawie refundacji części kosztów wynagrodzenia i składek na ubezpieczenia społeczne w związku z zatrudnieniem bezrobotnego do 30 roku życia, któremu przyznano bon zatrudnieniowy</w:t>
      </w:r>
      <w:r w:rsidR="008F65C5" w:rsidRPr="007B5F11">
        <w:t>, na odpowiednim druku,</w:t>
      </w:r>
    </w:p>
    <w:p w:rsidR="009B4258" w:rsidRPr="007B5F11" w:rsidRDefault="009B4258" w:rsidP="009B425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/>
        <w:jc w:val="both"/>
      </w:pPr>
      <w:r w:rsidRPr="007B5F11">
        <w:t xml:space="preserve">Urząd może nie wyrazić zgody na zatrudnienie w ramach bonu zatrudnieniowego osób, które były zatrudnione w pełnym wymiarze czasu pracy u wnioskodawcy w okresie ostatnich 12 miesięcy przed dniem złożenia wniosku o przyznanie bonu zatrudnieniowego dla osoby bezrobotnej do 30 roku życia, z wyłączeniem osób, które odbywały u wnioskodawcy </w:t>
      </w:r>
      <w:r w:rsidR="00D55B28" w:rsidRPr="007B5F11">
        <w:t>praktyczną naukę zawodu</w:t>
      </w:r>
      <w:r w:rsidRPr="007B5F11">
        <w:t>.</w:t>
      </w:r>
    </w:p>
    <w:p w:rsidR="009B4258" w:rsidRPr="007B5F11" w:rsidRDefault="008F65C5" w:rsidP="009B425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/>
        <w:jc w:val="both"/>
      </w:pPr>
      <w:r w:rsidRPr="007B5F11">
        <w:t xml:space="preserve">Po znalezieniu odpowiedniego pracodawcy i wypełnieniu przez niego części B bonu, osoba bezrobotna </w:t>
      </w:r>
      <w:r w:rsidR="004908B6" w:rsidRPr="007B5F11">
        <w:t xml:space="preserve">zwraca bon </w:t>
      </w:r>
      <w:r w:rsidR="0064417A" w:rsidRPr="007B5F11">
        <w:t xml:space="preserve">zatrudnieniowy </w:t>
      </w:r>
      <w:r w:rsidR="004908B6" w:rsidRPr="007B5F11">
        <w:t>do siedziby</w:t>
      </w:r>
      <w:r w:rsidR="00317A9E" w:rsidRPr="007B5F11">
        <w:t xml:space="preserve"> PUP </w:t>
      </w:r>
      <w:r w:rsidRPr="007B5F11">
        <w:t>w wyznaczonym terminie.</w:t>
      </w:r>
    </w:p>
    <w:p w:rsidR="00CF6DA5" w:rsidRPr="007B5F11" w:rsidRDefault="00065739" w:rsidP="00CF6DA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/>
        <w:jc w:val="both"/>
      </w:pPr>
      <w:r w:rsidRPr="007B5F11">
        <w:t>PUP wzywa pracodawcę do złożenia wniosku w sprawie refundacji części kosztów wynagrodzenia i składek na ubezpieczenia społeczne w związku z zatrudnieniem bezrobotnego do 30 roku życia, któremu przyznano bon zatrudnieniowy.</w:t>
      </w:r>
    </w:p>
    <w:p w:rsidR="00CF6DA5" w:rsidRPr="007B5F11" w:rsidRDefault="00CF6DA5" w:rsidP="00CF6DA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/>
        <w:jc w:val="both"/>
      </w:pPr>
      <w:r w:rsidRPr="007B5F11">
        <w:t xml:space="preserve">Wniosek zostanie oceniony pod względem formalnym przez pracowników działu IRP </w:t>
      </w:r>
      <w:r w:rsidRPr="007B5F11">
        <w:br/>
        <w:t xml:space="preserve">i URP w oparciu o obowiązujące kryteria oceny wniosków. </w:t>
      </w:r>
    </w:p>
    <w:p w:rsidR="00065739" w:rsidRPr="007B5F11" w:rsidRDefault="00065739" w:rsidP="009B425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/>
        <w:jc w:val="both"/>
      </w:pPr>
      <w:r w:rsidRPr="007B5F11">
        <w:t>PUP może jednorazowo wezwać pracodawcę do:</w:t>
      </w:r>
    </w:p>
    <w:p w:rsidR="00065739" w:rsidRPr="007B5F11" w:rsidRDefault="00065739" w:rsidP="00EE4BC5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ind w:left="851" w:hanging="357"/>
        <w:jc w:val="both"/>
      </w:pPr>
      <w:r w:rsidRPr="007B5F11">
        <w:t xml:space="preserve">uzupełnienia wniosku w sprawie refundacji części kosztów wynagrodzenia </w:t>
      </w:r>
      <w:r w:rsidRPr="007B5F11">
        <w:br/>
        <w:t xml:space="preserve">i składek na ubezpieczenia społeczne w związku z zatrudnieniem bezrobotnego </w:t>
      </w:r>
      <w:r w:rsidR="003E2D8E" w:rsidRPr="007B5F11">
        <w:br/>
      </w:r>
      <w:r w:rsidRPr="007B5F11">
        <w:t>do 30 roku życia, któremu przyznano bon zatrudnieniowy,</w:t>
      </w:r>
    </w:p>
    <w:p w:rsidR="00D55B28" w:rsidRPr="007B5F11" w:rsidRDefault="00065739" w:rsidP="00D55B28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ind w:left="851" w:hanging="357"/>
        <w:jc w:val="both"/>
      </w:pPr>
      <w:r w:rsidRPr="007B5F11">
        <w:t>złożenia dodatkowych wyjaśnień lub dokumentów potwierdzających prawdziwość informacji wskazanych we wniosku w sprawie refundacji części kosztów wynagrodzenia i składek na ubezpieczenia społeczne w związku z zatrudnieniem bezrobotnego do 30 roku życia, któremu przyznano bon zatrudnieniowy.</w:t>
      </w:r>
    </w:p>
    <w:p w:rsidR="00D55B28" w:rsidRPr="007B5F11" w:rsidRDefault="00065739" w:rsidP="0087111B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ind w:left="426"/>
        <w:jc w:val="both"/>
      </w:pPr>
      <w:r w:rsidRPr="007B5F11">
        <w:t xml:space="preserve">Niedostarczenie dokumentów oraz wyjaśnień w wyznaczonym przez PUP terminie </w:t>
      </w:r>
      <w:r w:rsidR="003E2D8E" w:rsidRPr="007B5F11">
        <w:br/>
      </w:r>
      <w:r w:rsidRPr="007B5F11">
        <w:t xml:space="preserve">lub nie zawarcie z PUP umowy w ciągu </w:t>
      </w:r>
      <w:r w:rsidR="004908B6" w:rsidRPr="007B5F11">
        <w:t xml:space="preserve">30 dni od dnia otrzymania pisma </w:t>
      </w:r>
      <w:r w:rsidRPr="007B5F11">
        <w:t xml:space="preserve">o pozytywnym rozpatrzeniu wniosku w sprawie refundacji części kosztów wynagrodzenia i składek </w:t>
      </w:r>
      <w:r w:rsidR="003E2D8E" w:rsidRPr="007B5F11">
        <w:br/>
      </w:r>
      <w:r w:rsidRPr="007B5F11">
        <w:t>na ubezpieczenia społeczne w związku z zatrudnieniem bezrobotnego do 30 roku życia, któremu przyznano bon zatrudnieniowy, z przyczyn leżących po stronie pracodawcy, traktowane będzie jako rezygnacja z refundacji części kosztów za zatrudnienie osoby bezrobotnej, której przyznano bon zatrudnieniowy.</w:t>
      </w:r>
    </w:p>
    <w:p w:rsidR="00E21E94" w:rsidRPr="007B5F11" w:rsidRDefault="00065739" w:rsidP="0087111B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ind w:left="426"/>
        <w:jc w:val="both"/>
      </w:pPr>
      <w:r w:rsidRPr="007B5F11">
        <w:lastRenderedPageBreak/>
        <w:t xml:space="preserve">PUP </w:t>
      </w:r>
      <w:r w:rsidR="00CA56F1" w:rsidRPr="007B5F11">
        <w:t>może odmówić</w:t>
      </w:r>
      <w:r w:rsidRPr="007B5F11">
        <w:t xml:space="preserve"> skierowania </w:t>
      </w:r>
      <w:r w:rsidR="004908B6" w:rsidRPr="007B5F11">
        <w:t xml:space="preserve">osoby bezrobotnej </w:t>
      </w:r>
      <w:r w:rsidRPr="007B5F11">
        <w:t xml:space="preserve">w ramach bonu zatrudnieniowego </w:t>
      </w:r>
      <w:r w:rsidR="00C4215B" w:rsidRPr="007B5F11">
        <w:br/>
      </w:r>
      <w:r w:rsidRPr="007B5F11">
        <w:t xml:space="preserve">do pracodawcy, który korzysta ze wsparcia PUP w danym roku kalendarzowym </w:t>
      </w:r>
      <w:r w:rsidR="003E2D8E" w:rsidRPr="007B5F11">
        <w:br/>
      </w:r>
      <w:r w:rsidRPr="007B5F11">
        <w:t xml:space="preserve">lub </w:t>
      </w:r>
      <w:r w:rsidR="00D55B28" w:rsidRPr="007B5F11">
        <w:t xml:space="preserve">którego współpraca z PUP w </w:t>
      </w:r>
      <w:r w:rsidR="00D55B28" w:rsidRPr="007B5F11">
        <w:rPr>
          <w:bCs/>
        </w:rPr>
        <w:t>bieżącym roku oraz ubie</w:t>
      </w:r>
      <w:r w:rsidR="002C3F4E" w:rsidRPr="007B5F11">
        <w:rPr>
          <w:bCs/>
        </w:rPr>
        <w:t xml:space="preserve">głym przebiegała nieprawidłowo, </w:t>
      </w:r>
      <w:r w:rsidR="00D55B28" w:rsidRPr="007B5F11">
        <w:rPr>
          <w:bCs/>
        </w:rPr>
        <w:t>np.</w:t>
      </w:r>
      <w:r w:rsidR="00D55B28" w:rsidRPr="007B5F11">
        <w:rPr>
          <w:b/>
          <w:bCs/>
          <w:sz w:val="20"/>
          <w:szCs w:val="20"/>
        </w:rPr>
        <w:t xml:space="preserve"> </w:t>
      </w:r>
      <w:r w:rsidR="00D55B28" w:rsidRPr="007B5F11">
        <w:rPr>
          <w:bCs/>
        </w:rPr>
        <w:t>wnioskodawca nie</w:t>
      </w:r>
      <w:r w:rsidR="00D55B28" w:rsidRPr="007B5F11">
        <w:rPr>
          <w:b/>
          <w:bCs/>
          <w:sz w:val="20"/>
          <w:szCs w:val="20"/>
        </w:rPr>
        <w:t xml:space="preserve"> </w:t>
      </w:r>
      <w:r w:rsidR="00D55B28" w:rsidRPr="007B5F11">
        <w:t xml:space="preserve">wywiązał się z warunków wynikających </w:t>
      </w:r>
      <w:r w:rsidR="002C3F4E" w:rsidRPr="007B5F11">
        <w:br/>
      </w:r>
      <w:r w:rsidR="00D55B28" w:rsidRPr="007B5F11">
        <w:t>z wcześniej zawartych umów, niewłaściwie realizował oferty pracy, itp.</w:t>
      </w:r>
    </w:p>
    <w:p w:rsidR="00E21E94" w:rsidRPr="007B5F11" w:rsidRDefault="00E21E94" w:rsidP="0087111B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ind w:left="426"/>
        <w:jc w:val="both"/>
      </w:pPr>
      <w:r w:rsidRPr="007B5F11">
        <w:t>Dyrektor, po dokonaniu analizy złożonego wniosku</w:t>
      </w:r>
      <w:r w:rsidR="0064417A" w:rsidRPr="007B5F11">
        <w:t xml:space="preserve"> w ramach bonu zatrudnieniowego</w:t>
      </w:r>
      <w:r w:rsidRPr="007B5F11">
        <w:t xml:space="preserve"> oraz kierując się racjonalnością gospodarowania środkami Funduszu Pracy, podejmie ostateczną decyzję o sposobie rozpatrzenia wniosk</w:t>
      </w:r>
      <w:r w:rsidR="00634F0E" w:rsidRPr="007B5F11">
        <w:t>u</w:t>
      </w:r>
      <w:r w:rsidRPr="007B5F11">
        <w:t>.</w:t>
      </w:r>
    </w:p>
    <w:p w:rsidR="00D55B28" w:rsidRPr="007B5F11" w:rsidRDefault="00065739" w:rsidP="0087111B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ind w:left="426"/>
        <w:jc w:val="both"/>
      </w:pPr>
      <w:r w:rsidRPr="007B5F11">
        <w:t xml:space="preserve">Realizacja bonu </w:t>
      </w:r>
      <w:r w:rsidR="0064417A" w:rsidRPr="007B5F11">
        <w:t xml:space="preserve">zatrudnieniowego </w:t>
      </w:r>
      <w:r w:rsidRPr="007B5F11">
        <w:t>następuje na podstawie umowy zawartej</w:t>
      </w:r>
      <w:r w:rsidR="004908B6" w:rsidRPr="007B5F11">
        <w:t xml:space="preserve"> pomiędzy PUP a</w:t>
      </w:r>
      <w:r w:rsidRPr="007B5F11">
        <w:t xml:space="preserve"> pracodawcą.</w:t>
      </w:r>
    </w:p>
    <w:p w:rsidR="00D55B28" w:rsidRPr="007B5F11" w:rsidRDefault="004908B6" w:rsidP="0087111B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ind w:left="426"/>
        <w:jc w:val="both"/>
      </w:pPr>
      <w:r w:rsidRPr="007B5F11">
        <w:t xml:space="preserve">W ramach zawartej umowy pracodawcy </w:t>
      </w:r>
      <w:r w:rsidR="00065739" w:rsidRPr="007B5F11">
        <w:t xml:space="preserve">przysługuje </w:t>
      </w:r>
      <w:r w:rsidRPr="007B5F11">
        <w:t>refundacja</w:t>
      </w:r>
      <w:r w:rsidR="00065739" w:rsidRPr="007B5F11">
        <w:t xml:space="preserve"> prz</w:t>
      </w:r>
      <w:r w:rsidRPr="007B5F11">
        <w:t>ez okres pierwszych 12 miesięcy </w:t>
      </w:r>
      <w:r w:rsidR="00065739" w:rsidRPr="007B5F11">
        <w:t xml:space="preserve">w wysokości zasiłku, o którym mowa w art. 72 ust. 1 pkt. 1 ustawy </w:t>
      </w:r>
      <w:r w:rsidR="00626759" w:rsidRPr="007B5F11">
        <w:br/>
      </w:r>
      <w:r w:rsidR="00065739" w:rsidRPr="007B5F11">
        <w:t xml:space="preserve">z 20 kwietnia 2004 r. o promocji zatrudnienia i instytucjach rynku pracy </w:t>
      </w:r>
      <w:r w:rsidR="0064417A" w:rsidRPr="007B5F11">
        <w:br/>
      </w:r>
      <w:r w:rsidR="00A34106" w:rsidRPr="007B5F11">
        <w:t>(Dz. U. z 20</w:t>
      </w:r>
      <w:r w:rsidR="00830F61" w:rsidRPr="007B5F11">
        <w:t>17</w:t>
      </w:r>
      <w:r w:rsidR="00A34106" w:rsidRPr="007B5F11">
        <w:t xml:space="preserve"> r.,  poz. </w:t>
      </w:r>
      <w:r w:rsidR="00830F61" w:rsidRPr="007B5F11">
        <w:t>1065</w:t>
      </w:r>
      <w:r w:rsidR="00A34106" w:rsidRPr="007B5F11">
        <w:t xml:space="preserve"> z </w:t>
      </w:r>
      <w:proofErr w:type="spellStart"/>
      <w:r w:rsidR="00A34106" w:rsidRPr="007B5F11">
        <w:t>późn</w:t>
      </w:r>
      <w:proofErr w:type="spellEnd"/>
      <w:r w:rsidR="00A34106" w:rsidRPr="007B5F11">
        <w:t>. zm.)</w:t>
      </w:r>
      <w:r w:rsidR="00C342E3" w:rsidRPr="007B5F11">
        <w:t>,</w:t>
      </w:r>
      <w:r w:rsidR="00646B11" w:rsidRPr="007B5F11">
        <w:t xml:space="preserve"> </w:t>
      </w:r>
      <w:r w:rsidR="00065739" w:rsidRPr="007B5F11">
        <w:t>na dalszy okres 6 miesięcy</w:t>
      </w:r>
      <w:r w:rsidR="00D23FC6" w:rsidRPr="007B5F11">
        <w:t xml:space="preserve"> </w:t>
      </w:r>
      <w:r w:rsidR="00065739" w:rsidRPr="007B5F11">
        <w:t>wnioskodawca zatrudnia w pełnym wymiarze czasu pracy bezrobotnego skierowanego w ramach bonu zatrudnieniowego w ramach własnych środków.</w:t>
      </w:r>
    </w:p>
    <w:p w:rsidR="0095442C" w:rsidRPr="007B5F11" w:rsidRDefault="0095442C" w:rsidP="0095442C">
      <w:pPr>
        <w:numPr>
          <w:ilvl w:val="0"/>
          <w:numId w:val="37"/>
        </w:numPr>
        <w:tabs>
          <w:tab w:val="left" w:pos="0"/>
        </w:tabs>
        <w:spacing w:line="360" w:lineRule="auto"/>
        <w:jc w:val="both"/>
      </w:pPr>
      <w:r w:rsidRPr="007B5F11">
        <w:t>Przez cały okres trwania umowy urząd zastrzega sobie prawo dokonywania oceny prawidłowości wykonywania postanowień zawartej umowy.</w:t>
      </w:r>
    </w:p>
    <w:p w:rsidR="005264A6" w:rsidRPr="007B5F11" w:rsidRDefault="005264A6" w:rsidP="0095442C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ind w:left="426"/>
        <w:jc w:val="both"/>
        <w:rPr>
          <w:strike/>
        </w:rPr>
      </w:pPr>
      <w:r w:rsidRPr="007B5F11">
        <w:t>Urząd może nie wyrazić zgody na zorganizowanie miejsca pracy w ramach bonu zatrudnieniowego w przypadku ograniczonej możliwości zweryfikowania prawidłowości realizacji zawartej umowy.</w:t>
      </w:r>
    </w:p>
    <w:p w:rsidR="005264A6" w:rsidRPr="007B5F11" w:rsidRDefault="005264A6" w:rsidP="005264A6">
      <w:pPr>
        <w:numPr>
          <w:ilvl w:val="0"/>
          <w:numId w:val="37"/>
        </w:numPr>
        <w:tabs>
          <w:tab w:val="left" w:pos="0"/>
          <w:tab w:val="left" w:pos="426"/>
        </w:tabs>
        <w:spacing w:line="360" w:lineRule="auto"/>
        <w:jc w:val="both"/>
      </w:pPr>
      <w:r w:rsidRPr="007B5F11">
        <w:t>Urząd może nie wyrazić zgody na skierowanie do zatrudnienia w ramach bonu zatrudnieniowego w przypadku gdy osoba bezrobotna jest członkiem rodziny wnioskodawcy.</w:t>
      </w:r>
    </w:p>
    <w:p w:rsidR="005264A6" w:rsidRPr="007B5F11" w:rsidRDefault="005264A6" w:rsidP="005264A6">
      <w:pPr>
        <w:numPr>
          <w:ilvl w:val="0"/>
          <w:numId w:val="37"/>
        </w:numPr>
        <w:tabs>
          <w:tab w:val="left" w:pos="0"/>
          <w:tab w:val="left" w:pos="426"/>
        </w:tabs>
        <w:spacing w:line="360" w:lineRule="auto"/>
        <w:jc w:val="both"/>
      </w:pPr>
      <w:r w:rsidRPr="007B5F11">
        <w:t xml:space="preserve">Decyzja o skierowaniu osoby bezrobotnej do zatrudnienia w ramach bonu zatrudnieniowego będzie każdorazowo analizowana indywidualnie z uwzględnieniem sytuacji bezrobotnego i/lub sytuacji na lokalnym rynku pracy. </w:t>
      </w:r>
    </w:p>
    <w:p w:rsidR="00292AFC" w:rsidRPr="007B5F11" w:rsidRDefault="00292AFC" w:rsidP="0064417A">
      <w:pPr>
        <w:pStyle w:val="NormalnyWeb"/>
        <w:spacing w:before="0" w:beforeAutospacing="0" w:after="0" w:afterAutospacing="0" w:line="360" w:lineRule="auto"/>
        <w:jc w:val="both"/>
      </w:pPr>
    </w:p>
    <w:p w:rsidR="00940696" w:rsidRPr="007B5F11" w:rsidRDefault="007A55DA" w:rsidP="001D3C10">
      <w:pPr>
        <w:pStyle w:val="Akapitzlist"/>
        <w:tabs>
          <w:tab w:val="left" w:pos="0"/>
        </w:tabs>
        <w:spacing w:line="360" w:lineRule="auto"/>
        <w:ind w:left="0"/>
        <w:jc w:val="center"/>
        <w:rPr>
          <w:b/>
          <w:bCs/>
        </w:rPr>
      </w:pPr>
      <w:r w:rsidRPr="007B5F11">
        <w:rPr>
          <w:b/>
          <w:bCs/>
        </w:rPr>
        <w:t>§ 6</w:t>
      </w:r>
    </w:p>
    <w:p w:rsidR="00334345" w:rsidRPr="007B5F11" w:rsidRDefault="00940696" w:rsidP="00940696">
      <w:pPr>
        <w:pStyle w:val="Akapitzlist"/>
        <w:tabs>
          <w:tab w:val="left" w:pos="0"/>
          <w:tab w:val="center" w:pos="4895"/>
          <w:tab w:val="left" w:pos="8178"/>
        </w:tabs>
        <w:spacing w:line="360" w:lineRule="auto"/>
        <w:ind w:left="720"/>
        <w:rPr>
          <w:b/>
          <w:bCs/>
        </w:rPr>
      </w:pPr>
      <w:r w:rsidRPr="007B5F11">
        <w:rPr>
          <w:b/>
          <w:bCs/>
        </w:rPr>
        <w:tab/>
      </w:r>
      <w:r w:rsidR="00334345" w:rsidRPr="007B5F11">
        <w:rPr>
          <w:b/>
          <w:bCs/>
        </w:rPr>
        <w:t>Zasady szczegółowe przyznawania bonu na zasiedlenie</w:t>
      </w:r>
      <w:r w:rsidRPr="007B5F11">
        <w:rPr>
          <w:b/>
          <w:bCs/>
        </w:rPr>
        <w:tab/>
      </w:r>
    </w:p>
    <w:p w:rsidR="00940696" w:rsidRPr="007B5F11" w:rsidRDefault="00940696" w:rsidP="00940696">
      <w:pPr>
        <w:pStyle w:val="Akapitzlist"/>
        <w:tabs>
          <w:tab w:val="left" w:pos="0"/>
          <w:tab w:val="center" w:pos="4895"/>
          <w:tab w:val="left" w:pos="8178"/>
        </w:tabs>
        <w:spacing w:line="360" w:lineRule="auto"/>
        <w:ind w:left="720"/>
        <w:rPr>
          <w:b/>
          <w:bCs/>
        </w:rPr>
      </w:pPr>
    </w:p>
    <w:p w:rsidR="003D6007" w:rsidRPr="007B5F11" w:rsidRDefault="00DF2D42" w:rsidP="00F81C97">
      <w:pPr>
        <w:pStyle w:val="Akapitzlist"/>
        <w:numPr>
          <w:ilvl w:val="0"/>
          <w:numId w:val="21"/>
        </w:numPr>
        <w:tabs>
          <w:tab w:val="left" w:pos="0"/>
        </w:tabs>
        <w:spacing w:line="360" w:lineRule="auto"/>
        <w:ind w:left="426"/>
        <w:jc w:val="both"/>
        <w:rPr>
          <w:b/>
          <w:bCs/>
        </w:rPr>
      </w:pPr>
      <w:r w:rsidRPr="007B5F11">
        <w:t xml:space="preserve">Bon na zasiedlenie realizowany jest na podstawie art. 66 n ust. 1 ustawy z dnia </w:t>
      </w:r>
      <w:r w:rsidRPr="007B5F11">
        <w:br/>
        <w:t>20 kwietnia 2004 r. o promocji zatrudnienia i instytucjach rynku pracy</w:t>
      </w:r>
      <w:r w:rsidR="00646B11" w:rsidRPr="007B5F11">
        <w:t xml:space="preserve"> </w:t>
      </w:r>
      <w:r w:rsidR="003D6007" w:rsidRPr="007B5F11">
        <w:t xml:space="preserve">(Dz. U. z </w:t>
      </w:r>
      <w:r w:rsidR="002C3F4E" w:rsidRPr="007B5F11">
        <w:t>201</w:t>
      </w:r>
      <w:r w:rsidR="00830F61" w:rsidRPr="007B5F11">
        <w:t>7</w:t>
      </w:r>
      <w:r w:rsidR="003D6007" w:rsidRPr="007B5F11">
        <w:t xml:space="preserve"> r.</w:t>
      </w:r>
      <w:r w:rsidR="002C3F4E" w:rsidRPr="007B5F11">
        <w:t xml:space="preserve">,  poz. </w:t>
      </w:r>
      <w:r w:rsidR="00830F61" w:rsidRPr="007B5F11">
        <w:t>1065</w:t>
      </w:r>
      <w:r w:rsidR="003D6007" w:rsidRPr="007B5F11">
        <w:t xml:space="preserve"> z </w:t>
      </w:r>
      <w:proofErr w:type="spellStart"/>
      <w:r w:rsidR="003D6007" w:rsidRPr="007B5F11">
        <w:t>późn</w:t>
      </w:r>
      <w:proofErr w:type="spellEnd"/>
      <w:r w:rsidR="003D6007" w:rsidRPr="007B5F11">
        <w:t>. zm.)</w:t>
      </w:r>
      <w:r w:rsidR="00F81C97" w:rsidRPr="007B5F11">
        <w:t xml:space="preserve"> oraz na podstawie innych obowiązujących aktów prawnych, </w:t>
      </w:r>
      <w:r w:rsidR="00F81C97" w:rsidRPr="007B5F11">
        <w:br/>
        <w:t xml:space="preserve">a także właściwych przepisów prawa Unii Europejskiej dotyczących pomocy de </w:t>
      </w:r>
      <w:proofErr w:type="spellStart"/>
      <w:r w:rsidR="00F81C97" w:rsidRPr="007B5F11">
        <w:t>minimis</w:t>
      </w:r>
      <w:proofErr w:type="spellEnd"/>
      <w:r w:rsidR="00F81C97" w:rsidRPr="007B5F11">
        <w:t>.</w:t>
      </w:r>
    </w:p>
    <w:p w:rsidR="00DF2D42" w:rsidRPr="007B5F11" w:rsidRDefault="00DF2D42" w:rsidP="00EE4BC5">
      <w:pPr>
        <w:pStyle w:val="Akapitzlist"/>
        <w:numPr>
          <w:ilvl w:val="0"/>
          <w:numId w:val="21"/>
        </w:numPr>
        <w:tabs>
          <w:tab w:val="left" w:pos="0"/>
        </w:tabs>
        <w:spacing w:line="360" w:lineRule="auto"/>
        <w:ind w:left="426"/>
        <w:jc w:val="both"/>
        <w:rPr>
          <w:b/>
          <w:bCs/>
        </w:rPr>
      </w:pPr>
      <w:r w:rsidRPr="007B5F11">
        <w:rPr>
          <w:bCs/>
        </w:rPr>
        <w:lastRenderedPageBreak/>
        <w:t>O przyznanie bonu na zasiedlenie może ubiegać się osoba bezrobotna</w:t>
      </w:r>
      <w:r w:rsidR="00065739" w:rsidRPr="007B5F11">
        <w:rPr>
          <w:bCs/>
        </w:rPr>
        <w:t xml:space="preserve"> zarejestrowana </w:t>
      </w:r>
      <w:r w:rsidR="00472716" w:rsidRPr="007B5F11">
        <w:rPr>
          <w:bCs/>
        </w:rPr>
        <w:br/>
      </w:r>
      <w:r w:rsidR="00065739" w:rsidRPr="007B5F11">
        <w:rPr>
          <w:bCs/>
        </w:rPr>
        <w:t>w PUP, która spełnia wszystkie niżej wymienione przesłanki</w:t>
      </w:r>
      <w:r w:rsidRPr="007B5F11">
        <w:rPr>
          <w:bCs/>
        </w:rPr>
        <w:t>:</w:t>
      </w:r>
    </w:p>
    <w:p w:rsidR="00DF2D42" w:rsidRPr="007B5F11" w:rsidRDefault="00065739" w:rsidP="00EE4BC5">
      <w:pPr>
        <w:pStyle w:val="Akapitzlist"/>
        <w:numPr>
          <w:ilvl w:val="0"/>
          <w:numId w:val="22"/>
        </w:numPr>
        <w:tabs>
          <w:tab w:val="left" w:pos="0"/>
        </w:tabs>
        <w:spacing w:line="360" w:lineRule="auto"/>
        <w:ind w:left="851"/>
        <w:jc w:val="both"/>
        <w:rPr>
          <w:b/>
          <w:bCs/>
        </w:rPr>
      </w:pPr>
      <w:r w:rsidRPr="007B5F11">
        <w:t xml:space="preserve">nie ukończyła </w:t>
      </w:r>
      <w:r w:rsidR="00940696" w:rsidRPr="007B5F11">
        <w:t>30 roku życia</w:t>
      </w:r>
      <w:r w:rsidR="00DF2D42" w:rsidRPr="007B5F11">
        <w:t>,</w:t>
      </w:r>
    </w:p>
    <w:p w:rsidR="00DF2D42" w:rsidRPr="007B5F11" w:rsidRDefault="001B3787" w:rsidP="00EE4BC5">
      <w:pPr>
        <w:pStyle w:val="Akapitzlist"/>
        <w:numPr>
          <w:ilvl w:val="0"/>
          <w:numId w:val="22"/>
        </w:numPr>
        <w:tabs>
          <w:tab w:val="left" w:pos="0"/>
        </w:tabs>
        <w:spacing w:line="360" w:lineRule="auto"/>
        <w:ind w:left="851"/>
        <w:jc w:val="both"/>
        <w:rPr>
          <w:b/>
          <w:bCs/>
        </w:rPr>
      </w:pPr>
      <w:r w:rsidRPr="007B5F11">
        <w:t xml:space="preserve">ma </w:t>
      </w:r>
      <w:r w:rsidR="00DF2D42" w:rsidRPr="007B5F11">
        <w:t>ustalon</w:t>
      </w:r>
      <w:r w:rsidRPr="007B5F11">
        <w:t>y</w:t>
      </w:r>
      <w:r w:rsidR="00DF2D42" w:rsidRPr="007B5F11">
        <w:t xml:space="preserve"> I lub II  profil pomocy,</w:t>
      </w:r>
    </w:p>
    <w:p w:rsidR="004908B6" w:rsidRPr="007B5F11" w:rsidRDefault="004908B6" w:rsidP="00EE4BC5">
      <w:pPr>
        <w:pStyle w:val="Akapitzlist"/>
        <w:numPr>
          <w:ilvl w:val="0"/>
          <w:numId w:val="22"/>
        </w:numPr>
        <w:tabs>
          <w:tab w:val="left" w:pos="0"/>
        </w:tabs>
        <w:spacing w:line="360" w:lineRule="auto"/>
        <w:ind w:left="851"/>
        <w:jc w:val="both"/>
        <w:rPr>
          <w:b/>
          <w:bCs/>
        </w:rPr>
      </w:pPr>
      <w:r w:rsidRPr="007B5F11">
        <w:t>realizacja bonu wynika z</w:t>
      </w:r>
      <w:r w:rsidR="001B3787" w:rsidRPr="007B5F11">
        <w:t xml:space="preserve"> jej</w:t>
      </w:r>
      <w:r w:rsidRPr="007B5F11">
        <w:t xml:space="preserve"> Indywidualnego Planu Działania,</w:t>
      </w:r>
    </w:p>
    <w:p w:rsidR="00DF2D42" w:rsidRPr="007B5F11" w:rsidRDefault="00DF2D42" w:rsidP="00EE4BC5">
      <w:pPr>
        <w:pStyle w:val="Akapitzlist"/>
        <w:numPr>
          <w:ilvl w:val="0"/>
          <w:numId w:val="22"/>
        </w:numPr>
        <w:tabs>
          <w:tab w:val="left" w:pos="0"/>
        </w:tabs>
        <w:spacing w:line="360" w:lineRule="auto"/>
        <w:ind w:left="851"/>
        <w:jc w:val="both"/>
        <w:rPr>
          <w:b/>
          <w:bCs/>
        </w:rPr>
      </w:pPr>
      <w:r w:rsidRPr="007B5F11">
        <w:t>uzyska pozytywną opinię doradcy klienta w zakresie zasadnośc</w:t>
      </w:r>
      <w:r w:rsidR="00C4215B" w:rsidRPr="007B5F11">
        <w:t xml:space="preserve">i </w:t>
      </w:r>
      <w:r w:rsidR="00940696" w:rsidRPr="007B5F11">
        <w:t>i celowości przyznania bonu,</w:t>
      </w:r>
    </w:p>
    <w:p w:rsidR="00DF2D42" w:rsidRPr="007B5F11" w:rsidRDefault="00DF2D42" w:rsidP="00EE4BC5">
      <w:pPr>
        <w:pStyle w:val="Akapitzlist"/>
        <w:numPr>
          <w:ilvl w:val="0"/>
          <w:numId w:val="22"/>
        </w:numPr>
        <w:tabs>
          <w:tab w:val="left" w:pos="0"/>
        </w:tabs>
        <w:spacing w:line="360" w:lineRule="auto"/>
        <w:ind w:left="851"/>
        <w:jc w:val="both"/>
        <w:rPr>
          <w:b/>
          <w:bCs/>
        </w:rPr>
      </w:pPr>
      <w:r w:rsidRPr="007B5F11">
        <w:t>zamierza podjąć zatrudnienie, inną pracę zarobkową lub działalność gospodarczą poza miejscem dotychczasowego zamieszkania, przy czym:</w:t>
      </w:r>
    </w:p>
    <w:p w:rsidR="00DF2D42" w:rsidRPr="007B5F11" w:rsidRDefault="00DF2D42" w:rsidP="00EE4BC5">
      <w:pPr>
        <w:pStyle w:val="Akapitzlist"/>
        <w:numPr>
          <w:ilvl w:val="0"/>
          <w:numId w:val="23"/>
        </w:numPr>
        <w:tabs>
          <w:tab w:val="left" w:pos="0"/>
        </w:tabs>
        <w:spacing w:line="360" w:lineRule="auto"/>
        <w:ind w:left="1276"/>
        <w:jc w:val="both"/>
        <w:rPr>
          <w:b/>
          <w:bCs/>
        </w:rPr>
      </w:pPr>
      <w:r w:rsidRPr="007B5F11">
        <w:t xml:space="preserve">z tytułu ich wykonywania będzie osiągała wynagrodzenie lub przychód </w:t>
      </w:r>
      <w:r w:rsidRPr="007B5F11">
        <w:br/>
        <w:t>w wysokości co najmniej minimalnego wynagrodzenia za pracę brutto miesięcznie oraz będzie podlegała ubezpieczeniom społ</w:t>
      </w:r>
      <w:r w:rsidR="00CB2850" w:rsidRPr="007B5F11">
        <w:t>ecznym,</w:t>
      </w:r>
    </w:p>
    <w:p w:rsidR="00DF2D42" w:rsidRPr="007B5F11" w:rsidRDefault="00DF2D42" w:rsidP="00EE4BC5">
      <w:pPr>
        <w:pStyle w:val="Akapitzlist"/>
        <w:numPr>
          <w:ilvl w:val="0"/>
          <w:numId w:val="23"/>
        </w:numPr>
        <w:tabs>
          <w:tab w:val="left" w:pos="0"/>
        </w:tabs>
        <w:spacing w:line="360" w:lineRule="auto"/>
        <w:ind w:left="1276"/>
        <w:jc w:val="both"/>
        <w:rPr>
          <w:b/>
          <w:bCs/>
        </w:rPr>
      </w:pPr>
      <w:r w:rsidRPr="007B5F11">
        <w:t xml:space="preserve">odległość od miejsca dotychczasowego zamieszkania do miejscowości, </w:t>
      </w:r>
      <w:r w:rsidRPr="007B5F11">
        <w:br/>
        <w:t xml:space="preserve">w której osoba bezrobotna zamieszka  w związku z podjęciem zatrudnienia, innej pracy zarobkowej lub działalności gospodarczej wynosi co najmniej </w:t>
      </w:r>
      <w:r w:rsidRPr="007B5F11">
        <w:br/>
        <w:t>80 km lub czas dojazdu do tej miejscowości i powrotu do miejsca dotychczasowego zamieszkania środkami transportu zbiorowego przekracza łącznie</w:t>
      </w:r>
      <w:r w:rsidR="00CB2850" w:rsidRPr="007B5F11">
        <w:t xml:space="preserve"> co najmniej 3 godziny dziennie,</w:t>
      </w:r>
    </w:p>
    <w:p w:rsidR="00DF2D42" w:rsidRPr="007B5F11" w:rsidRDefault="00DF2D42" w:rsidP="00EE4BC5">
      <w:pPr>
        <w:pStyle w:val="Akapitzlist"/>
        <w:numPr>
          <w:ilvl w:val="0"/>
          <w:numId w:val="23"/>
        </w:numPr>
        <w:tabs>
          <w:tab w:val="left" w:pos="0"/>
        </w:tabs>
        <w:spacing w:line="360" w:lineRule="auto"/>
        <w:ind w:left="1276"/>
        <w:jc w:val="both"/>
        <w:rPr>
          <w:b/>
          <w:bCs/>
        </w:rPr>
      </w:pPr>
      <w:r w:rsidRPr="007B5F11">
        <w:t xml:space="preserve">będzie pozostawała w zatrudnieniu, wykonywała inną pracę zarobkową </w:t>
      </w:r>
      <w:r w:rsidR="00C4215B" w:rsidRPr="007B5F11">
        <w:br/>
      </w:r>
      <w:r w:rsidRPr="007B5F11">
        <w:t xml:space="preserve">lub będzie prowadziła działalność gospodarczą przez okres co najmniej </w:t>
      </w:r>
      <w:r w:rsidRPr="007B5F11">
        <w:br/>
        <w:t xml:space="preserve">6 miesięcy. </w:t>
      </w:r>
    </w:p>
    <w:p w:rsidR="00C44165" w:rsidRPr="007B5F11" w:rsidRDefault="00C44165" w:rsidP="00EE4BC5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ind w:left="426"/>
        <w:jc w:val="both"/>
      </w:pPr>
      <w:r w:rsidRPr="007B5F11">
        <w:t>Maksymalna wartość bonu na zasiedlenie w części fin</w:t>
      </w:r>
      <w:r w:rsidR="00550CD7" w:rsidRPr="007B5F11">
        <w:t>ansowanej</w:t>
      </w:r>
      <w:r w:rsidR="00A95B58" w:rsidRPr="007B5F11">
        <w:t xml:space="preserve"> </w:t>
      </w:r>
      <w:r w:rsidRPr="007B5F11">
        <w:t xml:space="preserve">z Funduszu Pracy </w:t>
      </w:r>
      <w:r w:rsidR="003E2D8E" w:rsidRPr="007B5F11">
        <w:br/>
      </w:r>
      <w:r w:rsidRPr="007B5F11">
        <w:t>nie może przekroczyć 200% przeciętnego wynagrodzenia za pracę.</w:t>
      </w:r>
    </w:p>
    <w:p w:rsidR="00C44165" w:rsidRPr="007B5F11" w:rsidRDefault="00C44165" w:rsidP="00EE4BC5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ind w:left="426"/>
        <w:jc w:val="both"/>
      </w:pPr>
      <w:r w:rsidRPr="007B5F11">
        <w:t xml:space="preserve">Bon na zasiedlenie przeznacza się na pokrycie kosztów zamieszkania związanych </w:t>
      </w:r>
      <w:r w:rsidR="001F58B1" w:rsidRPr="007B5F11">
        <w:br/>
      </w:r>
      <w:r w:rsidRPr="007B5F11">
        <w:t>z zatrudnieniem, wykonywaniem innej pracy zarobkowej lub prowadzeniem działalności gospodarczej poza miejscem zamieszkania.</w:t>
      </w:r>
    </w:p>
    <w:p w:rsidR="002018AA" w:rsidRPr="007B5F11" w:rsidRDefault="00C44165" w:rsidP="00292AFC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ind w:left="426"/>
        <w:jc w:val="both"/>
      </w:pPr>
      <w:r w:rsidRPr="007B5F11">
        <w:t xml:space="preserve">Pozytywne rozpatrzenie wniosku kończy się zawarciem umowy między </w:t>
      </w:r>
      <w:r w:rsidR="00F17B92" w:rsidRPr="007B5F11">
        <w:t>PUP</w:t>
      </w:r>
      <w:r w:rsidRPr="007B5F11">
        <w:t xml:space="preserve"> </w:t>
      </w:r>
      <w:r w:rsidR="001F58B1" w:rsidRPr="007B5F11">
        <w:br/>
      </w:r>
      <w:r w:rsidR="004908B6" w:rsidRPr="007B5F11">
        <w:t>a</w:t>
      </w:r>
      <w:r w:rsidRPr="007B5F11">
        <w:t xml:space="preserve"> bezrobotnym.</w:t>
      </w:r>
    </w:p>
    <w:p w:rsidR="00C44165" w:rsidRPr="007B5F11" w:rsidRDefault="00C44165" w:rsidP="00EE4BC5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ind w:left="426"/>
        <w:jc w:val="both"/>
      </w:pPr>
      <w:r w:rsidRPr="007B5F11">
        <w:t>Osoba bezrobotna po otrzymaniu bonu</w:t>
      </w:r>
      <w:r w:rsidR="0064417A" w:rsidRPr="007B5F11">
        <w:t xml:space="preserve"> na zasiedlenie</w:t>
      </w:r>
      <w:r w:rsidRPr="007B5F11">
        <w:t xml:space="preserve"> jest obowiązana w terminie:</w:t>
      </w:r>
    </w:p>
    <w:p w:rsidR="00C44165" w:rsidRPr="007B5F11" w:rsidRDefault="00C44165" w:rsidP="00EE4BC5">
      <w:pPr>
        <w:pStyle w:val="NormalnyWeb"/>
        <w:numPr>
          <w:ilvl w:val="0"/>
          <w:numId w:val="24"/>
        </w:numPr>
        <w:spacing w:before="0" w:beforeAutospacing="0" w:after="0" w:afterAutospacing="0" w:line="360" w:lineRule="auto"/>
        <w:ind w:left="851"/>
        <w:jc w:val="both"/>
      </w:pPr>
      <w:r w:rsidRPr="007B5F11">
        <w:t xml:space="preserve">do 30 dni od dnia otrzymania bonu na zasiedlenie dostarczyć do </w:t>
      </w:r>
      <w:r w:rsidR="0009413E" w:rsidRPr="007B5F11">
        <w:t xml:space="preserve">urzędu </w:t>
      </w:r>
      <w:r w:rsidRPr="007B5F11">
        <w:t>dokument potwierdzający podjęcie zatrudnienia, innej pracy zarobkowej lub działalności gospodarczej i oświadczenie iż miejscowość, w której zamieszkał</w:t>
      </w:r>
      <w:r w:rsidR="00555DC2" w:rsidRPr="007B5F11">
        <w:t>a</w:t>
      </w:r>
      <w:r w:rsidRPr="007B5F11">
        <w:t xml:space="preserve"> w związku </w:t>
      </w:r>
      <w:r w:rsidR="00C4215B" w:rsidRPr="007B5F11">
        <w:br/>
      </w:r>
      <w:r w:rsidRPr="007B5F11">
        <w:t xml:space="preserve">z podjęciem zatrudnienia, wykonywaniem innej pracy zarobkowej lub prowadzeniem działalności gospodarczej jest oddalona od miejscowości dotychczasowego zamieszkania, co najmniej o 80 km lub czas dojazdu do tej miejscowości i powrotu </w:t>
      </w:r>
      <w:r w:rsidRPr="007B5F11">
        <w:lastRenderedPageBreak/>
        <w:t>do miejsca dotychczasowego zamieszkania środkami transportu zbiorowego przekracza łącznie, co najmniej 3 godziny dziennie,</w:t>
      </w:r>
    </w:p>
    <w:p w:rsidR="00C44165" w:rsidRPr="007B5F11" w:rsidRDefault="00C44165" w:rsidP="00EE4BC5">
      <w:pPr>
        <w:pStyle w:val="NormalnyWeb"/>
        <w:numPr>
          <w:ilvl w:val="0"/>
          <w:numId w:val="24"/>
        </w:numPr>
        <w:spacing w:before="0" w:beforeAutospacing="0" w:after="0" w:afterAutospacing="0" w:line="360" w:lineRule="auto"/>
        <w:ind w:left="851"/>
        <w:jc w:val="both"/>
      </w:pPr>
      <w:r w:rsidRPr="007B5F11">
        <w:t xml:space="preserve">do 7 dni, odpowiednio od dnia utraty zatrudnienia, innej pracy zarobkowej </w:t>
      </w:r>
      <w:r w:rsidR="003E2D8E" w:rsidRPr="007B5F11">
        <w:br/>
      </w:r>
      <w:r w:rsidRPr="007B5F11">
        <w:t xml:space="preserve">lub zaprzestania wykonywania działalności gospodarczej i od dnia podjęcia nowego zatrudnienia, innej pracy zarobkowej lub działalności gospodarczej, przedstawić urzędowi oświadczenie o utracie zatrudnienia, innej pracy zarobkowej </w:t>
      </w:r>
      <w:r w:rsidR="001479B2" w:rsidRPr="007B5F11">
        <w:br/>
      </w:r>
      <w:r w:rsidRPr="007B5F11">
        <w:t>lub zaprzestaniu wykonywania działalności gospodarczej i podjęciu nowego zatrudnienia, innej pracy zarobkowej lub działal</w:t>
      </w:r>
      <w:r w:rsidR="003E2D8E" w:rsidRPr="007B5F11">
        <w:t xml:space="preserve">ności gospodarczej </w:t>
      </w:r>
      <w:r w:rsidRPr="007B5F11">
        <w:t>oraz oświadczenie, iż  miejscowość, w której zamieszkał</w:t>
      </w:r>
      <w:r w:rsidR="00555DC2" w:rsidRPr="007B5F11">
        <w:t>a</w:t>
      </w:r>
      <w:r w:rsidRPr="007B5F11">
        <w:t xml:space="preserve"> w związku z podjęciem zatrudnienia, wykonywaniem innej pracy zarobkowej lub prowadzeniem działalności gospodarczej jest oddalona od miejscowości dotychczasowego zamieszkania, </w:t>
      </w:r>
      <w:r w:rsidR="00AD3E56" w:rsidRPr="007B5F11">
        <w:br/>
      </w:r>
      <w:r w:rsidRPr="007B5F11">
        <w:t>co najmniej o 80 km lub czas dojazdu do tej miejscowości i powrotu do miejsca dotychczasowego zamieszkania środkami transportu zbiorowego przekracza łącznie, co najmni</w:t>
      </w:r>
      <w:r w:rsidR="00A95B58" w:rsidRPr="007B5F11">
        <w:t>ej 3 godziny dziennie,</w:t>
      </w:r>
    </w:p>
    <w:p w:rsidR="00292AFC" w:rsidRPr="007B5F11" w:rsidRDefault="00C44165" w:rsidP="007A720E">
      <w:pPr>
        <w:pStyle w:val="NormalnyWeb"/>
        <w:numPr>
          <w:ilvl w:val="0"/>
          <w:numId w:val="24"/>
        </w:numPr>
        <w:spacing w:before="0" w:beforeAutospacing="0" w:after="0" w:afterAutospacing="0" w:line="360" w:lineRule="auto"/>
        <w:ind w:left="851"/>
        <w:jc w:val="both"/>
      </w:pPr>
      <w:r w:rsidRPr="007B5F11">
        <w:t>do 8 miesięcy od dnia otrzymania bonu na zasiedlenie udokumentować pozostawanie w zatrudnieniu, wykonywanie innej pracy zarobkowej lub prowadzenie działalności gospodarczej przez okres 6 miesięcy.</w:t>
      </w:r>
    </w:p>
    <w:p w:rsidR="00292AFC" w:rsidRPr="007B5F11" w:rsidRDefault="00292AFC" w:rsidP="00D05178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3D1109" w:rsidRPr="007B5F11" w:rsidRDefault="003D1109" w:rsidP="00D05178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BC7A5A" w:rsidRPr="007B5F11" w:rsidRDefault="00BC7A5A" w:rsidP="00D05178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7B5F11">
        <w:rPr>
          <w:b/>
          <w:bCs/>
        </w:rPr>
        <w:t>Rozdział IV</w:t>
      </w:r>
    </w:p>
    <w:p w:rsidR="00BC7A5A" w:rsidRPr="007B5F11" w:rsidRDefault="00BC7A5A" w:rsidP="001D3C10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7B5F11">
        <w:rPr>
          <w:b/>
          <w:bCs/>
        </w:rPr>
        <w:t>Postanowienia końcowe</w:t>
      </w:r>
    </w:p>
    <w:p w:rsidR="001D3C10" w:rsidRPr="007B5F11" w:rsidRDefault="001D3C10" w:rsidP="001D3C10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AC7F21" w:rsidRPr="007B5F11" w:rsidRDefault="00AC7F21" w:rsidP="00AC7F21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7B5F11">
        <w:rPr>
          <w:b/>
          <w:bCs/>
        </w:rPr>
        <w:t>§ 7</w:t>
      </w:r>
    </w:p>
    <w:p w:rsidR="00AC7F21" w:rsidRPr="007B5F11" w:rsidRDefault="00AC7F21" w:rsidP="00AC7F21">
      <w:pPr>
        <w:tabs>
          <w:tab w:val="left" w:pos="0"/>
        </w:tabs>
        <w:spacing w:line="360" w:lineRule="auto"/>
        <w:jc w:val="both"/>
        <w:rPr>
          <w:b/>
          <w:bCs/>
        </w:rPr>
      </w:pPr>
      <w:r w:rsidRPr="007B5F11">
        <w:t xml:space="preserve">W szczególnie uzasadnionych przypadkach, Dyrektor PUP może podjąć decyzję </w:t>
      </w:r>
      <w:r w:rsidRPr="007B5F11">
        <w:br/>
        <w:t xml:space="preserve">o odstąpieniu od postanowień zawartych w regulaminie, o ile nie będzie to niezgodne </w:t>
      </w:r>
      <w:r w:rsidRPr="007B5F11">
        <w:br/>
        <w:t>z obowiązującymi przepisami prawa.</w:t>
      </w:r>
    </w:p>
    <w:p w:rsidR="00AC7F21" w:rsidRPr="007B5F11" w:rsidRDefault="00AC7F21" w:rsidP="00AC7F21">
      <w:pPr>
        <w:tabs>
          <w:tab w:val="left" w:pos="0"/>
          <w:tab w:val="left" w:pos="4111"/>
          <w:tab w:val="left" w:pos="4395"/>
        </w:tabs>
        <w:spacing w:line="360" w:lineRule="auto"/>
        <w:ind w:left="644"/>
        <w:jc w:val="center"/>
        <w:rPr>
          <w:b/>
          <w:bCs/>
        </w:rPr>
      </w:pPr>
    </w:p>
    <w:p w:rsidR="00AC7F21" w:rsidRPr="007B5F11" w:rsidRDefault="00AC7F21" w:rsidP="00AC7F21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7B5F11">
        <w:rPr>
          <w:b/>
          <w:bCs/>
        </w:rPr>
        <w:t>§ 8</w:t>
      </w:r>
    </w:p>
    <w:p w:rsidR="00AC7F21" w:rsidRPr="007B5F11" w:rsidRDefault="00AC7F21" w:rsidP="00AC7F21">
      <w:pPr>
        <w:tabs>
          <w:tab w:val="left" w:pos="0"/>
          <w:tab w:val="left" w:pos="142"/>
        </w:tabs>
        <w:spacing w:line="360" w:lineRule="auto"/>
        <w:jc w:val="both"/>
      </w:pPr>
      <w:r w:rsidRPr="007B5F11">
        <w:t xml:space="preserve">Dyrektor, podejmując ostateczną decyzję o sposobie rozpatrzenia wniosków, kieruje </w:t>
      </w:r>
      <w:r w:rsidRPr="007B5F11">
        <w:br/>
        <w:t xml:space="preserve">się celowością i racjonalnością gospodarowania środkami finansowymi przy jednoczesnym uwzględnieniu możliwości finansowych wynikających z wysokości środków finansowych przeznaczonych na organizację form wsparcia, o których mowa w niniejszym regulaminie, </w:t>
      </w:r>
      <w:r w:rsidRPr="007B5F11">
        <w:br/>
        <w:t>w danym roku kalendarzowym.</w:t>
      </w:r>
    </w:p>
    <w:p w:rsidR="00557B19" w:rsidRPr="007B5F11" w:rsidRDefault="00557B19" w:rsidP="00AB0D65">
      <w:pPr>
        <w:tabs>
          <w:tab w:val="left" w:pos="0"/>
        </w:tabs>
        <w:spacing w:line="360" w:lineRule="auto"/>
        <w:jc w:val="both"/>
        <w:rPr>
          <w:bCs/>
        </w:rPr>
      </w:pPr>
    </w:p>
    <w:p w:rsidR="00BC7A5A" w:rsidRPr="007B5F11" w:rsidRDefault="006B579B" w:rsidP="002D5CB2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7B5F11">
        <w:rPr>
          <w:b/>
          <w:bCs/>
        </w:rPr>
        <w:t xml:space="preserve">§ </w:t>
      </w:r>
      <w:r w:rsidR="00AC7F21" w:rsidRPr="007B5F11">
        <w:rPr>
          <w:b/>
          <w:bCs/>
        </w:rPr>
        <w:t>9</w:t>
      </w:r>
    </w:p>
    <w:p w:rsidR="00BC7A5A" w:rsidRPr="007B5F11" w:rsidRDefault="00BC7A5A" w:rsidP="00C5169B">
      <w:pPr>
        <w:spacing w:line="360" w:lineRule="auto"/>
        <w:jc w:val="both"/>
      </w:pPr>
      <w:r w:rsidRPr="007B5F11">
        <w:t>Regulamin obowiązuje od dnia wprowadzenia zarządzeniem Dyrektora.</w:t>
      </w:r>
    </w:p>
    <w:sectPr w:rsidR="00BC7A5A" w:rsidRPr="007B5F11" w:rsidSect="00A92EF9">
      <w:footerReference w:type="default" r:id="rId17"/>
      <w:pgSz w:w="11906" w:h="16838"/>
      <w:pgMar w:top="851" w:right="1418" w:bottom="1191" w:left="1418" w:header="357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FF7" w:rsidRDefault="009A0FF7">
      <w:r>
        <w:separator/>
      </w:r>
    </w:p>
  </w:endnote>
  <w:endnote w:type="continuationSeparator" w:id="0">
    <w:p w:rsidR="009A0FF7" w:rsidRDefault="009A0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AF1" w:rsidRDefault="00166FA5">
    <w:pPr>
      <w:pStyle w:val="Stopka"/>
      <w:jc w:val="center"/>
    </w:pPr>
    <w:r>
      <w:fldChar w:fldCharType="begin"/>
    </w:r>
    <w:r w:rsidR="007F67D4">
      <w:instrText>PAGE   \* MERGEFORMAT</w:instrText>
    </w:r>
    <w:r>
      <w:fldChar w:fldCharType="separate"/>
    </w:r>
    <w:r w:rsidR="002A15F3">
      <w:rPr>
        <w:noProof/>
      </w:rPr>
      <w:t>6</w:t>
    </w:r>
    <w:r>
      <w:rPr>
        <w:noProof/>
      </w:rPr>
      <w:fldChar w:fldCharType="end"/>
    </w:r>
  </w:p>
  <w:p w:rsidR="00614AF1" w:rsidRDefault="00614AF1" w:rsidP="00AC1D49">
    <w:pPr>
      <w:pStyle w:val="Stopka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FF7" w:rsidRDefault="009A0FF7">
      <w:r>
        <w:separator/>
      </w:r>
    </w:p>
  </w:footnote>
  <w:footnote w:type="continuationSeparator" w:id="0">
    <w:p w:rsidR="009A0FF7" w:rsidRDefault="009A0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3475"/>
    <w:multiLevelType w:val="hybridMultilevel"/>
    <w:tmpl w:val="4F20D67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03C1338C"/>
    <w:multiLevelType w:val="hybridMultilevel"/>
    <w:tmpl w:val="7376F4F8"/>
    <w:lvl w:ilvl="0" w:tplc="7350674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9041E"/>
    <w:multiLevelType w:val="hybridMultilevel"/>
    <w:tmpl w:val="89445A06"/>
    <w:lvl w:ilvl="0" w:tplc="8C563AFE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505EB"/>
    <w:multiLevelType w:val="hybridMultilevel"/>
    <w:tmpl w:val="77FC94A2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>
    <w:nsid w:val="0BB71BC8"/>
    <w:multiLevelType w:val="hybridMultilevel"/>
    <w:tmpl w:val="C6624E48"/>
    <w:lvl w:ilvl="0" w:tplc="7310BA0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55D14"/>
    <w:multiLevelType w:val="hybridMultilevel"/>
    <w:tmpl w:val="1F149C8A"/>
    <w:lvl w:ilvl="0" w:tplc="CE96EFEE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E0C7A"/>
    <w:multiLevelType w:val="hybridMultilevel"/>
    <w:tmpl w:val="F55671E2"/>
    <w:lvl w:ilvl="0" w:tplc="04150011">
      <w:start w:val="1"/>
      <w:numFmt w:val="decimal"/>
      <w:lvlText w:val="%1)"/>
      <w:lvlJc w:val="left"/>
      <w:pPr>
        <w:ind w:left="1350" w:hanging="360"/>
      </w:pPr>
    </w:lvl>
    <w:lvl w:ilvl="1" w:tplc="04150019">
      <w:start w:val="1"/>
      <w:numFmt w:val="lowerLetter"/>
      <w:lvlText w:val="%2."/>
      <w:lvlJc w:val="left"/>
      <w:pPr>
        <w:ind w:left="2070" w:hanging="360"/>
      </w:pPr>
    </w:lvl>
    <w:lvl w:ilvl="2" w:tplc="0415001B">
      <w:start w:val="1"/>
      <w:numFmt w:val="lowerRoman"/>
      <w:lvlText w:val="%3."/>
      <w:lvlJc w:val="right"/>
      <w:pPr>
        <w:ind w:left="2790" w:hanging="180"/>
      </w:pPr>
    </w:lvl>
    <w:lvl w:ilvl="3" w:tplc="0415000F">
      <w:start w:val="1"/>
      <w:numFmt w:val="decimal"/>
      <w:lvlText w:val="%4."/>
      <w:lvlJc w:val="left"/>
      <w:pPr>
        <w:ind w:left="3510" w:hanging="360"/>
      </w:pPr>
    </w:lvl>
    <w:lvl w:ilvl="4" w:tplc="04150019">
      <w:start w:val="1"/>
      <w:numFmt w:val="lowerLetter"/>
      <w:lvlText w:val="%5."/>
      <w:lvlJc w:val="left"/>
      <w:pPr>
        <w:ind w:left="4230" w:hanging="360"/>
      </w:pPr>
    </w:lvl>
    <w:lvl w:ilvl="5" w:tplc="0415001B">
      <w:start w:val="1"/>
      <w:numFmt w:val="lowerRoman"/>
      <w:lvlText w:val="%6."/>
      <w:lvlJc w:val="right"/>
      <w:pPr>
        <w:ind w:left="4950" w:hanging="180"/>
      </w:pPr>
    </w:lvl>
    <w:lvl w:ilvl="6" w:tplc="0415000F">
      <w:start w:val="1"/>
      <w:numFmt w:val="decimal"/>
      <w:lvlText w:val="%7."/>
      <w:lvlJc w:val="left"/>
      <w:pPr>
        <w:ind w:left="5670" w:hanging="360"/>
      </w:pPr>
    </w:lvl>
    <w:lvl w:ilvl="7" w:tplc="04150019">
      <w:start w:val="1"/>
      <w:numFmt w:val="lowerLetter"/>
      <w:lvlText w:val="%8."/>
      <w:lvlJc w:val="left"/>
      <w:pPr>
        <w:ind w:left="6390" w:hanging="360"/>
      </w:pPr>
    </w:lvl>
    <w:lvl w:ilvl="8" w:tplc="0415001B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20150F9D"/>
    <w:multiLevelType w:val="hybridMultilevel"/>
    <w:tmpl w:val="6FC42522"/>
    <w:lvl w:ilvl="0" w:tplc="0F40478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DC1422"/>
    <w:multiLevelType w:val="hybridMultilevel"/>
    <w:tmpl w:val="DADCACBE"/>
    <w:lvl w:ilvl="0" w:tplc="04150011">
      <w:start w:val="1"/>
      <w:numFmt w:val="decimal"/>
      <w:lvlText w:val="%1)"/>
      <w:lvlJc w:val="left"/>
      <w:pPr>
        <w:ind w:left="1350" w:hanging="360"/>
      </w:pPr>
    </w:lvl>
    <w:lvl w:ilvl="1" w:tplc="04150019">
      <w:start w:val="1"/>
      <w:numFmt w:val="lowerLetter"/>
      <w:lvlText w:val="%2."/>
      <w:lvlJc w:val="left"/>
      <w:pPr>
        <w:ind w:left="2070" w:hanging="360"/>
      </w:pPr>
    </w:lvl>
    <w:lvl w:ilvl="2" w:tplc="0415001B">
      <w:start w:val="1"/>
      <w:numFmt w:val="lowerRoman"/>
      <w:lvlText w:val="%3."/>
      <w:lvlJc w:val="right"/>
      <w:pPr>
        <w:ind w:left="2790" w:hanging="180"/>
      </w:pPr>
    </w:lvl>
    <w:lvl w:ilvl="3" w:tplc="0415000F">
      <w:start w:val="1"/>
      <w:numFmt w:val="decimal"/>
      <w:lvlText w:val="%4."/>
      <w:lvlJc w:val="left"/>
      <w:pPr>
        <w:ind w:left="3510" w:hanging="360"/>
      </w:pPr>
    </w:lvl>
    <w:lvl w:ilvl="4" w:tplc="04150019">
      <w:start w:val="1"/>
      <w:numFmt w:val="lowerLetter"/>
      <w:lvlText w:val="%5."/>
      <w:lvlJc w:val="left"/>
      <w:pPr>
        <w:ind w:left="4230" w:hanging="360"/>
      </w:pPr>
    </w:lvl>
    <w:lvl w:ilvl="5" w:tplc="0415001B">
      <w:start w:val="1"/>
      <w:numFmt w:val="lowerRoman"/>
      <w:lvlText w:val="%6."/>
      <w:lvlJc w:val="right"/>
      <w:pPr>
        <w:ind w:left="4950" w:hanging="180"/>
      </w:pPr>
    </w:lvl>
    <w:lvl w:ilvl="6" w:tplc="0415000F">
      <w:start w:val="1"/>
      <w:numFmt w:val="decimal"/>
      <w:lvlText w:val="%7."/>
      <w:lvlJc w:val="left"/>
      <w:pPr>
        <w:ind w:left="5670" w:hanging="360"/>
      </w:pPr>
    </w:lvl>
    <w:lvl w:ilvl="7" w:tplc="04150019">
      <w:start w:val="1"/>
      <w:numFmt w:val="lowerLetter"/>
      <w:lvlText w:val="%8."/>
      <w:lvlJc w:val="left"/>
      <w:pPr>
        <w:ind w:left="6390" w:hanging="360"/>
      </w:pPr>
    </w:lvl>
    <w:lvl w:ilvl="8" w:tplc="0415001B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24627F0B"/>
    <w:multiLevelType w:val="hybridMultilevel"/>
    <w:tmpl w:val="36804E70"/>
    <w:lvl w:ilvl="0" w:tplc="357AE3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trike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7867A9B"/>
    <w:multiLevelType w:val="hybridMultilevel"/>
    <w:tmpl w:val="6F1642FC"/>
    <w:lvl w:ilvl="0" w:tplc="358C9666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3334E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BBA4828"/>
    <w:multiLevelType w:val="hybridMultilevel"/>
    <w:tmpl w:val="8222E7A0"/>
    <w:lvl w:ilvl="0" w:tplc="A9C8DD18">
      <w:start w:val="1"/>
      <w:numFmt w:val="decimal"/>
      <w:lvlText w:val="%1."/>
      <w:lvlJc w:val="left"/>
      <w:pPr>
        <w:ind w:left="928" w:hanging="360"/>
      </w:pPr>
      <w:rPr>
        <w:b w:val="0"/>
        <w:bCs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D2E0AA5"/>
    <w:multiLevelType w:val="hybridMultilevel"/>
    <w:tmpl w:val="E47E3364"/>
    <w:lvl w:ilvl="0" w:tplc="4E48AA26">
      <w:start w:val="2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2D7F0FF5"/>
    <w:multiLevelType w:val="hybridMultilevel"/>
    <w:tmpl w:val="35821B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05A2047"/>
    <w:multiLevelType w:val="hybridMultilevel"/>
    <w:tmpl w:val="D9D424D4"/>
    <w:lvl w:ilvl="0" w:tplc="6534079C">
      <w:start w:val="1"/>
      <w:numFmt w:val="decimal"/>
      <w:lvlText w:val="%1)"/>
      <w:lvlJc w:val="left"/>
      <w:pPr>
        <w:ind w:left="1209" w:hanging="360"/>
      </w:pPr>
      <w:rPr>
        <w:rFonts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E44E5D"/>
    <w:multiLevelType w:val="hybridMultilevel"/>
    <w:tmpl w:val="3C3AE532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36ED5E9D"/>
    <w:multiLevelType w:val="hybridMultilevel"/>
    <w:tmpl w:val="70E0C26A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37AD1BD3"/>
    <w:multiLevelType w:val="hybridMultilevel"/>
    <w:tmpl w:val="C5F6F6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7C0016F"/>
    <w:multiLevelType w:val="hybridMultilevel"/>
    <w:tmpl w:val="652A5AE4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38A30F77"/>
    <w:multiLevelType w:val="hybridMultilevel"/>
    <w:tmpl w:val="869465FE"/>
    <w:lvl w:ilvl="0" w:tplc="4D843CAC">
      <w:start w:val="1"/>
      <w:numFmt w:val="decimal"/>
      <w:lvlText w:val="%1)"/>
      <w:lvlJc w:val="left"/>
      <w:pPr>
        <w:ind w:left="1209" w:hanging="360"/>
      </w:pPr>
      <w:rPr>
        <w:rFonts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B957FC"/>
    <w:multiLevelType w:val="hybridMultilevel"/>
    <w:tmpl w:val="381C179A"/>
    <w:lvl w:ilvl="0" w:tplc="B59CC9D4">
      <w:start w:val="18"/>
      <w:numFmt w:val="ordinal"/>
      <w:lvlText w:val="%1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1874A7"/>
    <w:multiLevelType w:val="hybridMultilevel"/>
    <w:tmpl w:val="C0367A1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40030507"/>
    <w:multiLevelType w:val="hybridMultilevel"/>
    <w:tmpl w:val="17FA285E"/>
    <w:lvl w:ilvl="0" w:tplc="06ECC4DA">
      <w:start w:val="1"/>
      <w:numFmt w:val="decimal"/>
      <w:lvlText w:val="%1)"/>
      <w:lvlJc w:val="left"/>
      <w:pPr>
        <w:ind w:left="1209" w:hanging="360"/>
      </w:pPr>
      <w:rPr>
        <w:color w:val="00B050"/>
      </w:rPr>
    </w:lvl>
    <w:lvl w:ilvl="1" w:tplc="04150019">
      <w:start w:val="1"/>
      <w:numFmt w:val="lowerLetter"/>
      <w:lvlText w:val="%2."/>
      <w:lvlJc w:val="left"/>
      <w:pPr>
        <w:ind w:left="1929" w:hanging="360"/>
      </w:pPr>
    </w:lvl>
    <w:lvl w:ilvl="2" w:tplc="0415001B">
      <w:start w:val="1"/>
      <w:numFmt w:val="lowerRoman"/>
      <w:lvlText w:val="%3."/>
      <w:lvlJc w:val="right"/>
      <w:pPr>
        <w:ind w:left="2649" w:hanging="180"/>
      </w:pPr>
    </w:lvl>
    <w:lvl w:ilvl="3" w:tplc="0415000F">
      <w:start w:val="1"/>
      <w:numFmt w:val="decimal"/>
      <w:lvlText w:val="%4."/>
      <w:lvlJc w:val="left"/>
      <w:pPr>
        <w:ind w:left="3369" w:hanging="360"/>
      </w:pPr>
    </w:lvl>
    <w:lvl w:ilvl="4" w:tplc="04150019">
      <w:start w:val="1"/>
      <w:numFmt w:val="lowerLetter"/>
      <w:lvlText w:val="%5."/>
      <w:lvlJc w:val="left"/>
      <w:pPr>
        <w:ind w:left="4089" w:hanging="360"/>
      </w:pPr>
    </w:lvl>
    <w:lvl w:ilvl="5" w:tplc="0415001B">
      <w:start w:val="1"/>
      <w:numFmt w:val="lowerRoman"/>
      <w:lvlText w:val="%6."/>
      <w:lvlJc w:val="right"/>
      <w:pPr>
        <w:ind w:left="4809" w:hanging="180"/>
      </w:pPr>
    </w:lvl>
    <w:lvl w:ilvl="6" w:tplc="0415000F">
      <w:start w:val="1"/>
      <w:numFmt w:val="decimal"/>
      <w:lvlText w:val="%7."/>
      <w:lvlJc w:val="left"/>
      <w:pPr>
        <w:ind w:left="5529" w:hanging="360"/>
      </w:pPr>
    </w:lvl>
    <w:lvl w:ilvl="7" w:tplc="04150019">
      <w:start w:val="1"/>
      <w:numFmt w:val="lowerLetter"/>
      <w:lvlText w:val="%8."/>
      <w:lvlJc w:val="left"/>
      <w:pPr>
        <w:ind w:left="6249" w:hanging="360"/>
      </w:pPr>
    </w:lvl>
    <w:lvl w:ilvl="8" w:tplc="0415001B">
      <w:start w:val="1"/>
      <w:numFmt w:val="lowerRoman"/>
      <w:lvlText w:val="%9."/>
      <w:lvlJc w:val="right"/>
      <w:pPr>
        <w:ind w:left="6969" w:hanging="180"/>
      </w:pPr>
    </w:lvl>
  </w:abstractNum>
  <w:abstractNum w:abstractNumId="24">
    <w:nsid w:val="432C2CDF"/>
    <w:multiLevelType w:val="hybridMultilevel"/>
    <w:tmpl w:val="4E265C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44523CDE"/>
    <w:multiLevelType w:val="hybridMultilevel"/>
    <w:tmpl w:val="34864B28"/>
    <w:lvl w:ilvl="0" w:tplc="97005466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454E2F"/>
    <w:multiLevelType w:val="hybridMultilevel"/>
    <w:tmpl w:val="314CB656"/>
    <w:lvl w:ilvl="0" w:tplc="A740F37C">
      <w:start w:val="3"/>
      <w:numFmt w:val="ordinal"/>
      <w:lvlText w:val="%1"/>
      <w:lvlJc w:val="left"/>
      <w:pPr>
        <w:ind w:left="114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F519E9"/>
    <w:multiLevelType w:val="hybridMultilevel"/>
    <w:tmpl w:val="BE3A4E26"/>
    <w:lvl w:ilvl="0" w:tplc="C8A289B8">
      <w:start w:val="1"/>
      <w:numFmt w:val="ordinal"/>
      <w:lvlText w:val="%1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EC80BB3"/>
    <w:multiLevelType w:val="hybridMultilevel"/>
    <w:tmpl w:val="42588C86"/>
    <w:lvl w:ilvl="0" w:tplc="99302C8E">
      <w:start w:val="9"/>
      <w:numFmt w:val="decimal"/>
      <w:lvlText w:val="%1."/>
      <w:lvlJc w:val="left"/>
      <w:pPr>
        <w:ind w:left="502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627926"/>
    <w:multiLevelType w:val="hybridMultilevel"/>
    <w:tmpl w:val="CF265942"/>
    <w:lvl w:ilvl="0" w:tplc="398E6C5E">
      <w:start w:val="2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0B4933"/>
    <w:multiLevelType w:val="hybridMultilevel"/>
    <w:tmpl w:val="AEFA4EAC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52F36B0"/>
    <w:multiLevelType w:val="hybridMultilevel"/>
    <w:tmpl w:val="C61EEC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5A6478FE"/>
    <w:multiLevelType w:val="hybridMultilevel"/>
    <w:tmpl w:val="31D2B4BE"/>
    <w:lvl w:ilvl="0" w:tplc="4E70A1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AEB3057"/>
    <w:multiLevelType w:val="hybridMultilevel"/>
    <w:tmpl w:val="87BEF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2E6841"/>
    <w:multiLevelType w:val="hybridMultilevel"/>
    <w:tmpl w:val="6F989C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53779C"/>
    <w:multiLevelType w:val="hybridMultilevel"/>
    <w:tmpl w:val="A532E14E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63EE7793"/>
    <w:multiLevelType w:val="hybridMultilevel"/>
    <w:tmpl w:val="0A3ABF00"/>
    <w:lvl w:ilvl="0" w:tplc="700AC298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CD4E79"/>
    <w:multiLevelType w:val="hybridMultilevel"/>
    <w:tmpl w:val="A198AB9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69151CE7"/>
    <w:multiLevelType w:val="multilevel"/>
    <w:tmpl w:val="1486B4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000000"/>
        <w:sz w:val="22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color w:val="auto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9B63FDA"/>
    <w:multiLevelType w:val="hybridMultilevel"/>
    <w:tmpl w:val="046844BC"/>
    <w:lvl w:ilvl="0" w:tplc="66B2277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B131EB"/>
    <w:multiLevelType w:val="hybridMultilevel"/>
    <w:tmpl w:val="47F87580"/>
    <w:lvl w:ilvl="0" w:tplc="1BD4D992">
      <w:start w:val="1"/>
      <w:numFmt w:val="lowerLetter"/>
      <w:lvlText w:val="%1)"/>
      <w:lvlJc w:val="left"/>
      <w:pPr>
        <w:ind w:left="186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1">
    <w:nsid w:val="72A60D5E"/>
    <w:multiLevelType w:val="hybridMultilevel"/>
    <w:tmpl w:val="515813EC"/>
    <w:lvl w:ilvl="0" w:tplc="884EAA50">
      <w:start w:val="1"/>
      <w:numFmt w:val="decimal"/>
      <w:lvlText w:val="%1."/>
      <w:lvlJc w:val="left"/>
      <w:pPr>
        <w:ind w:left="1440" w:hanging="360"/>
      </w:pPr>
      <w:rPr>
        <w:b w:val="0"/>
        <w:bCs w:val="0"/>
        <w:strike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3E56EEA"/>
    <w:multiLevelType w:val="hybridMultilevel"/>
    <w:tmpl w:val="507033F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7626530A"/>
    <w:multiLevelType w:val="hybridMultilevel"/>
    <w:tmpl w:val="A48ABE9C"/>
    <w:lvl w:ilvl="0" w:tplc="07FA3C8E">
      <w:start w:val="1"/>
      <w:numFmt w:val="decimal"/>
      <w:lvlText w:val="%1)"/>
      <w:lvlJc w:val="left"/>
      <w:pPr>
        <w:ind w:left="1211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763C1FAE"/>
    <w:multiLevelType w:val="hybridMultilevel"/>
    <w:tmpl w:val="14FC6F6E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5">
    <w:nsid w:val="7B426C0D"/>
    <w:multiLevelType w:val="hybridMultilevel"/>
    <w:tmpl w:val="896ED0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8"/>
  </w:num>
  <w:num w:numId="5">
    <w:abstractNumId w:val="6"/>
  </w:num>
  <w:num w:numId="6">
    <w:abstractNumId w:val="43"/>
  </w:num>
  <w:num w:numId="7">
    <w:abstractNumId w:val="36"/>
  </w:num>
  <w:num w:numId="8">
    <w:abstractNumId w:val="35"/>
  </w:num>
  <w:num w:numId="9">
    <w:abstractNumId w:val="17"/>
  </w:num>
  <w:num w:numId="10">
    <w:abstractNumId w:val="18"/>
  </w:num>
  <w:num w:numId="11">
    <w:abstractNumId w:val="22"/>
  </w:num>
  <w:num w:numId="12">
    <w:abstractNumId w:val="45"/>
  </w:num>
  <w:num w:numId="13">
    <w:abstractNumId w:val="31"/>
  </w:num>
  <w:num w:numId="14">
    <w:abstractNumId w:val="2"/>
  </w:num>
  <w:num w:numId="15">
    <w:abstractNumId w:val="30"/>
  </w:num>
  <w:num w:numId="16">
    <w:abstractNumId w:val="14"/>
  </w:num>
  <w:num w:numId="17">
    <w:abstractNumId w:val="27"/>
  </w:num>
  <w:num w:numId="18">
    <w:abstractNumId w:val="42"/>
  </w:num>
  <w:num w:numId="19">
    <w:abstractNumId w:val="19"/>
  </w:num>
  <w:num w:numId="20">
    <w:abstractNumId w:val="24"/>
  </w:num>
  <w:num w:numId="21">
    <w:abstractNumId w:val="10"/>
  </w:num>
  <w:num w:numId="22">
    <w:abstractNumId w:val="16"/>
  </w:num>
  <w:num w:numId="23">
    <w:abstractNumId w:val="40"/>
  </w:num>
  <w:num w:numId="24">
    <w:abstractNumId w:val="37"/>
  </w:num>
  <w:num w:numId="25">
    <w:abstractNumId w:val="0"/>
  </w:num>
  <w:num w:numId="26">
    <w:abstractNumId w:val="44"/>
  </w:num>
  <w:num w:numId="27">
    <w:abstractNumId w:val="21"/>
  </w:num>
  <w:num w:numId="28">
    <w:abstractNumId w:val="34"/>
  </w:num>
  <w:num w:numId="29">
    <w:abstractNumId w:val="3"/>
  </w:num>
  <w:num w:numId="30">
    <w:abstractNumId w:val="9"/>
  </w:num>
  <w:num w:numId="31">
    <w:abstractNumId w:val="39"/>
  </w:num>
  <w:num w:numId="32">
    <w:abstractNumId w:val="33"/>
  </w:num>
  <w:num w:numId="33">
    <w:abstractNumId w:val="1"/>
  </w:num>
  <w:num w:numId="34">
    <w:abstractNumId w:val="4"/>
  </w:num>
  <w:num w:numId="35">
    <w:abstractNumId w:val="13"/>
  </w:num>
  <w:num w:numId="36">
    <w:abstractNumId w:val="29"/>
  </w:num>
  <w:num w:numId="37">
    <w:abstractNumId w:val="28"/>
  </w:num>
  <w:num w:numId="38">
    <w:abstractNumId w:val="38"/>
  </w:num>
  <w:num w:numId="39">
    <w:abstractNumId w:val="20"/>
  </w:num>
  <w:num w:numId="40">
    <w:abstractNumId w:val="23"/>
  </w:num>
  <w:num w:numId="41">
    <w:abstractNumId w:val="5"/>
  </w:num>
  <w:num w:numId="42">
    <w:abstractNumId w:val="15"/>
  </w:num>
  <w:num w:numId="43">
    <w:abstractNumId w:val="32"/>
  </w:num>
  <w:num w:numId="44">
    <w:abstractNumId w:val="26"/>
  </w:num>
  <w:num w:numId="4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1"/>
  </w:num>
  <w:num w:numId="47">
    <w:abstractNumId w:val="2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61D"/>
    <w:rsid w:val="00000B8F"/>
    <w:rsid w:val="000021F8"/>
    <w:rsid w:val="00004691"/>
    <w:rsid w:val="00004F36"/>
    <w:rsid w:val="000052D5"/>
    <w:rsid w:val="00007C5C"/>
    <w:rsid w:val="00013EED"/>
    <w:rsid w:val="00014472"/>
    <w:rsid w:val="0001491B"/>
    <w:rsid w:val="00021CC4"/>
    <w:rsid w:val="0002341F"/>
    <w:rsid w:val="00023C94"/>
    <w:rsid w:val="000247CE"/>
    <w:rsid w:val="00025526"/>
    <w:rsid w:val="000267C9"/>
    <w:rsid w:val="000276BE"/>
    <w:rsid w:val="0003031F"/>
    <w:rsid w:val="00031B75"/>
    <w:rsid w:val="00031C4B"/>
    <w:rsid w:val="00032DFE"/>
    <w:rsid w:val="000342B4"/>
    <w:rsid w:val="0004092D"/>
    <w:rsid w:val="00040CD6"/>
    <w:rsid w:val="00041673"/>
    <w:rsid w:val="000417EF"/>
    <w:rsid w:val="000424CC"/>
    <w:rsid w:val="000438D4"/>
    <w:rsid w:val="00043AAC"/>
    <w:rsid w:val="00047961"/>
    <w:rsid w:val="00050777"/>
    <w:rsid w:val="00050F1A"/>
    <w:rsid w:val="00055087"/>
    <w:rsid w:val="00057F26"/>
    <w:rsid w:val="00062976"/>
    <w:rsid w:val="00062D67"/>
    <w:rsid w:val="00065739"/>
    <w:rsid w:val="00065D06"/>
    <w:rsid w:val="00067140"/>
    <w:rsid w:val="000724E7"/>
    <w:rsid w:val="0007386E"/>
    <w:rsid w:val="000743AF"/>
    <w:rsid w:val="00076231"/>
    <w:rsid w:val="000762D3"/>
    <w:rsid w:val="00077EE3"/>
    <w:rsid w:val="00080E74"/>
    <w:rsid w:val="00081378"/>
    <w:rsid w:val="000817DA"/>
    <w:rsid w:val="0008338E"/>
    <w:rsid w:val="00084BEB"/>
    <w:rsid w:val="000850E2"/>
    <w:rsid w:val="00086BB9"/>
    <w:rsid w:val="00087CB6"/>
    <w:rsid w:val="0009011D"/>
    <w:rsid w:val="00091245"/>
    <w:rsid w:val="0009230F"/>
    <w:rsid w:val="00092E85"/>
    <w:rsid w:val="00093118"/>
    <w:rsid w:val="00093D0C"/>
    <w:rsid w:val="0009413E"/>
    <w:rsid w:val="00095BF8"/>
    <w:rsid w:val="0009737D"/>
    <w:rsid w:val="000A0192"/>
    <w:rsid w:val="000A0CD3"/>
    <w:rsid w:val="000A1443"/>
    <w:rsid w:val="000A30FE"/>
    <w:rsid w:val="000A313C"/>
    <w:rsid w:val="000A362A"/>
    <w:rsid w:val="000A42DB"/>
    <w:rsid w:val="000A588C"/>
    <w:rsid w:val="000A5DBA"/>
    <w:rsid w:val="000A6137"/>
    <w:rsid w:val="000A65BC"/>
    <w:rsid w:val="000B0702"/>
    <w:rsid w:val="000B0E3E"/>
    <w:rsid w:val="000B3563"/>
    <w:rsid w:val="000B372E"/>
    <w:rsid w:val="000B5CEC"/>
    <w:rsid w:val="000B666D"/>
    <w:rsid w:val="000C016E"/>
    <w:rsid w:val="000C04ED"/>
    <w:rsid w:val="000C101F"/>
    <w:rsid w:val="000C162D"/>
    <w:rsid w:val="000C215C"/>
    <w:rsid w:val="000C4D67"/>
    <w:rsid w:val="000C57EE"/>
    <w:rsid w:val="000C79BB"/>
    <w:rsid w:val="000C7AFF"/>
    <w:rsid w:val="000D1A4C"/>
    <w:rsid w:val="000D2640"/>
    <w:rsid w:val="000D3C2E"/>
    <w:rsid w:val="000D422F"/>
    <w:rsid w:val="000D60BB"/>
    <w:rsid w:val="000D6404"/>
    <w:rsid w:val="000E0FA1"/>
    <w:rsid w:val="000E1EA2"/>
    <w:rsid w:val="000E2914"/>
    <w:rsid w:val="000E3DC6"/>
    <w:rsid w:val="000E409B"/>
    <w:rsid w:val="000E5640"/>
    <w:rsid w:val="000E601C"/>
    <w:rsid w:val="000F0B24"/>
    <w:rsid w:val="000F14A4"/>
    <w:rsid w:val="000F1572"/>
    <w:rsid w:val="000F16FB"/>
    <w:rsid w:val="000F17C8"/>
    <w:rsid w:val="000F1A34"/>
    <w:rsid w:val="000F2492"/>
    <w:rsid w:val="000F2902"/>
    <w:rsid w:val="000F3219"/>
    <w:rsid w:val="000F494B"/>
    <w:rsid w:val="000F6CEC"/>
    <w:rsid w:val="00103AA2"/>
    <w:rsid w:val="0010540F"/>
    <w:rsid w:val="00106FBC"/>
    <w:rsid w:val="00107485"/>
    <w:rsid w:val="001104F0"/>
    <w:rsid w:val="00111286"/>
    <w:rsid w:val="00112609"/>
    <w:rsid w:val="00112D42"/>
    <w:rsid w:val="00114FBD"/>
    <w:rsid w:val="0011537D"/>
    <w:rsid w:val="00115568"/>
    <w:rsid w:val="001175D5"/>
    <w:rsid w:val="00120C84"/>
    <w:rsid w:val="00120DE5"/>
    <w:rsid w:val="001230E1"/>
    <w:rsid w:val="00123A0B"/>
    <w:rsid w:val="00124926"/>
    <w:rsid w:val="00124F8D"/>
    <w:rsid w:val="001250D4"/>
    <w:rsid w:val="001266C9"/>
    <w:rsid w:val="00127A37"/>
    <w:rsid w:val="001304A4"/>
    <w:rsid w:val="001313A4"/>
    <w:rsid w:val="00132078"/>
    <w:rsid w:val="00132266"/>
    <w:rsid w:val="00132626"/>
    <w:rsid w:val="00133740"/>
    <w:rsid w:val="00133AD5"/>
    <w:rsid w:val="0013446C"/>
    <w:rsid w:val="0013505A"/>
    <w:rsid w:val="00136537"/>
    <w:rsid w:val="00140DC2"/>
    <w:rsid w:val="0014202F"/>
    <w:rsid w:val="00142238"/>
    <w:rsid w:val="00143081"/>
    <w:rsid w:val="00143A03"/>
    <w:rsid w:val="00143B3D"/>
    <w:rsid w:val="00143B7C"/>
    <w:rsid w:val="0014655B"/>
    <w:rsid w:val="001479B2"/>
    <w:rsid w:val="00147A00"/>
    <w:rsid w:val="001515EE"/>
    <w:rsid w:val="00154565"/>
    <w:rsid w:val="00162F46"/>
    <w:rsid w:val="00164F36"/>
    <w:rsid w:val="001650FC"/>
    <w:rsid w:val="0016544E"/>
    <w:rsid w:val="00166FA5"/>
    <w:rsid w:val="00170267"/>
    <w:rsid w:val="00171362"/>
    <w:rsid w:val="00171BB2"/>
    <w:rsid w:val="001724D2"/>
    <w:rsid w:val="00173B32"/>
    <w:rsid w:val="00174D35"/>
    <w:rsid w:val="00175452"/>
    <w:rsid w:val="00175FA3"/>
    <w:rsid w:val="00181876"/>
    <w:rsid w:val="00184415"/>
    <w:rsid w:val="00184F52"/>
    <w:rsid w:val="0018538C"/>
    <w:rsid w:val="001856A8"/>
    <w:rsid w:val="00186512"/>
    <w:rsid w:val="00186B4E"/>
    <w:rsid w:val="0019076D"/>
    <w:rsid w:val="00191C66"/>
    <w:rsid w:val="001938B4"/>
    <w:rsid w:val="001973B5"/>
    <w:rsid w:val="001A2CDA"/>
    <w:rsid w:val="001A4BCF"/>
    <w:rsid w:val="001A541C"/>
    <w:rsid w:val="001A5468"/>
    <w:rsid w:val="001A70C2"/>
    <w:rsid w:val="001A727D"/>
    <w:rsid w:val="001A7325"/>
    <w:rsid w:val="001A74F6"/>
    <w:rsid w:val="001A7545"/>
    <w:rsid w:val="001B075E"/>
    <w:rsid w:val="001B1A8C"/>
    <w:rsid w:val="001B1F83"/>
    <w:rsid w:val="001B2CFE"/>
    <w:rsid w:val="001B3787"/>
    <w:rsid w:val="001B74EA"/>
    <w:rsid w:val="001B7614"/>
    <w:rsid w:val="001C14BF"/>
    <w:rsid w:val="001C2DA8"/>
    <w:rsid w:val="001C3506"/>
    <w:rsid w:val="001C3569"/>
    <w:rsid w:val="001C4BD0"/>
    <w:rsid w:val="001C5618"/>
    <w:rsid w:val="001C60AC"/>
    <w:rsid w:val="001C78DD"/>
    <w:rsid w:val="001D0851"/>
    <w:rsid w:val="001D0EF1"/>
    <w:rsid w:val="001D14BF"/>
    <w:rsid w:val="001D15B8"/>
    <w:rsid w:val="001D188F"/>
    <w:rsid w:val="001D2338"/>
    <w:rsid w:val="001D3895"/>
    <w:rsid w:val="001D3C10"/>
    <w:rsid w:val="001D507A"/>
    <w:rsid w:val="001D634D"/>
    <w:rsid w:val="001D6790"/>
    <w:rsid w:val="001D7678"/>
    <w:rsid w:val="001D79C8"/>
    <w:rsid w:val="001E1519"/>
    <w:rsid w:val="001E2145"/>
    <w:rsid w:val="001E35CF"/>
    <w:rsid w:val="001E68C0"/>
    <w:rsid w:val="001F58B1"/>
    <w:rsid w:val="001F59BC"/>
    <w:rsid w:val="001F7066"/>
    <w:rsid w:val="001F7693"/>
    <w:rsid w:val="001F7A17"/>
    <w:rsid w:val="002017AD"/>
    <w:rsid w:val="002018AA"/>
    <w:rsid w:val="00202034"/>
    <w:rsid w:val="00202536"/>
    <w:rsid w:val="00203814"/>
    <w:rsid w:val="002043EC"/>
    <w:rsid w:val="00205BD0"/>
    <w:rsid w:val="00207E3A"/>
    <w:rsid w:val="002101F4"/>
    <w:rsid w:val="00210BAA"/>
    <w:rsid w:val="00211D3C"/>
    <w:rsid w:val="00213F83"/>
    <w:rsid w:val="00216C8F"/>
    <w:rsid w:val="00217A45"/>
    <w:rsid w:val="0022204E"/>
    <w:rsid w:val="00225231"/>
    <w:rsid w:val="00226378"/>
    <w:rsid w:val="00226797"/>
    <w:rsid w:val="002274B0"/>
    <w:rsid w:val="00234B6E"/>
    <w:rsid w:val="00234C70"/>
    <w:rsid w:val="002359C0"/>
    <w:rsid w:val="00235F24"/>
    <w:rsid w:val="00237DD2"/>
    <w:rsid w:val="00237FEE"/>
    <w:rsid w:val="00241626"/>
    <w:rsid w:val="0024180F"/>
    <w:rsid w:val="0024233F"/>
    <w:rsid w:val="00242B5C"/>
    <w:rsid w:val="00243F04"/>
    <w:rsid w:val="00246AAB"/>
    <w:rsid w:val="00246BD3"/>
    <w:rsid w:val="00247FA4"/>
    <w:rsid w:val="00253320"/>
    <w:rsid w:val="002556A1"/>
    <w:rsid w:val="00260AB7"/>
    <w:rsid w:val="00261754"/>
    <w:rsid w:val="002636A2"/>
    <w:rsid w:val="0026376B"/>
    <w:rsid w:val="00263DB8"/>
    <w:rsid w:val="00270699"/>
    <w:rsid w:val="002711D6"/>
    <w:rsid w:val="00273C0B"/>
    <w:rsid w:val="00274901"/>
    <w:rsid w:val="002762F7"/>
    <w:rsid w:val="0027762D"/>
    <w:rsid w:val="0027770F"/>
    <w:rsid w:val="0028154C"/>
    <w:rsid w:val="0028306D"/>
    <w:rsid w:val="002832D5"/>
    <w:rsid w:val="00283BC3"/>
    <w:rsid w:val="00283DF8"/>
    <w:rsid w:val="00284714"/>
    <w:rsid w:val="002848CC"/>
    <w:rsid w:val="00285B6D"/>
    <w:rsid w:val="00292AFC"/>
    <w:rsid w:val="002942E7"/>
    <w:rsid w:val="00294F36"/>
    <w:rsid w:val="002962A6"/>
    <w:rsid w:val="0029691D"/>
    <w:rsid w:val="00296943"/>
    <w:rsid w:val="00296CB8"/>
    <w:rsid w:val="002A0D6C"/>
    <w:rsid w:val="002A11C9"/>
    <w:rsid w:val="002A15F3"/>
    <w:rsid w:val="002A1644"/>
    <w:rsid w:val="002A207D"/>
    <w:rsid w:val="002A2969"/>
    <w:rsid w:val="002A3491"/>
    <w:rsid w:val="002A54DB"/>
    <w:rsid w:val="002A563A"/>
    <w:rsid w:val="002A5770"/>
    <w:rsid w:val="002A5F0E"/>
    <w:rsid w:val="002B0348"/>
    <w:rsid w:val="002B5CED"/>
    <w:rsid w:val="002B7189"/>
    <w:rsid w:val="002C11FB"/>
    <w:rsid w:val="002C2772"/>
    <w:rsid w:val="002C3102"/>
    <w:rsid w:val="002C3F4E"/>
    <w:rsid w:val="002C446E"/>
    <w:rsid w:val="002C4C91"/>
    <w:rsid w:val="002C6F84"/>
    <w:rsid w:val="002C77D4"/>
    <w:rsid w:val="002D03A9"/>
    <w:rsid w:val="002D1FEA"/>
    <w:rsid w:val="002D4F48"/>
    <w:rsid w:val="002D591D"/>
    <w:rsid w:val="002D5CB2"/>
    <w:rsid w:val="002E0FC9"/>
    <w:rsid w:val="002E155C"/>
    <w:rsid w:val="002E1958"/>
    <w:rsid w:val="002E3E47"/>
    <w:rsid w:val="002E7A77"/>
    <w:rsid w:val="002E7AD6"/>
    <w:rsid w:val="002F00C7"/>
    <w:rsid w:val="002F167B"/>
    <w:rsid w:val="002F24CC"/>
    <w:rsid w:val="002F2E83"/>
    <w:rsid w:val="002F33F0"/>
    <w:rsid w:val="002F41DE"/>
    <w:rsid w:val="002F7BCA"/>
    <w:rsid w:val="0030585E"/>
    <w:rsid w:val="003064EB"/>
    <w:rsid w:val="00307246"/>
    <w:rsid w:val="0030747E"/>
    <w:rsid w:val="00307753"/>
    <w:rsid w:val="00311DB8"/>
    <w:rsid w:val="003128C7"/>
    <w:rsid w:val="00316501"/>
    <w:rsid w:val="00317A9E"/>
    <w:rsid w:val="00320AF6"/>
    <w:rsid w:val="0032141E"/>
    <w:rsid w:val="00324001"/>
    <w:rsid w:val="0032611F"/>
    <w:rsid w:val="00330113"/>
    <w:rsid w:val="00330CB8"/>
    <w:rsid w:val="003327C8"/>
    <w:rsid w:val="00332A06"/>
    <w:rsid w:val="00333031"/>
    <w:rsid w:val="00334345"/>
    <w:rsid w:val="00334671"/>
    <w:rsid w:val="003357CB"/>
    <w:rsid w:val="003362A3"/>
    <w:rsid w:val="00343737"/>
    <w:rsid w:val="003445F7"/>
    <w:rsid w:val="00344E21"/>
    <w:rsid w:val="00345DE4"/>
    <w:rsid w:val="00346865"/>
    <w:rsid w:val="00347136"/>
    <w:rsid w:val="0035010E"/>
    <w:rsid w:val="003506CD"/>
    <w:rsid w:val="00350AD7"/>
    <w:rsid w:val="00351B60"/>
    <w:rsid w:val="00352E75"/>
    <w:rsid w:val="003541E6"/>
    <w:rsid w:val="0035727E"/>
    <w:rsid w:val="00357501"/>
    <w:rsid w:val="00357E67"/>
    <w:rsid w:val="003629A2"/>
    <w:rsid w:val="00372D19"/>
    <w:rsid w:val="00374D68"/>
    <w:rsid w:val="00375913"/>
    <w:rsid w:val="00376DEA"/>
    <w:rsid w:val="00377CA4"/>
    <w:rsid w:val="00377EDD"/>
    <w:rsid w:val="00382E17"/>
    <w:rsid w:val="00383D31"/>
    <w:rsid w:val="00385CFF"/>
    <w:rsid w:val="00386C20"/>
    <w:rsid w:val="00387DB7"/>
    <w:rsid w:val="00392377"/>
    <w:rsid w:val="00392F10"/>
    <w:rsid w:val="003946D3"/>
    <w:rsid w:val="003A1D26"/>
    <w:rsid w:val="003A4CCE"/>
    <w:rsid w:val="003A6B53"/>
    <w:rsid w:val="003A739D"/>
    <w:rsid w:val="003A7B86"/>
    <w:rsid w:val="003B3806"/>
    <w:rsid w:val="003B3FA1"/>
    <w:rsid w:val="003B4BBB"/>
    <w:rsid w:val="003B6120"/>
    <w:rsid w:val="003C0254"/>
    <w:rsid w:val="003C244A"/>
    <w:rsid w:val="003C330E"/>
    <w:rsid w:val="003C3EBD"/>
    <w:rsid w:val="003C7285"/>
    <w:rsid w:val="003C7650"/>
    <w:rsid w:val="003D0500"/>
    <w:rsid w:val="003D07C8"/>
    <w:rsid w:val="003D0D53"/>
    <w:rsid w:val="003D1109"/>
    <w:rsid w:val="003D3F3B"/>
    <w:rsid w:val="003D6007"/>
    <w:rsid w:val="003E2D8E"/>
    <w:rsid w:val="003E2F28"/>
    <w:rsid w:val="003E3466"/>
    <w:rsid w:val="003E4222"/>
    <w:rsid w:val="003E563C"/>
    <w:rsid w:val="003E7759"/>
    <w:rsid w:val="003F25DC"/>
    <w:rsid w:val="003F29F6"/>
    <w:rsid w:val="003F4A97"/>
    <w:rsid w:val="003F5EDA"/>
    <w:rsid w:val="003F6D43"/>
    <w:rsid w:val="003F7925"/>
    <w:rsid w:val="004045F8"/>
    <w:rsid w:val="0040710B"/>
    <w:rsid w:val="00410F25"/>
    <w:rsid w:val="00411D39"/>
    <w:rsid w:val="00414362"/>
    <w:rsid w:val="00415885"/>
    <w:rsid w:val="00415F4D"/>
    <w:rsid w:val="0042004E"/>
    <w:rsid w:val="0042055D"/>
    <w:rsid w:val="0042098C"/>
    <w:rsid w:val="004220F7"/>
    <w:rsid w:val="00425A25"/>
    <w:rsid w:val="00430115"/>
    <w:rsid w:val="004323C3"/>
    <w:rsid w:val="004324C4"/>
    <w:rsid w:val="0043546A"/>
    <w:rsid w:val="00436740"/>
    <w:rsid w:val="00437C3D"/>
    <w:rsid w:val="00440D33"/>
    <w:rsid w:val="004417FA"/>
    <w:rsid w:val="004451D5"/>
    <w:rsid w:val="00447C79"/>
    <w:rsid w:val="0045020D"/>
    <w:rsid w:val="00450AD0"/>
    <w:rsid w:val="00451FF0"/>
    <w:rsid w:val="00453AD2"/>
    <w:rsid w:val="004548AE"/>
    <w:rsid w:val="004555A3"/>
    <w:rsid w:val="00456F40"/>
    <w:rsid w:val="004578E5"/>
    <w:rsid w:val="0046103D"/>
    <w:rsid w:val="0046187A"/>
    <w:rsid w:val="00461B64"/>
    <w:rsid w:val="00462920"/>
    <w:rsid w:val="00464D18"/>
    <w:rsid w:val="00472716"/>
    <w:rsid w:val="00473AEF"/>
    <w:rsid w:val="00476396"/>
    <w:rsid w:val="00477CF5"/>
    <w:rsid w:val="004803ED"/>
    <w:rsid w:val="00481487"/>
    <w:rsid w:val="00483B6D"/>
    <w:rsid w:val="00486882"/>
    <w:rsid w:val="00487E5D"/>
    <w:rsid w:val="0049005B"/>
    <w:rsid w:val="004908B6"/>
    <w:rsid w:val="00491DEA"/>
    <w:rsid w:val="004922D8"/>
    <w:rsid w:val="00493949"/>
    <w:rsid w:val="00493ABD"/>
    <w:rsid w:val="0049507F"/>
    <w:rsid w:val="00495FB1"/>
    <w:rsid w:val="0049654D"/>
    <w:rsid w:val="00497B5E"/>
    <w:rsid w:val="00497F10"/>
    <w:rsid w:val="004A0E00"/>
    <w:rsid w:val="004A2846"/>
    <w:rsid w:val="004A342A"/>
    <w:rsid w:val="004A4656"/>
    <w:rsid w:val="004A5BE7"/>
    <w:rsid w:val="004A64CD"/>
    <w:rsid w:val="004B001D"/>
    <w:rsid w:val="004B0226"/>
    <w:rsid w:val="004B1799"/>
    <w:rsid w:val="004B4290"/>
    <w:rsid w:val="004C1FC0"/>
    <w:rsid w:val="004C3D2E"/>
    <w:rsid w:val="004C4D72"/>
    <w:rsid w:val="004C6FFF"/>
    <w:rsid w:val="004D0F15"/>
    <w:rsid w:val="004D26B4"/>
    <w:rsid w:val="004D3799"/>
    <w:rsid w:val="004D3917"/>
    <w:rsid w:val="004D3CEE"/>
    <w:rsid w:val="004D4023"/>
    <w:rsid w:val="004E126E"/>
    <w:rsid w:val="004E130E"/>
    <w:rsid w:val="004E2117"/>
    <w:rsid w:val="004E24EB"/>
    <w:rsid w:val="004E2979"/>
    <w:rsid w:val="004E2E16"/>
    <w:rsid w:val="004E4369"/>
    <w:rsid w:val="004E5316"/>
    <w:rsid w:val="004E55DB"/>
    <w:rsid w:val="004F0AC5"/>
    <w:rsid w:val="004F2121"/>
    <w:rsid w:val="004F4518"/>
    <w:rsid w:val="004F4DEE"/>
    <w:rsid w:val="004F4EC2"/>
    <w:rsid w:val="004F5B94"/>
    <w:rsid w:val="00500DE7"/>
    <w:rsid w:val="005012FA"/>
    <w:rsid w:val="00501778"/>
    <w:rsid w:val="005023DC"/>
    <w:rsid w:val="00503E1A"/>
    <w:rsid w:val="00504DC5"/>
    <w:rsid w:val="00505017"/>
    <w:rsid w:val="00506AAB"/>
    <w:rsid w:val="005073F0"/>
    <w:rsid w:val="00510FB8"/>
    <w:rsid w:val="00512FCA"/>
    <w:rsid w:val="00513307"/>
    <w:rsid w:val="005140C2"/>
    <w:rsid w:val="00514DED"/>
    <w:rsid w:val="00524781"/>
    <w:rsid w:val="00524DA1"/>
    <w:rsid w:val="005256DD"/>
    <w:rsid w:val="005264A6"/>
    <w:rsid w:val="005264B0"/>
    <w:rsid w:val="00526DD8"/>
    <w:rsid w:val="005271FB"/>
    <w:rsid w:val="005334B3"/>
    <w:rsid w:val="005345C1"/>
    <w:rsid w:val="00535632"/>
    <w:rsid w:val="00535782"/>
    <w:rsid w:val="00537F89"/>
    <w:rsid w:val="0054063F"/>
    <w:rsid w:val="0054089A"/>
    <w:rsid w:val="00540A99"/>
    <w:rsid w:val="00544787"/>
    <w:rsid w:val="00544ADF"/>
    <w:rsid w:val="00544E2A"/>
    <w:rsid w:val="005452B5"/>
    <w:rsid w:val="005460E3"/>
    <w:rsid w:val="0054701E"/>
    <w:rsid w:val="00550CD7"/>
    <w:rsid w:val="0055238F"/>
    <w:rsid w:val="005530DF"/>
    <w:rsid w:val="00555DC2"/>
    <w:rsid w:val="005566B9"/>
    <w:rsid w:val="005578F9"/>
    <w:rsid w:val="00557B19"/>
    <w:rsid w:val="00560D4C"/>
    <w:rsid w:val="00563E42"/>
    <w:rsid w:val="005641F0"/>
    <w:rsid w:val="0056496C"/>
    <w:rsid w:val="00564C5E"/>
    <w:rsid w:val="005653F5"/>
    <w:rsid w:val="00570576"/>
    <w:rsid w:val="00570587"/>
    <w:rsid w:val="0057498A"/>
    <w:rsid w:val="00575915"/>
    <w:rsid w:val="00575A6C"/>
    <w:rsid w:val="00576458"/>
    <w:rsid w:val="00583393"/>
    <w:rsid w:val="00583899"/>
    <w:rsid w:val="0058589C"/>
    <w:rsid w:val="00585BAE"/>
    <w:rsid w:val="00585D59"/>
    <w:rsid w:val="00586ABC"/>
    <w:rsid w:val="005877ED"/>
    <w:rsid w:val="0059093E"/>
    <w:rsid w:val="005919BE"/>
    <w:rsid w:val="00593BDC"/>
    <w:rsid w:val="005941C6"/>
    <w:rsid w:val="005977E5"/>
    <w:rsid w:val="005A06F9"/>
    <w:rsid w:val="005A19B8"/>
    <w:rsid w:val="005A3179"/>
    <w:rsid w:val="005B12BD"/>
    <w:rsid w:val="005B1398"/>
    <w:rsid w:val="005B1A5A"/>
    <w:rsid w:val="005B1B81"/>
    <w:rsid w:val="005B29BB"/>
    <w:rsid w:val="005B4DEE"/>
    <w:rsid w:val="005C22B2"/>
    <w:rsid w:val="005C3B73"/>
    <w:rsid w:val="005C4650"/>
    <w:rsid w:val="005C7A17"/>
    <w:rsid w:val="005D18FD"/>
    <w:rsid w:val="005D2475"/>
    <w:rsid w:val="005D2F9A"/>
    <w:rsid w:val="005D3B0A"/>
    <w:rsid w:val="005D4083"/>
    <w:rsid w:val="005D6273"/>
    <w:rsid w:val="005D65B2"/>
    <w:rsid w:val="005D76E2"/>
    <w:rsid w:val="005E17C1"/>
    <w:rsid w:val="005E30B2"/>
    <w:rsid w:val="005E3969"/>
    <w:rsid w:val="005E3F67"/>
    <w:rsid w:val="005E454F"/>
    <w:rsid w:val="005E68D1"/>
    <w:rsid w:val="005F2516"/>
    <w:rsid w:val="005F4570"/>
    <w:rsid w:val="005F4875"/>
    <w:rsid w:val="0060007E"/>
    <w:rsid w:val="0060512E"/>
    <w:rsid w:val="006063E6"/>
    <w:rsid w:val="006100DF"/>
    <w:rsid w:val="00614AF1"/>
    <w:rsid w:val="00614EA0"/>
    <w:rsid w:val="00620011"/>
    <w:rsid w:val="00621290"/>
    <w:rsid w:val="00621C0C"/>
    <w:rsid w:val="00622900"/>
    <w:rsid w:val="00623E1A"/>
    <w:rsid w:val="006242A7"/>
    <w:rsid w:val="00624750"/>
    <w:rsid w:val="00625089"/>
    <w:rsid w:val="006261A1"/>
    <w:rsid w:val="006264E3"/>
    <w:rsid w:val="00626759"/>
    <w:rsid w:val="00627792"/>
    <w:rsid w:val="00630224"/>
    <w:rsid w:val="00634F0E"/>
    <w:rsid w:val="006359F6"/>
    <w:rsid w:val="00635BD1"/>
    <w:rsid w:val="00636EA3"/>
    <w:rsid w:val="006402C3"/>
    <w:rsid w:val="00642702"/>
    <w:rsid w:val="0064292E"/>
    <w:rsid w:val="0064417A"/>
    <w:rsid w:val="0064467F"/>
    <w:rsid w:val="006455B5"/>
    <w:rsid w:val="006457E4"/>
    <w:rsid w:val="00646B11"/>
    <w:rsid w:val="00647D64"/>
    <w:rsid w:val="0065077A"/>
    <w:rsid w:val="00650D11"/>
    <w:rsid w:val="00652396"/>
    <w:rsid w:val="0065350C"/>
    <w:rsid w:val="00653E90"/>
    <w:rsid w:val="00653F22"/>
    <w:rsid w:val="00654489"/>
    <w:rsid w:val="006548D2"/>
    <w:rsid w:val="00662D95"/>
    <w:rsid w:val="0066373B"/>
    <w:rsid w:val="00664385"/>
    <w:rsid w:val="00666931"/>
    <w:rsid w:val="00670B4F"/>
    <w:rsid w:val="00671801"/>
    <w:rsid w:val="00672A1A"/>
    <w:rsid w:val="00673543"/>
    <w:rsid w:val="00673583"/>
    <w:rsid w:val="00673B39"/>
    <w:rsid w:val="0067715E"/>
    <w:rsid w:val="006805C2"/>
    <w:rsid w:val="00683F20"/>
    <w:rsid w:val="00685AD7"/>
    <w:rsid w:val="00685F66"/>
    <w:rsid w:val="006867B9"/>
    <w:rsid w:val="00686A78"/>
    <w:rsid w:val="00686AF5"/>
    <w:rsid w:val="00692C66"/>
    <w:rsid w:val="00692CD7"/>
    <w:rsid w:val="006935C1"/>
    <w:rsid w:val="0069399C"/>
    <w:rsid w:val="00694AE5"/>
    <w:rsid w:val="00695318"/>
    <w:rsid w:val="00696E2E"/>
    <w:rsid w:val="00697962"/>
    <w:rsid w:val="006A1384"/>
    <w:rsid w:val="006A1E06"/>
    <w:rsid w:val="006A288E"/>
    <w:rsid w:val="006A2D03"/>
    <w:rsid w:val="006A3844"/>
    <w:rsid w:val="006A3CBD"/>
    <w:rsid w:val="006A4022"/>
    <w:rsid w:val="006A47E9"/>
    <w:rsid w:val="006A5913"/>
    <w:rsid w:val="006A62F6"/>
    <w:rsid w:val="006A779E"/>
    <w:rsid w:val="006A7A36"/>
    <w:rsid w:val="006B1413"/>
    <w:rsid w:val="006B16DE"/>
    <w:rsid w:val="006B22E7"/>
    <w:rsid w:val="006B579B"/>
    <w:rsid w:val="006C1E93"/>
    <w:rsid w:val="006C20F0"/>
    <w:rsid w:val="006C379A"/>
    <w:rsid w:val="006D05FD"/>
    <w:rsid w:val="006D135C"/>
    <w:rsid w:val="006D224E"/>
    <w:rsid w:val="006D4216"/>
    <w:rsid w:val="006D4507"/>
    <w:rsid w:val="006D4F7C"/>
    <w:rsid w:val="006D5455"/>
    <w:rsid w:val="006D5AAA"/>
    <w:rsid w:val="006D600F"/>
    <w:rsid w:val="006D78E6"/>
    <w:rsid w:val="006E2D47"/>
    <w:rsid w:val="006E6C2A"/>
    <w:rsid w:val="006E7753"/>
    <w:rsid w:val="006F26CE"/>
    <w:rsid w:val="006F2AC3"/>
    <w:rsid w:val="006F57BE"/>
    <w:rsid w:val="006F58D5"/>
    <w:rsid w:val="006F59A6"/>
    <w:rsid w:val="006F5B63"/>
    <w:rsid w:val="006F6767"/>
    <w:rsid w:val="007008C1"/>
    <w:rsid w:val="007022E8"/>
    <w:rsid w:val="00702C7E"/>
    <w:rsid w:val="007034F5"/>
    <w:rsid w:val="00703D86"/>
    <w:rsid w:val="00704655"/>
    <w:rsid w:val="0070520F"/>
    <w:rsid w:val="007074F4"/>
    <w:rsid w:val="00707852"/>
    <w:rsid w:val="0071091B"/>
    <w:rsid w:val="007151F8"/>
    <w:rsid w:val="007159FD"/>
    <w:rsid w:val="00726AE8"/>
    <w:rsid w:val="00734108"/>
    <w:rsid w:val="00734D59"/>
    <w:rsid w:val="00735B3A"/>
    <w:rsid w:val="00736AD1"/>
    <w:rsid w:val="00736F08"/>
    <w:rsid w:val="00740129"/>
    <w:rsid w:val="00741C5E"/>
    <w:rsid w:val="0074212A"/>
    <w:rsid w:val="00744B1E"/>
    <w:rsid w:val="0074647F"/>
    <w:rsid w:val="00750511"/>
    <w:rsid w:val="00750849"/>
    <w:rsid w:val="00755F25"/>
    <w:rsid w:val="00756B88"/>
    <w:rsid w:val="00757D64"/>
    <w:rsid w:val="00760CFC"/>
    <w:rsid w:val="007621CF"/>
    <w:rsid w:val="007623AA"/>
    <w:rsid w:val="00762DF1"/>
    <w:rsid w:val="007641CC"/>
    <w:rsid w:val="0076424D"/>
    <w:rsid w:val="00764E60"/>
    <w:rsid w:val="00765C31"/>
    <w:rsid w:val="00765F57"/>
    <w:rsid w:val="00767F02"/>
    <w:rsid w:val="00770C04"/>
    <w:rsid w:val="00773ADB"/>
    <w:rsid w:val="00774AFE"/>
    <w:rsid w:val="007765B1"/>
    <w:rsid w:val="00780198"/>
    <w:rsid w:val="007811B8"/>
    <w:rsid w:val="007857DD"/>
    <w:rsid w:val="00785F3C"/>
    <w:rsid w:val="00787039"/>
    <w:rsid w:val="00790990"/>
    <w:rsid w:val="00791680"/>
    <w:rsid w:val="007923F3"/>
    <w:rsid w:val="00792FB3"/>
    <w:rsid w:val="007933E7"/>
    <w:rsid w:val="007947AE"/>
    <w:rsid w:val="007959C0"/>
    <w:rsid w:val="007961B3"/>
    <w:rsid w:val="007A3497"/>
    <w:rsid w:val="007A3E24"/>
    <w:rsid w:val="007A4F14"/>
    <w:rsid w:val="007A55DA"/>
    <w:rsid w:val="007A5D46"/>
    <w:rsid w:val="007A636C"/>
    <w:rsid w:val="007A663B"/>
    <w:rsid w:val="007A720E"/>
    <w:rsid w:val="007B0F07"/>
    <w:rsid w:val="007B1029"/>
    <w:rsid w:val="007B3BA5"/>
    <w:rsid w:val="007B3F76"/>
    <w:rsid w:val="007B4809"/>
    <w:rsid w:val="007B5F11"/>
    <w:rsid w:val="007B607C"/>
    <w:rsid w:val="007B7819"/>
    <w:rsid w:val="007C034F"/>
    <w:rsid w:val="007C20EC"/>
    <w:rsid w:val="007C64E8"/>
    <w:rsid w:val="007C6A21"/>
    <w:rsid w:val="007D245C"/>
    <w:rsid w:val="007D3938"/>
    <w:rsid w:val="007D48AE"/>
    <w:rsid w:val="007D62AB"/>
    <w:rsid w:val="007D71EB"/>
    <w:rsid w:val="007E081D"/>
    <w:rsid w:val="007E2822"/>
    <w:rsid w:val="007E2D4B"/>
    <w:rsid w:val="007E30FC"/>
    <w:rsid w:val="007E32AE"/>
    <w:rsid w:val="007E3E74"/>
    <w:rsid w:val="007E5D30"/>
    <w:rsid w:val="007E5D3B"/>
    <w:rsid w:val="007E687D"/>
    <w:rsid w:val="007F2B01"/>
    <w:rsid w:val="007F352B"/>
    <w:rsid w:val="007F414A"/>
    <w:rsid w:val="007F4B49"/>
    <w:rsid w:val="007F67D4"/>
    <w:rsid w:val="008001E3"/>
    <w:rsid w:val="008012DD"/>
    <w:rsid w:val="00803ABF"/>
    <w:rsid w:val="008040A7"/>
    <w:rsid w:val="0080692D"/>
    <w:rsid w:val="0081036B"/>
    <w:rsid w:val="00813075"/>
    <w:rsid w:val="00814D22"/>
    <w:rsid w:val="0081724D"/>
    <w:rsid w:val="008178E8"/>
    <w:rsid w:val="00817BEF"/>
    <w:rsid w:val="008202B2"/>
    <w:rsid w:val="00820B0B"/>
    <w:rsid w:val="00820E0D"/>
    <w:rsid w:val="0082452F"/>
    <w:rsid w:val="0082456D"/>
    <w:rsid w:val="00825D64"/>
    <w:rsid w:val="00830F61"/>
    <w:rsid w:val="00831DE6"/>
    <w:rsid w:val="0083311B"/>
    <w:rsid w:val="00834BB9"/>
    <w:rsid w:val="00836282"/>
    <w:rsid w:val="00836AE2"/>
    <w:rsid w:val="00841F65"/>
    <w:rsid w:val="00842469"/>
    <w:rsid w:val="00842FA5"/>
    <w:rsid w:val="008455DA"/>
    <w:rsid w:val="0085099C"/>
    <w:rsid w:val="0085191F"/>
    <w:rsid w:val="00855C2A"/>
    <w:rsid w:val="00861825"/>
    <w:rsid w:val="00864847"/>
    <w:rsid w:val="0086488B"/>
    <w:rsid w:val="00864CC0"/>
    <w:rsid w:val="008669D8"/>
    <w:rsid w:val="00867072"/>
    <w:rsid w:val="008676FF"/>
    <w:rsid w:val="0087090E"/>
    <w:rsid w:val="0087111B"/>
    <w:rsid w:val="00871174"/>
    <w:rsid w:val="0087347A"/>
    <w:rsid w:val="00874D1F"/>
    <w:rsid w:val="008814B9"/>
    <w:rsid w:val="008817A1"/>
    <w:rsid w:val="00881E47"/>
    <w:rsid w:val="00883D96"/>
    <w:rsid w:val="0088474B"/>
    <w:rsid w:val="008868AF"/>
    <w:rsid w:val="00886FA1"/>
    <w:rsid w:val="00890387"/>
    <w:rsid w:val="008913D4"/>
    <w:rsid w:val="008917F3"/>
    <w:rsid w:val="008958C1"/>
    <w:rsid w:val="00895C02"/>
    <w:rsid w:val="008A0620"/>
    <w:rsid w:val="008A266F"/>
    <w:rsid w:val="008A2802"/>
    <w:rsid w:val="008A5970"/>
    <w:rsid w:val="008A6508"/>
    <w:rsid w:val="008B301A"/>
    <w:rsid w:val="008B4EE5"/>
    <w:rsid w:val="008B5A46"/>
    <w:rsid w:val="008B5C94"/>
    <w:rsid w:val="008B7046"/>
    <w:rsid w:val="008B7178"/>
    <w:rsid w:val="008B7F55"/>
    <w:rsid w:val="008C5C46"/>
    <w:rsid w:val="008C6285"/>
    <w:rsid w:val="008C72B6"/>
    <w:rsid w:val="008D1059"/>
    <w:rsid w:val="008D20A2"/>
    <w:rsid w:val="008D3644"/>
    <w:rsid w:val="008D6805"/>
    <w:rsid w:val="008D7784"/>
    <w:rsid w:val="008E23D0"/>
    <w:rsid w:val="008E2DE2"/>
    <w:rsid w:val="008E3881"/>
    <w:rsid w:val="008E3E7C"/>
    <w:rsid w:val="008E4252"/>
    <w:rsid w:val="008E66FA"/>
    <w:rsid w:val="008E6886"/>
    <w:rsid w:val="008E72AF"/>
    <w:rsid w:val="008F0AB8"/>
    <w:rsid w:val="008F15EF"/>
    <w:rsid w:val="008F191E"/>
    <w:rsid w:val="008F2507"/>
    <w:rsid w:val="008F2A2C"/>
    <w:rsid w:val="008F2CC9"/>
    <w:rsid w:val="008F3D73"/>
    <w:rsid w:val="008F65C5"/>
    <w:rsid w:val="008F7F85"/>
    <w:rsid w:val="009000C5"/>
    <w:rsid w:val="009012B8"/>
    <w:rsid w:val="00901A09"/>
    <w:rsid w:val="00902371"/>
    <w:rsid w:val="009034B0"/>
    <w:rsid w:val="009049FC"/>
    <w:rsid w:val="00907ECA"/>
    <w:rsid w:val="00910C2F"/>
    <w:rsid w:val="00910F77"/>
    <w:rsid w:val="00912215"/>
    <w:rsid w:val="00912B43"/>
    <w:rsid w:val="00917FA1"/>
    <w:rsid w:val="00920684"/>
    <w:rsid w:val="009211B7"/>
    <w:rsid w:val="009228C3"/>
    <w:rsid w:val="00922E2F"/>
    <w:rsid w:val="0092689E"/>
    <w:rsid w:val="00927829"/>
    <w:rsid w:val="00930D3C"/>
    <w:rsid w:val="00933888"/>
    <w:rsid w:val="00933DED"/>
    <w:rsid w:val="00934E69"/>
    <w:rsid w:val="00936455"/>
    <w:rsid w:val="00936CE9"/>
    <w:rsid w:val="00940696"/>
    <w:rsid w:val="00944048"/>
    <w:rsid w:val="00944E64"/>
    <w:rsid w:val="00946320"/>
    <w:rsid w:val="00947C3A"/>
    <w:rsid w:val="0095442C"/>
    <w:rsid w:val="00954612"/>
    <w:rsid w:val="0095469C"/>
    <w:rsid w:val="009546C2"/>
    <w:rsid w:val="00957A95"/>
    <w:rsid w:val="00963366"/>
    <w:rsid w:val="00965CA9"/>
    <w:rsid w:val="009663AF"/>
    <w:rsid w:val="009666C8"/>
    <w:rsid w:val="00970625"/>
    <w:rsid w:val="009719AB"/>
    <w:rsid w:val="009748E5"/>
    <w:rsid w:val="00975006"/>
    <w:rsid w:val="00975AE1"/>
    <w:rsid w:val="00976CAB"/>
    <w:rsid w:val="00977656"/>
    <w:rsid w:val="009776EA"/>
    <w:rsid w:val="009816BA"/>
    <w:rsid w:val="0098205F"/>
    <w:rsid w:val="00983876"/>
    <w:rsid w:val="009840E8"/>
    <w:rsid w:val="009844A3"/>
    <w:rsid w:val="00984504"/>
    <w:rsid w:val="0098478B"/>
    <w:rsid w:val="00985286"/>
    <w:rsid w:val="00985FA7"/>
    <w:rsid w:val="00986366"/>
    <w:rsid w:val="00991DA1"/>
    <w:rsid w:val="009922BB"/>
    <w:rsid w:val="00993938"/>
    <w:rsid w:val="009A0FF7"/>
    <w:rsid w:val="009A12AB"/>
    <w:rsid w:val="009A15AA"/>
    <w:rsid w:val="009A1B5B"/>
    <w:rsid w:val="009A24A7"/>
    <w:rsid w:val="009A386A"/>
    <w:rsid w:val="009A3D46"/>
    <w:rsid w:val="009A68DA"/>
    <w:rsid w:val="009B0E32"/>
    <w:rsid w:val="009B1038"/>
    <w:rsid w:val="009B1567"/>
    <w:rsid w:val="009B1F06"/>
    <w:rsid w:val="009B3727"/>
    <w:rsid w:val="009B4258"/>
    <w:rsid w:val="009B5C4E"/>
    <w:rsid w:val="009B6BA8"/>
    <w:rsid w:val="009C0EAF"/>
    <w:rsid w:val="009C2CE0"/>
    <w:rsid w:val="009C5930"/>
    <w:rsid w:val="009C73D9"/>
    <w:rsid w:val="009D0257"/>
    <w:rsid w:val="009D0EFB"/>
    <w:rsid w:val="009D3429"/>
    <w:rsid w:val="009D485E"/>
    <w:rsid w:val="009D5947"/>
    <w:rsid w:val="009E046D"/>
    <w:rsid w:val="009E0DDF"/>
    <w:rsid w:val="009E233A"/>
    <w:rsid w:val="009E2FD4"/>
    <w:rsid w:val="009E353E"/>
    <w:rsid w:val="009E3C81"/>
    <w:rsid w:val="009E4B4F"/>
    <w:rsid w:val="009E6E66"/>
    <w:rsid w:val="009F0E71"/>
    <w:rsid w:val="009F2028"/>
    <w:rsid w:val="009F5345"/>
    <w:rsid w:val="009F5DB3"/>
    <w:rsid w:val="009F60E0"/>
    <w:rsid w:val="00A06258"/>
    <w:rsid w:val="00A0737B"/>
    <w:rsid w:val="00A104C3"/>
    <w:rsid w:val="00A10F76"/>
    <w:rsid w:val="00A11533"/>
    <w:rsid w:val="00A15327"/>
    <w:rsid w:val="00A158FF"/>
    <w:rsid w:val="00A202CF"/>
    <w:rsid w:val="00A2152F"/>
    <w:rsid w:val="00A2206B"/>
    <w:rsid w:val="00A22077"/>
    <w:rsid w:val="00A22561"/>
    <w:rsid w:val="00A2278D"/>
    <w:rsid w:val="00A249CA"/>
    <w:rsid w:val="00A26C6F"/>
    <w:rsid w:val="00A270F8"/>
    <w:rsid w:val="00A30943"/>
    <w:rsid w:val="00A327B8"/>
    <w:rsid w:val="00A32985"/>
    <w:rsid w:val="00A34106"/>
    <w:rsid w:val="00A34EEE"/>
    <w:rsid w:val="00A35E85"/>
    <w:rsid w:val="00A36C5B"/>
    <w:rsid w:val="00A40862"/>
    <w:rsid w:val="00A40B50"/>
    <w:rsid w:val="00A41857"/>
    <w:rsid w:val="00A425B0"/>
    <w:rsid w:val="00A459DA"/>
    <w:rsid w:val="00A464D2"/>
    <w:rsid w:val="00A54942"/>
    <w:rsid w:val="00A553B5"/>
    <w:rsid w:val="00A56299"/>
    <w:rsid w:val="00A6075C"/>
    <w:rsid w:val="00A63429"/>
    <w:rsid w:val="00A6451F"/>
    <w:rsid w:val="00A650B6"/>
    <w:rsid w:val="00A67BEF"/>
    <w:rsid w:val="00A70A61"/>
    <w:rsid w:val="00A74C6A"/>
    <w:rsid w:val="00A74FA9"/>
    <w:rsid w:val="00A765A3"/>
    <w:rsid w:val="00A77940"/>
    <w:rsid w:val="00A8103F"/>
    <w:rsid w:val="00A831A3"/>
    <w:rsid w:val="00A837E1"/>
    <w:rsid w:val="00A84F1E"/>
    <w:rsid w:val="00A87777"/>
    <w:rsid w:val="00A92EF9"/>
    <w:rsid w:val="00A93793"/>
    <w:rsid w:val="00A95B58"/>
    <w:rsid w:val="00A972A9"/>
    <w:rsid w:val="00A97C1F"/>
    <w:rsid w:val="00AA4C63"/>
    <w:rsid w:val="00AA529C"/>
    <w:rsid w:val="00AA5CA3"/>
    <w:rsid w:val="00AB0D65"/>
    <w:rsid w:val="00AB338C"/>
    <w:rsid w:val="00AB4FCD"/>
    <w:rsid w:val="00AB5561"/>
    <w:rsid w:val="00AC072A"/>
    <w:rsid w:val="00AC0F77"/>
    <w:rsid w:val="00AC1D49"/>
    <w:rsid w:val="00AC2075"/>
    <w:rsid w:val="00AC32FF"/>
    <w:rsid w:val="00AC3ED5"/>
    <w:rsid w:val="00AC49D8"/>
    <w:rsid w:val="00AC610B"/>
    <w:rsid w:val="00AC690F"/>
    <w:rsid w:val="00AC7B12"/>
    <w:rsid w:val="00AC7F21"/>
    <w:rsid w:val="00AD18CD"/>
    <w:rsid w:val="00AD3E56"/>
    <w:rsid w:val="00AD44D4"/>
    <w:rsid w:val="00AD54CC"/>
    <w:rsid w:val="00AD55E9"/>
    <w:rsid w:val="00AD6526"/>
    <w:rsid w:val="00AD77C9"/>
    <w:rsid w:val="00AE14F7"/>
    <w:rsid w:val="00AE2F1A"/>
    <w:rsid w:val="00AE3502"/>
    <w:rsid w:val="00AE3951"/>
    <w:rsid w:val="00AE7291"/>
    <w:rsid w:val="00AF2962"/>
    <w:rsid w:val="00AF5642"/>
    <w:rsid w:val="00AF6579"/>
    <w:rsid w:val="00B01002"/>
    <w:rsid w:val="00B016EA"/>
    <w:rsid w:val="00B02578"/>
    <w:rsid w:val="00B0336D"/>
    <w:rsid w:val="00B05E4D"/>
    <w:rsid w:val="00B0661D"/>
    <w:rsid w:val="00B0746C"/>
    <w:rsid w:val="00B10121"/>
    <w:rsid w:val="00B10159"/>
    <w:rsid w:val="00B13106"/>
    <w:rsid w:val="00B13447"/>
    <w:rsid w:val="00B1443F"/>
    <w:rsid w:val="00B14982"/>
    <w:rsid w:val="00B2642F"/>
    <w:rsid w:val="00B27555"/>
    <w:rsid w:val="00B27651"/>
    <w:rsid w:val="00B3302C"/>
    <w:rsid w:val="00B33B00"/>
    <w:rsid w:val="00B35729"/>
    <w:rsid w:val="00B364B3"/>
    <w:rsid w:val="00B424FD"/>
    <w:rsid w:val="00B42D33"/>
    <w:rsid w:val="00B4331A"/>
    <w:rsid w:val="00B45F7D"/>
    <w:rsid w:val="00B5094F"/>
    <w:rsid w:val="00B531C1"/>
    <w:rsid w:val="00B5332A"/>
    <w:rsid w:val="00B5367F"/>
    <w:rsid w:val="00B53D8E"/>
    <w:rsid w:val="00B54F0B"/>
    <w:rsid w:val="00B568D8"/>
    <w:rsid w:val="00B57016"/>
    <w:rsid w:val="00B601ED"/>
    <w:rsid w:val="00B6160A"/>
    <w:rsid w:val="00B61615"/>
    <w:rsid w:val="00B64C16"/>
    <w:rsid w:val="00B65E1D"/>
    <w:rsid w:val="00B70B1F"/>
    <w:rsid w:val="00B70DD6"/>
    <w:rsid w:val="00B722B7"/>
    <w:rsid w:val="00B727B7"/>
    <w:rsid w:val="00B730E4"/>
    <w:rsid w:val="00B7409F"/>
    <w:rsid w:val="00B7747A"/>
    <w:rsid w:val="00B81B8A"/>
    <w:rsid w:val="00B826F8"/>
    <w:rsid w:val="00B8397C"/>
    <w:rsid w:val="00B847CC"/>
    <w:rsid w:val="00B85621"/>
    <w:rsid w:val="00B85FD9"/>
    <w:rsid w:val="00B863D8"/>
    <w:rsid w:val="00B92854"/>
    <w:rsid w:val="00B93A2B"/>
    <w:rsid w:val="00B94830"/>
    <w:rsid w:val="00B94EAE"/>
    <w:rsid w:val="00B95DA1"/>
    <w:rsid w:val="00B9668D"/>
    <w:rsid w:val="00BA14C5"/>
    <w:rsid w:val="00BA44EE"/>
    <w:rsid w:val="00BA480E"/>
    <w:rsid w:val="00BA5163"/>
    <w:rsid w:val="00BA5B1B"/>
    <w:rsid w:val="00BB0614"/>
    <w:rsid w:val="00BB0E70"/>
    <w:rsid w:val="00BB4CCA"/>
    <w:rsid w:val="00BB52D8"/>
    <w:rsid w:val="00BB68F8"/>
    <w:rsid w:val="00BB7861"/>
    <w:rsid w:val="00BC2F84"/>
    <w:rsid w:val="00BC3799"/>
    <w:rsid w:val="00BC3C3F"/>
    <w:rsid w:val="00BC50F4"/>
    <w:rsid w:val="00BC5949"/>
    <w:rsid w:val="00BC668B"/>
    <w:rsid w:val="00BC7A5A"/>
    <w:rsid w:val="00BD1280"/>
    <w:rsid w:val="00BD2066"/>
    <w:rsid w:val="00BD5A03"/>
    <w:rsid w:val="00BD64FE"/>
    <w:rsid w:val="00BE1707"/>
    <w:rsid w:val="00BE20F6"/>
    <w:rsid w:val="00BE2F75"/>
    <w:rsid w:val="00BE36E4"/>
    <w:rsid w:val="00BE3BCA"/>
    <w:rsid w:val="00BE4410"/>
    <w:rsid w:val="00BE45F1"/>
    <w:rsid w:val="00BE51AF"/>
    <w:rsid w:val="00BE78DA"/>
    <w:rsid w:val="00BF2FBA"/>
    <w:rsid w:val="00BF375A"/>
    <w:rsid w:val="00BF7850"/>
    <w:rsid w:val="00BF7A42"/>
    <w:rsid w:val="00C02578"/>
    <w:rsid w:val="00C02B54"/>
    <w:rsid w:val="00C03DAC"/>
    <w:rsid w:val="00C0636D"/>
    <w:rsid w:val="00C07252"/>
    <w:rsid w:val="00C1060D"/>
    <w:rsid w:val="00C1476E"/>
    <w:rsid w:val="00C15342"/>
    <w:rsid w:val="00C15B8C"/>
    <w:rsid w:val="00C15F81"/>
    <w:rsid w:val="00C1747C"/>
    <w:rsid w:val="00C175CE"/>
    <w:rsid w:val="00C20E8E"/>
    <w:rsid w:val="00C211F4"/>
    <w:rsid w:val="00C21BA1"/>
    <w:rsid w:val="00C24D3D"/>
    <w:rsid w:val="00C25A12"/>
    <w:rsid w:val="00C25C8B"/>
    <w:rsid w:val="00C26F23"/>
    <w:rsid w:val="00C30287"/>
    <w:rsid w:val="00C3107A"/>
    <w:rsid w:val="00C3115F"/>
    <w:rsid w:val="00C311AF"/>
    <w:rsid w:val="00C342E3"/>
    <w:rsid w:val="00C34D17"/>
    <w:rsid w:val="00C368BB"/>
    <w:rsid w:val="00C37F59"/>
    <w:rsid w:val="00C37FB5"/>
    <w:rsid w:val="00C41A85"/>
    <w:rsid w:val="00C4215B"/>
    <w:rsid w:val="00C42DDB"/>
    <w:rsid w:val="00C438B2"/>
    <w:rsid w:val="00C44165"/>
    <w:rsid w:val="00C4493C"/>
    <w:rsid w:val="00C456A6"/>
    <w:rsid w:val="00C5169B"/>
    <w:rsid w:val="00C52932"/>
    <w:rsid w:val="00C54240"/>
    <w:rsid w:val="00C55AE3"/>
    <w:rsid w:val="00C61600"/>
    <w:rsid w:val="00C62490"/>
    <w:rsid w:val="00C625B2"/>
    <w:rsid w:val="00C626C6"/>
    <w:rsid w:val="00C63302"/>
    <w:rsid w:val="00C6421B"/>
    <w:rsid w:val="00C64ABB"/>
    <w:rsid w:val="00C6542C"/>
    <w:rsid w:val="00C67AF8"/>
    <w:rsid w:val="00C7044D"/>
    <w:rsid w:val="00C7060E"/>
    <w:rsid w:val="00C80C88"/>
    <w:rsid w:val="00C83601"/>
    <w:rsid w:val="00C845F6"/>
    <w:rsid w:val="00C8553C"/>
    <w:rsid w:val="00C86F58"/>
    <w:rsid w:val="00C87377"/>
    <w:rsid w:val="00C87635"/>
    <w:rsid w:val="00C87BC6"/>
    <w:rsid w:val="00C91BE5"/>
    <w:rsid w:val="00C9470B"/>
    <w:rsid w:val="00C96E3E"/>
    <w:rsid w:val="00C97AD2"/>
    <w:rsid w:val="00C97E31"/>
    <w:rsid w:val="00CA0544"/>
    <w:rsid w:val="00CA3762"/>
    <w:rsid w:val="00CA4C00"/>
    <w:rsid w:val="00CA56F1"/>
    <w:rsid w:val="00CB07CD"/>
    <w:rsid w:val="00CB1A02"/>
    <w:rsid w:val="00CB2850"/>
    <w:rsid w:val="00CB4730"/>
    <w:rsid w:val="00CB7321"/>
    <w:rsid w:val="00CC27A9"/>
    <w:rsid w:val="00CC3D7A"/>
    <w:rsid w:val="00CC41DE"/>
    <w:rsid w:val="00CD0050"/>
    <w:rsid w:val="00CD0F90"/>
    <w:rsid w:val="00CD3710"/>
    <w:rsid w:val="00CD5141"/>
    <w:rsid w:val="00CD5BEF"/>
    <w:rsid w:val="00CD647A"/>
    <w:rsid w:val="00CD721A"/>
    <w:rsid w:val="00CD73E9"/>
    <w:rsid w:val="00CE48DE"/>
    <w:rsid w:val="00CF1BE0"/>
    <w:rsid w:val="00CF50EF"/>
    <w:rsid w:val="00CF5B4E"/>
    <w:rsid w:val="00CF6DA5"/>
    <w:rsid w:val="00D021A1"/>
    <w:rsid w:val="00D02437"/>
    <w:rsid w:val="00D046AB"/>
    <w:rsid w:val="00D04DC9"/>
    <w:rsid w:val="00D05178"/>
    <w:rsid w:val="00D05C12"/>
    <w:rsid w:val="00D108F5"/>
    <w:rsid w:val="00D11088"/>
    <w:rsid w:val="00D11CFB"/>
    <w:rsid w:val="00D1207B"/>
    <w:rsid w:val="00D12F05"/>
    <w:rsid w:val="00D1435E"/>
    <w:rsid w:val="00D14B3F"/>
    <w:rsid w:val="00D151CD"/>
    <w:rsid w:val="00D21968"/>
    <w:rsid w:val="00D2247E"/>
    <w:rsid w:val="00D22B38"/>
    <w:rsid w:val="00D231E8"/>
    <w:rsid w:val="00D233C3"/>
    <w:rsid w:val="00D23BDB"/>
    <w:rsid w:val="00D23FC6"/>
    <w:rsid w:val="00D264A4"/>
    <w:rsid w:val="00D308B3"/>
    <w:rsid w:val="00D319DD"/>
    <w:rsid w:val="00D31C8B"/>
    <w:rsid w:val="00D321A4"/>
    <w:rsid w:val="00D32A19"/>
    <w:rsid w:val="00D367DC"/>
    <w:rsid w:val="00D376F2"/>
    <w:rsid w:val="00D40254"/>
    <w:rsid w:val="00D41C81"/>
    <w:rsid w:val="00D4331E"/>
    <w:rsid w:val="00D434DF"/>
    <w:rsid w:val="00D43F68"/>
    <w:rsid w:val="00D44F7D"/>
    <w:rsid w:val="00D45F34"/>
    <w:rsid w:val="00D46CE9"/>
    <w:rsid w:val="00D50A1E"/>
    <w:rsid w:val="00D51287"/>
    <w:rsid w:val="00D54B1A"/>
    <w:rsid w:val="00D54D65"/>
    <w:rsid w:val="00D55021"/>
    <w:rsid w:val="00D5592A"/>
    <w:rsid w:val="00D55B28"/>
    <w:rsid w:val="00D56A81"/>
    <w:rsid w:val="00D57384"/>
    <w:rsid w:val="00D57D5E"/>
    <w:rsid w:val="00D60790"/>
    <w:rsid w:val="00D61C2F"/>
    <w:rsid w:val="00D62332"/>
    <w:rsid w:val="00D64029"/>
    <w:rsid w:val="00D643C9"/>
    <w:rsid w:val="00D6487C"/>
    <w:rsid w:val="00D65591"/>
    <w:rsid w:val="00D664DF"/>
    <w:rsid w:val="00D66AB0"/>
    <w:rsid w:val="00D66F62"/>
    <w:rsid w:val="00D66F8E"/>
    <w:rsid w:val="00D67625"/>
    <w:rsid w:val="00D67952"/>
    <w:rsid w:val="00D67D8D"/>
    <w:rsid w:val="00D70432"/>
    <w:rsid w:val="00D71469"/>
    <w:rsid w:val="00D7405F"/>
    <w:rsid w:val="00D7437B"/>
    <w:rsid w:val="00D75FD9"/>
    <w:rsid w:val="00D76FDB"/>
    <w:rsid w:val="00D82E99"/>
    <w:rsid w:val="00D83BB4"/>
    <w:rsid w:val="00D83FD8"/>
    <w:rsid w:val="00D85516"/>
    <w:rsid w:val="00D879AD"/>
    <w:rsid w:val="00D90AD6"/>
    <w:rsid w:val="00D9419D"/>
    <w:rsid w:val="00D945E8"/>
    <w:rsid w:val="00D9675B"/>
    <w:rsid w:val="00DA379C"/>
    <w:rsid w:val="00DA411B"/>
    <w:rsid w:val="00DA5B06"/>
    <w:rsid w:val="00DA6D28"/>
    <w:rsid w:val="00DB171D"/>
    <w:rsid w:val="00DC1D74"/>
    <w:rsid w:val="00DC2091"/>
    <w:rsid w:val="00DC3128"/>
    <w:rsid w:val="00DC3BD3"/>
    <w:rsid w:val="00DC7BB1"/>
    <w:rsid w:val="00DD2FDF"/>
    <w:rsid w:val="00DD3652"/>
    <w:rsid w:val="00DD7F42"/>
    <w:rsid w:val="00DE350F"/>
    <w:rsid w:val="00DE3964"/>
    <w:rsid w:val="00DE5884"/>
    <w:rsid w:val="00DE59FD"/>
    <w:rsid w:val="00DE5CBB"/>
    <w:rsid w:val="00DE6746"/>
    <w:rsid w:val="00DE7C92"/>
    <w:rsid w:val="00DF28C2"/>
    <w:rsid w:val="00DF2D42"/>
    <w:rsid w:val="00DF42CA"/>
    <w:rsid w:val="00DF6F40"/>
    <w:rsid w:val="00DF79E8"/>
    <w:rsid w:val="00E0019D"/>
    <w:rsid w:val="00E00E5E"/>
    <w:rsid w:val="00E0193F"/>
    <w:rsid w:val="00E031DD"/>
    <w:rsid w:val="00E032A0"/>
    <w:rsid w:val="00E03C81"/>
    <w:rsid w:val="00E045AF"/>
    <w:rsid w:val="00E058DF"/>
    <w:rsid w:val="00E072A7"/>
    <w:rsid w:val="00E109FF"/>
    <w:rsid w:val="00E118BF"/>
    <w:rsid w:val="00E12DA0"/>
    <w:rsid w:val="00E13104"/>
    <w:rsid w:val="00E2015C"/>
    <w:rsid w:val="00E21E94"/>
    <w:rsid w:val="00E2325E"/>
    <w:rsid w:val="00E23C9D"/>
    <w:rsid w:val="00E2664D"/>
    <w:rsid w:val="00E2769B"/>
    <w:rsid w:val="00E32F41"/>
    <w:rsid w:val="00E355A4"/>
    <w:rsid w:val="00E36036"/>
    <w:rsid w:val="00E37C43"/>
    <w:rsid w:val="00E42E9C"/>
    <w:rsid w:val="00E441C9"/>
    <w:rsid w:val="00E456AC"/>
    <w:rsid w:val="00E461A3"/>
    <w:rsid w:val="00E5327A"/>
    <w:rsid w:val="00E55887"/>
    <w:rsid w:val="00E57341"/>
    <w:rsid w:val="00E57979"/>
    <w:rsid w:val="00E63304"/>
    <w:rsid w:val="00E6728E"/>
    <w:rsid w:val="00E672AF"/>
    <w:rsid w:val="00E70DC0"/>
    <w:rsid w:val="00E710C8"/>
    <w:rsid w:val="00E71535"/>
    <w:rsid w:val="00E715C3"/>
    <w:rsid w:val="00E71AB3"/>
    <w:rsid w:val="00E73F29"/>
    <w:rsid w:val="00E73FAA"/>
    <w:rsid w:val="00E73FD9"/>
    <w:rsid w:val="00E761E2"/>
    <w:rsid w:val="00E76319"/>
    <w:rsid w:val="00E776A1"/>
    <w:rsid w:val="00E82F8F"/>
    <w:rsid w:val="00E8380E"/>
    <w:rsid w:val="00E838C5"/>
    <w:rsid w:val="00E83AEF"/>
    <w:rsid w:val="00E85014"/>
    <w:rsid w:val="00E8689B"/>
    <w:rsid w:val="00E87BC0"/>
    <w:rsid w:val="00E9100B"/>
    <w:rsid w:val="00E92213"/>
    <w:rsid w:val="00E96A93"/>
    <w:rsid w:val="00EA0485"/>
    <w:rsid w:val="00EA0817"/>
    <w:rsid w:val="00EA2FBC"/>
    <w:rsid w:val="00EA31A4"/>
    <w:rsid w:val="00EA455F"/>
    <w:rsid w:val="00EA4DD5"/>
    <w:rsid w:val="00EA63BE"/>
    <w:rsid w:val="00EA6C55"/>
    <w:rsid w:val="00EA72A1"/>
    <w:rsid w:val="00EB0419"/>
    <w:rsid w:val="00EB0E97"/>
    <w:rsid w:val="00EB1800"/>
    <w:rsid w:val="00EB2910"/>
    <w:rsid w:val="00EB4AD9"/>
    <w:rsid w:val="00EB5866"/>
    <w:rsid w:val="00EB6782"/>
    <w:rsid w:val="00EC0EF1"/>
    <w:rsid w:val="00EC46D5"/>
    <w:rsid w:val="00EC6749"/>
    <w:rsid w:val="00ED07D8"/>
    <w:rsid w:val="00ED12DE"/>
    <w:rsid w:val="00ED2A84"/>
    <w:rsid w:val="00ED31D6"/>
    <w:rsid w:val="00ED3998"/>
    <w:rsid w:val="00ED3B65"/>
    <w:rsid w:val="00ED42D8"/>
    <w:rsid w:val="00ED6A56"/>
    <w:rsid w:val="00EE0B3C"/>
    <w:rsid w:val="00EE1AB4"/>
    <w:rsid w:val="00EE29E3"/>
    <w:rsid w:val="00EE2B6D"/>
    <w:rsid w:val="00EE4BC5"/>
    <w:rsid w:val="00EF1A16"/>
    <w:rsid w:val="00EF222D"/>
    <w:rsid w:val="00EF4318"/>
    <w:rsid w:val="00EF4973"/>
    <w:rsid w:val="00EF5F8F"/>
    <w:rsid w:val="00EF620C"/>
    <w:rsid w:val="00F03AD3"/>
    <w:rsid w:val="00F03D87"/>
    <w:rsid w:val="00F04163"/>
    <w:rsid w:val="00F04AD5"/>
    <w:rsid w:val="00F04AF1"/>
    <w:rsid w:val="00F05131"/>
    <w:rsid w:val="00F06BBF"/>
    <w:rsid w:val="00F07F4E"/>
    <w:rsid w:val="00F107E8"/>
    <w:rsid w:val="00F1171C"/>
    <w:rsid w:val="00F12E1B"/>
    <w:rsid w:val="00F135BA"/>
    <w:rsid w:val="00F1383D"/>
    <w:rsid w:val="00F1556E"/>
    <w:rsid w:val="00F17B92"/>
    <w:rsid w:val="00F26293"/>
    <w:rsid w:val="00F26646"/>
    <w:rsid w:val="00F26798"/>
    <w:rsid w:val="00F2778C"/>
    <w:rsid w:val="00F277A2"/>
    <w:rsid w:val="00F27A9A"/>
    <w:rsid w:val="00F27E04"/>
    <w:rsid w:val="00F3498F"/>
    <w:rsid w:val="00F35041"/>
    <w:rsid w:val="00F3557F"/>
    <w:rsid w:val="00F364EC"/>
    <w:rsid w:val="00F403CC"/>
    <w:rsid w:val="00F403F2"/>
    <w:rsid w:val="00F408D7"/>
    <w:rsid w:val="00F42791"/>
    <w:rsid w:val="00F43AF0"/>
    <w:rsid w:val="00F5036F"/>
    <w:rsid w:val="00F5103D"/>
    <w:rsid w:val="00F5247D"/>
    <w:rsid w:val="00F5292E"/>
    <w:rsid w:val="00F541FF"/>
    <w:rsid w:val="00F548BA"/>
    <w:rsid w:val="00F55644"/>
    <w:rsid w:val="00F55BE3"/>
    <w:rsid w:val="00F565D2"/>
    <w:rsid w:val="00F56B51"/>
    <w:rsid w:val="00F57C85"/>
    <w:rsid w:val="00F60614"/>
    <w:rsid w:val="00F62D20"/>
    <w:rsid w:val="00F632EA"/>
    <w:rsid w:val="00F6353F"/>
    <w:rsid w:val="00F63EC5"/>
    <w:rsid w:val="00F64DFA"/>
    <w:rsid w:val="00F66021"/>
    <w:rsid w:val="00F710BD"/>
    <w:rsid w:val="00F801F0"/>
    <w:rsid w:val="00F81C97"/>
    <w:rsid w:val="00F81EAF"/>
    <w:rsid w:val="00F846A6"/>
    <w:rsid w:val="00F84E95"/>
    <w:rsid w:val="00F85C82"/>
    <w:rsid w:val="00F8639C"/>
    <w:rsid w:val="00F8714A"/>
    <w:rsid w:val="00F8721A"/>
    <w:rsid w:val="00F879EE"/>
    <w:rsid w:val="00F909D4"/>
    <w:rsid w:val="00F9189F"/>
    <w:rsid w:val="00F91BF2"/>
    <w:rsid w:val="00F94AE4"/>
    <w:rsid w:val="00F95ACF"/>
    <w:rsid w:val="00F96C24"/>
    <w:rsid w:val="00F96D6E"/>
    <w:rsid w:val="00F96D77"/>
    <w:rsid w:val="00FA0B92"/>
    <w:rsid w:val="00FA1CF1"/>
    <w:rsid w:val="00FA2416"/>
    <w:rsid w:val="00FA3B57"/>
    <w:rsid w:val="00FA5524"/>
    <w:rsid w:val="00FA5C58"/>
    <w:rsid w:val="00FA5F77"/>
    <w:rsid w:val="00FA66B0"/>
    <w:rsid w:val="00FB246F"/>
    <w:rsid w:val="00FB6798"/>
    <w:rsid w:val="00FB6FFA"/>
    <w:rsid w:val="00FB7764"/>
    <w:rsid w:val="00FC0BF0"/>
    <w:rsid w:val="00FC2323"/>
    <w:rsid w:val="00FC43AF"/>
    <w:rsid w:val="00FC7268"/>
    <w:rsid w:val="00FC7A94"/>
    <w:rsid w:val="00FD0BD5"/>
    <w:rsid w:val="00FD0C0C"/>
    <w:rsid w:val="00FD1A71"/>
    <w:rsid w:val="00FD270B"/>
    <w:rsid w:val="00FD29E9"/>
    <w:rsid w:val="00FD4348"/>
    <w:rsid w:val="00FD444A"/>
    <w:rsid w:val="00FD6BA5"/>
    <w:rsid w:val="00FD757B"/>
    <w:rsid w:val="00FD7909"/>
    <w:rsid w:val="00FD79A2"/>
    <w:rsid w:val="00FD7C70"/>
    <w:rsid w:val="00FE021E"/>
    <w:rsid w:val="00FE040F"/>
    <w:rsid w:val="00FE2E5F"/>
    <w:rsid w:val="00FE3172"/>
    <w:rsid w:val="00FE65A3"/>
    <w:rsid w:val="00FE7CAE"/>
    <w:rsid w:val="00FE7D3B"/>
    <w:rsid w:val="00FF0750"/>
    <w:rsid w:val="00FF11F7"/>
    <w:rsid w:val="00FF22BF"/>
    <w:rsid w:val="00FF3F9B"/>
    <w:rsid w:val="00FF4D97"/>
    <w:rsid w:val="00FF597A"/>
    <w:rsid w:val="00FF5E3B"/>
    <w:rsid w:val="00FF6359"/>
    <w:rsid w:val="00FF67F2"/>
    <w:rsid w:val="00FF6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48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95A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2763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95A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B5C94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715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76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E71535"/>
    <w:rPr>
      <w:vertAlign w:val="superscript"/>
    </w:rPr>
  </w:style>
  <w:style w:type="character" w:styleId="Hipercze">
    <w:name w:val="Hyperlink"/>
    <w:basedOn w:val="Domylnaczcionkaakapitu"/>
    <w:uiPriority w:val="99"/>
    <w:rsid w:val="00B42D3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03D87"/>
    <w:rPr>
      <w:b/>
      <w:bCs/>
    </w:rPr>
  </w:style>
  <w:style w:type="character" w:styleId="Uwydatnienie">
    <w:name w:val="Emphasis"/>
    <w:basedOn w:val="Domylnaczcionkaakapitu"/>
    <w:uiPriority w:val="99"/>
    <w:qFormat/>
    <w:rsid w:val="00F03D87"/>
    <w:rPr>
      <w:i/>
      <w:iCs/>
    </w:rPr>
  </w:style>
  <w:style w:type="paragraph" w:customStyle="1" w:styleId="Default">
    <w:name w:val="Default"/>
    <w:rsid w:val="00E456A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wcity21">
    <w:name w:val="tekstpodstawowywcity21"/>
    <w:basedOn w:val="Normalny"/>
    <w:uiPriority w:val="99"/>
    <w:rsid w:val="00F27A9A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rsid w:val="00756B88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99"/>
    <w:qFormat/>
    <w:rsid w:val="00756B8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rsid w:val="002636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2636A2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A6075C"/>
    <w:pPr>
      <w:jc w:val="center"/>
    </w:pPr>
  </w:style>
  <w:style w:type="character" w:customStyle="1" w:styleId="TytuZnak">
    <w:name w:val="Tytuł Znak"/>
    <w:basedOn w:val="Domylnaczcionkaakapitu"/>
    <w:link w:val="Tytu"/>
    <w:uiPriority w:val="99"/>
    <w:locked/>
    <w:rsid w:val="00A6075C"/>
    <w:rPr>
      <w:sz w:val="24"/>
      <w:szCs w:val="24"/>
    </w:rPr>
  </w:style>
  <w:style w:type="paragraph" w:styleId="Tekstpodstawowy">
    <w:name w:val="Body Text"/>
    <w:basedOn w:val="Default"/>
    <w:next w:val="Default"/>
    <w:link w:val="TekstpodstawowyZnak"/>
    <w:uiPriority w:val="99"/>
    <w:rsid w:val="001A74F6"/>
    <w:pPr>
      <w:spacing w:before="1" w:after="1"/>
    </w:pPr>
    <w:rPr>
      <w:rFonts w:ascii="TimesNewRomanPS-BoldMT" w:hAnsi="TimesNewRomanPS-BoldMT" w:cs="TimesNewRomanPS-BoldMT"/>
      <w:color w:val="au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A74F6"/>
    <w:rPr>
      <w:rFonts w:ascii="TimesNewRomanPS-BoldMT" w:hAnsi="TimesNewRomanPS-BoldMT" w:cs="TimesNewRomanPS-BoldMT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B536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536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536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536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5367F"/>
    <w:rPr>
      <w:b/>
      <w:bCs/>
    </w:rPr>
  </w:style>
  <w:style w:type="character" w:customStyle="1" w:styleId="h2">
    <w:name w:val="h2"/>
    <w:basedOn w:val="Domylnaczcionkaakapitu"/>
    <w:uiPriority w:val="99"/>
    <w:rsid w:val="00F96D77"/>
  </w:style>
  <w:style w:type="character" w:customStyle="1" w:styleId="h1">
    <w:name w:val="h1"/>
    <w:basedOn w:val="Domylnaczcionkaakapitu"/>
    <w:uiPriority w:val="99"/>
    <w:rsid w:val="00F96D77"/>
  </w:style>
  <w:style w:type="paragraph" w:styleId="Tekstprzypisudolnego">
    <w:name w:val="footnote text"/>
    <w:basedOn w:val="Normalny"/>
    <w:link w:val="TekstprzypisudolnegoZnak"/>
    <w:uiPriority w:val="99"/>
    <w:semiHidden/>
    <w:rsid w:val="0087347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87347A"/>
  </w:style>
  <w:style w:type="character" w:styleId="Odwoanieprzypisudolnego">
    <w:name w:val="footnote reference"/>
    <w:basedOn w:val="Domylnaczcionkaakapitu"/>
    <w:uiPriority w:val="99"/>
    <w:semiHidden/>
    <w:rsid w:val="0087347A"/>
    <w:rPr>
      <w:vertAlign w:val="superscript"/>
    </w:rPr>
  </w:style>
  <w:style w:type="numbering" w:customStyle="1" w:styleId="Styl1">
    <w:name w:val="Styl1"/>
    <w:rsid w:val="00327639"/>
    <w:pPr>
      <w:numPr>
        <w:numId w:val="1"/>
      </w:numPr>
    </w:pPr>
  </w:style>
  <w:style w:type="paragraph" w:customStyle="1" w:styleId="w5pktart">
    <w:name w:val="w5pktart"/>
    <w:basedOn w:val="Normalny"/>
    <w:rsid w:val="0030724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48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95A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2763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95A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B5C94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715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76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E71535"/>
    <w:rPr>
      <w:vertAlign w:val="superscript"/>
    </w:rPr>
  </w:style>
  <w:style w:type="character" w:styleId="Hipercze">
    <w:name w:val="Hyperlink"/>
    <w:basedOn w:val="Domylnaczcionkaakapitu"/>
    <w:uiPriority w:val="99"/>
    <w:rsid w:val="00B42D3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03D87"/>
    <w:rPr>
      <w:b/>
      <w:bCs/>
    </w:rPr>
  </w:style>
  <w:style w:type="character" w:styleId="Uwydatnienie">
    <w:name w:val="Emphasis"/>
    <w:basedOn w:val="Domylnaczcionkaakapitu"/>
    <w:uiPriority w:val="99"/>
    <w:qFormat/>
    <w:rsid w:val="00F03D87"/>
    <w:rPr>
      <w:i/>
      <w:iCs/>
    </w:rPr>
  </w:style>
  <w:style w:type="paragraph" w:customStyle="1" w:styleId="Default">
    <w:name w:val="Default"/>
    <w:rsid w:val="00E456A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wcity21">
    <w:name w:val="tekstpodstawowywcity21"/>
    <w:basedOn w:val="Normalny"/>
    <w:uiPriority w:val="99"/>
    <w:rsid w:val="00F27A9A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rsid w:val="00756B88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99"/>
    <w:qFormat/>
    <w:rsid w:val="00756B8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rsid w:val="002636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2636A2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A6075C"/>
    <w:pPr>
      <w:jc w:val="center"/>
    </w:pPr>
  </w:style>
  <w:style w:type="character" w:customStyle="1" w:styleId="TytuZnak">
    <w:name w:val="Tytuł Znak"/>
    <w:basedOn w:val="Domylnaczcionkaakapitu"/>
    <w:link w:val="Tytu"/>
    <w:uiPriority w:val="99"/>
    <w:locked/>
    <w:rsid w:val="00A6075C"/>
    <w:rPr>
      <w:sz w:val="24"/>
      <w:szCs w:val="24"/>
    </w:rPr>
  </w:style>
  <w:style w:type="paragraph" w:styleId="Tekstpodstawowy">
    <w:name w:val="Body Text"/>
    <w:basedOn w:val="Default"/>
    <w:next w:val="Default"/>
    <w:link w:val="TekstpodstawowyZnak"/>
    <w:uiPriority w:val="99"/>
    <w:rsid w:val="001A74F6"/>
    <w:pPr>
      <w:spacing w:before="1" w:after="1"/>
    </w:pPr>
    <w:rPr>
      <w:rFonts w:ascii="TimesNewRomanPS-BoldMT" w:hAnsi="TimesNewRomanPS-BoldMT" w:cs="TimesNewRomanPS-BoldMT"/>
      <w:color w:val="au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A74F6"/>
    <w:rPr>
      <w:rFonts w:ascii="TimesNewRomanPS-BoldMT" w:hAnsi="TimesNewRomanPS-BoldMT" w:cs="TimesNewRomanPS-BoldMT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B536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536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536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536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5367F"/>
    <w:rPr>
      <w:b/>
      <w:bCs/>
    </w:rPr>
  </w:style>
  <w:style w:type="character" w:customStyle="1" w:styleId="h2">
    <w:name w:val="h2"/>
    <w:basedOn w:val="Domylnaczcionkaakapitu"/>
    <w:uiPriority w:val="99"/>
    <w:rsid w:val="00F96D77"/>
  </w:style>
  <w:style w:type="character" w:customStyle="1" w:styleId="h1">
    <w:name w:val="h1"/>
    <w:basedOn w:val="Domylnaczcionkaakapitu"/>
    <w:uiPriority w:val="99"/>
    <w:rsid w:val="00F96D77"/>
  </w:style>
  <w:style w:type="paragraph" w:styleId="Tekstprzypisudolnego">
    <w:name w:val="footnote text"/>
    <w:basedOn w:val="Normalny"/>
    <w:link w:val="TekstprzypisudolnegoZnak"/>
    <w:uiPriority w:val="99"/>
    <w:semiHidden/>
    <w:rsid w:val="0087347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87347A"/>
  </w:style>
  <w:style w:type="character" w:styleId="Odwoanieprzypisudolnego">
    <w:name w:val="footnote reference"/>
    <w:basedOn w:val="Domylnaczcionkaakapitu"/>
    <w:uiPriority w:val="99"/>
    <w:semiHidden/>
    <w:rsid w:val="0087347A"/>
    <w:rPr>
      <w:vertAlign w:val="superscript"/>
    </w:rPr>
  </w:style>
  <w:style w:type="numbering" w:customStyle="1" w:styleId="Styl1">
    <w:name w:val="Styl1"/>
    <w:rsid w:val="00327639"/>
    <w:pPr>
      <w:numPr>
        <w:numId w:val="1"/>
      </w:numPr>
    </w:pPr>
  </w:style>
  <w:style w:type="paragraph" w:customStyle="1" w:styleId="w5pktart">
    <w:name w:val="w5pktart"/>
    <w:basedOn w:val="Normalny"/>
    <w:rsid w:val="0030724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l.wikipedia.org/wiki/Sp%C3%B3%C5%82ka_cywiln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l.wikipedia.org/wiki/Ustawa_o_swobodzie_dzia%C5%82alno%C5%9Bci_gospodarczej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puplidzbark.p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l.wikipedia.org/wiki/Kodeks_cywilny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uplidzbark.pl" TargetMode="External"/><Relationship Id="rId10" Type="http://schemas.openxmlformats.org/officeDocument/2006/relationships/hyperlink" Target="http://pl.wikipedia.org/wiki/Dzia%C5%82alno%C5%9B%C4%87_gospodarcza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pl.wikipedia.org/wiki/Podmiot_prawa" TargetMode="External"/><Relationship Id="rId14" Type="http://schemas.openxmlformats.org/officeDocument/2006/relationships/hyperlink" Target="http://www.puplidzbar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D334A-85EC-4FA4-9373-72E0B2D47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14</Pages>
  <Words>4261</Words>
  <Characters>25567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Sylwia Bęś</cp:lastModifiedBy>
  <cp:revision>17</cp:revision>
  <cp:lastPrinted>2016-12-20T09:54:00Z</cp:lastPrinted>
  <dcterms:created xsi:type="dcterms:W3CDTF">2017-10-02T10:02:00Z</dcterms:created>
  <dcterms:modified xsi:type="dcterms:W3CDTF">2017-10-24T06:31:00Z</dcterms:modified>
</cp:coreProperties>
</file>