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3B" w:rsidRDefault="00A654F2" w:rsidP="00092EF5">
      <w:pPr>
        <w:jc w:val="center"/>
        <w:rPr>
          <w:rFonts w:ascii="Times New Roman" w:hAnsi="Times New Roman" w:cs="Times New Roman"/>
          <w:b/>
        </w:rPr>
      </w:pPr>
      <w:r w:rsidRPr="00A654F2">
        <w:rPr>
          <w:rFonts w:ascii="Times New Roman" w:hAnsi="Times New Roman" w:cs="Times New Roman"/>
          <w:b/>
        </w:rPr>
        <w:t>INFORMACJA W SPRAWIE DODATKU AKTYWIZACYJNEGO</w:t>
      </w:r>
    </w:p>
    <w:p w:rsidR="00A654F2" w:rsidRPr="00092EF5" w:rsidRDefault="00A654F2" w:rsidP="00F02F2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92EF5">
        <w:rPr>
          <w:rFonts w:ascii="Times New Roman" w:hAnsi="Times New Roman" w:cs="Times New Roman"/>
          <w:sz w:val="20"/>
          <w:szCs w:val="20"/>
          <w:u w:val="single"/>
        </w:rPr>
        <w:t xml:space="preserve">Dodatek aktywizacyjny przysługuje bezrobotnemu posiadającemu prawo do zasiłku dla bezrobotnych jeżeli: </w:t>
      </w:r>
    </w:p>
    <w:p w:rsidR="00A654F2" w:rsidRPr="00092EF5" w:rsidRDefault="00A654F2" w:rsidP="00F02F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2EF5">
        <w:rPr>
          <w:rFonts w:ascii="Times New Roman" w:hAnsi="Times New Roman" w:cs="Times New Roman"/>
          <w:sz w:val="20"/>
          <w:szCs w:val="20"/>
        </w:rPr>
        <w:t>w wyniku skierowania przez powiatowy urząd pracy podjął zatrudnienie tj. w ramach stosunku pracy, stosunku służbowego oraz umowy o pracę  nakładczą w niepełnym wymiarze czasu pracy obowiązującym w danym zawodzie lub służbie i otrzymuje wynagrodzenie niższe od minimalnego wynagrodzenia za pracę.</w:t>
      </w:r>
    </w:p>
    <w:p w:rsidR="00F02F29" w:rsidRPr="00092EF5" w:rsidRDefault="00F02F29" w:rsidP="00F02F2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A654F2" w:rsidRPr="00092EF5" w:rsidRDefault="00A654F2" w:rsidP="00F02F2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092EF5">
        <w:rPr>
          <w:rFonts w:ascii="Times New Roman" w:hAnsi="Times New Roman" w:cs="Times New Roman"/>
          <w:sz w:val="20"/>
          <w:szCs w:val="20"/>
        </w:rPr>
        <w:t>W powyższym przypadku, dodatek aktywizacyjny przysługuje po udokumentowaniu podjęcia zatrudnienia</w:t>
      </w:r>
      <w:r w:rsidR="00F02F29" w:rsidRPr="00092EF5">
        <w:rPr>
          <w:rFonts w:ascii="Times New Roman" w:hAnsi="Times New Roman" w:cs="Times New Roman"/>
          <w:sz w:val="20"/>
          <w:szCs w:val="20"/>
        </w:rPr>
        <w:t xml:space="preserve"> oraz wysokości osiąganego wynagrodzenia, od dnia złożenia wniosku w wysokości stanowiącej różnicę między minimalnym wynagrodzeniem za pracę, a otrzymywanym wynagrodzeniem, nie większej jednak niż </w:t>
      </w:r>
      <w:r w:rsidR="00F02F29" w:rsidRPr="00092EF5">
        <w:rPr>
          <w:rFonts w:ascii="Times New Roman" w:hAnsi="Times New Roman" w:cs="Times New Roman"/>
          <w:b/>
          <w:sz w:val="20"/>
          <w:szCs w:val="20"/>
        </w:rPr>
        <w:t>50%</w:t>
      </w:r>
      <w:r w:rsidR="00F02F29" w:rsidRPr="00092EF5">
        <w:rPr>
          <w:rFonts w:ascii="Times New Roman" w:hAnsi="Times New Roman" w:cs="Times New Roman"/>
          <w:sz w:val="20"/>
          <w:szCs w:val="20"/>
        </w:rPr>
        <w:t xml:space="preserve"> zasiłku dla bezrobotnych, o którym mowa w art.72 ust. 1 n/w ustawy do ostatniego dnia przysługiwania zasiłku dla bezrobotnych, przypadającego w okresie zatrudnienia.</w:t>
      </w:r>
    </w:p>
    <w:p w:rsidR="00F02F29" w:rsidRDefault="00F02F29" w:rsidP="00F02F2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4849A8" w:rsidRPr="004849A8" w:rsidRDefault="004849A8" w:rsidP="00F02F2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092EF5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C0FDB" wp14:editId="096924B2">
                <wp:simplePos x="0" y="0"/>
                <wp:positionH relativeFrom="column">
                  <wp:posOffset>462279</wp:posOffset>
                </wp:positionH>
                <wp:positionV relativeFrom="paragraph">
                  <wp:posOffset>12700</wp:posOffset>
                </wp:positionV>
                <wp:extent cx="52673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AFDE7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pt" to="45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" strokecolor="black [3213]"/>
            </w:pict>
          </mc:Fallback>
        </mc:AlternateContent>
      </w:r>
    </w:p>
    <w:p w:rsidR="00F02F29" w:rsidRDefault="004849A8" w:rsidP="004849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4849A8">
        <w:rPr>
          <w:rFonts w:ascii="Times New Roman" w:hAnsi="Times New Roman" w:cs="Times New Roman"/>
          <w:sz w:val="20"/>
          <w:szCs w:val="20"/>
        </w:rPr>
        <w:t xml:space="preserve"> własnej </w:t>
      </w:r>
      <w:r>
        <w:rPr>
          <w:rFonts w:ascii="Times New Roman" w:hAnsi="Times New Roman" w:cs="Times New Roman"/>
          <w:sz w:val="20"/>
          <w:szCs w:val="20"/>
        </w:rPr>
        <w:t xml:space="preserve">inicjatywy podjął zatrudnienie tj. w ramach stosunku pracy, stosunku służbowego oraz umowy o prace nakładczą lub inną zarobkową tj. wykonywanie pracy lub świadczenie usług na podstawie umów cywilno- prawnych, w tym umowy agencyjnej, umowy zlecenia, umowy o dzieło albo w okresie członkostwa w rolniczej spółdzielni produkcyjnej, spółdzielni kółek rolniczych lub usług rolniczych. </w:t>
      </w:r>
    </w:p>
    <w:p w:rsidR="004849A8" w:rsidRDefault="004849A8" w:rsidP="004849A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4849A8" w:rsidRDefault="004849A8" w:rsidP="004849A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powyższym przypadku, dodatek aktywizacyjny przysługuje po udokumentowaniu zatrudnienia lub wykonywaniu innej pracy zarobkowej oraz </w:t>
      </w:r>
      <w:r w:rsidR="003C583A">
        <w:rPr>
          <w:rFonts w:ascii="Times New Roman" w:hAnsi="Times New Roman" w:cs="Times New Roman"/>
          <w:sz w:val="20"/>
          <w:szCs w:val="20"/>
        </w:rPr>
        <w:t xml:space="preserve">wysokości osiąganego wynagrodzenia, od dnia złożenia wniosku do ostatniego dnia połowy okresu przysługiwania zasiłku dla bezrobotnych, przypadającego w okresie zatrudnienia lub wykonywania innej pracy zarobkowej. </w:t>
      </w:r>
    </w:p>
    <w:p w:rsidR="003C583A" w:rsidRDefault="003C583A" w:rsidP="004849A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C583A" w:rsidRPr="00092EF5" w:rsidRDefault="003C583A" w:rsidP="00092E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W/w dodatek przysługuje w wysokości </w:t>
      </w:r>
      <w:r w:rsidRPr="003C583A">
        <w:rPr>
          <w:rFonts w:ascii="Times New Roman" w:hAnsi="Times New Roman" w:cs="Times New Roman"/>
          <w:b/>
          <w:sz w:val="20"/>
          <w:szCs w:val="20"/>
        </w:rPr>
        <w:t>do 50%</w:t>
      </w:r>
      <w:r>
        <w:rPr>
          <w:rFonts w:ascii="Times New Roman" w:hAnsi="Times New Roman" w:cs="Times New Roman"/>
          <w:sz w:val="20"/>
          <w:szCs w:val="20"/>
        </w:rPr>
        <w:t xml:space="preserve"> zasiłku, o którym mowa w art.. 72 ust. 1 n/w ustawy.</w:t>
      </w:r>
    </w:p>
    <w:p w:rsidR="003C583A" w:rsidRPr="00092EF5" w:rsidRDefault="003C583A" w:rsidP="00092EF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0E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Dodatek aktywizacyjny nie przysługuje w przypadku:  </w:t>
      </w:r>
    </w:p>
    <w:p w:rsidR="003C583A" w:rsidRPr="00092EF5" w:rsidRDefault="007119A1" w:rsidP="003C5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2EF5">
        <w:rPr>
          <w:rFonts w:ascii="Times New Roman" w:hAnsi="Times New Roman" w:cs="Times New Roman"/>
          <w:sz w:val="20"/>
          <w:szCs w:val="20"/>
        </w:rPr>
        <w:t>skierowania bezrobotnego przez powiatowy urząd pracy do prac interwencyjnych, robót publicznych lub na stanowisko pracy, którego koszty wyposażenia lub doposażenia zostały zrefundowane zgodnie z art. 46 ust. 1 pkt. 1 n/w ustawy,</w:t>
      </w:r>
    </w:p>
    <w:p w:rsidR="007119A1" w:rsidRPr="00092EF5" w:rsidRDefault="007119A1" w:rsidP="003C5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2EF5">
        <w:rPr>
          <w:rFonts w:ascii="Times New Roman" w:hAnsi="Times New Roman" w:cs="Times New Roman"/>
          <w:sz w:val="20"/>
          <w:szCs w:val="20"/>
        </w:rPr>
        <w:t>podjęcia przez bezrobotnego z własnej inicjatywy zatrudnienia lub innej pracy zarobkowej u pracodawcy, u którego był zatrudniony lub dla którego wykonywał inną pracę zarobkową bezpośrednio przed zarejestrowaniem jako bezrobotny,</w:t>
      </w:r>
    </w:p>
    <w:p w:rsidR="00840EB2" w:rsidRPr="00092EF5" w:rsidRDefault="00840EB2" w:rsidP="00840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2EF5">
        <w:rPr>
          <w:rFonts w:ascii="Times New Roman" w:hAnsi="Times New Roman" w:cs="Times New Roman"/>
          <w:sz w:val="20"/>
          <w:szCs w:val="20"/>
        </w:rPr>
        <w:t>podjęcia przez bezrobotnego z własnej inicjatywy zatrudnienia lub innej pracy zarobkowej za granicą Rzeczypospolitej Polskiej u pracodawcy zagranicznego,</w:t>
      </w:r>
    </w:p>
    <w:p w:rsidR="00840EB2" w:rsidRPr="00092EF5" w:rsidRDefault="00840EB2" w:rsidP="00840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2EF5">
        <w:rPr>
          <w:rFonts w:ascii="Times New Roman" w:hAnsi="Times New Roman" w:cs="Times New Roman"/>
          <w:sz w:val="20"/>
          <w:szCs w:val="20"/>
        </w:rPr>
        <w:t>przebywania na urlopie bezpłatnym.</w:t>
      </w:r>
    </w:p>
    <w:p w:rsidR="00840EB2" w:rsidRPr="003F5F07" w:rsidRDefault="00840EB2" w:rsidP="00840EB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5F07">
        <w:rPr>
          <w:rFonts w:ascii="Times New Roman" w:hAnsi="Times New Roman" w:cs="Times New Roman"/>
          <w:sz w:val="20"/>
          <w:szCs w:val="20"/>
          <w:u w:val="single"/>
        </w:rPr>
        <w:t xml:space="preserve">Szczegółowe informacje można uzyskać w PUP w Wągrowcu stanowisko nr 1 i 2 lub telefonicznie: </w:t>
      </w:r>
      <w:r w:rsidR="00521B82">
        <w:rPr>
          <w:rFonts w:ascii="Times New Roman" w:hAnsi="Times New Roman" w:cs="Times New Roman"/>
          <w:sz w:val="20"/>
          <w:szCs w:val="20"/>
          <w:u w:val="single"/>
        </w:rPr>
        <w:t xml:space="preserve">067 </w:t>
      </w:r>
      <w:r w:rsidRPr="003F5F07">
        <w:rPr>
          <w:rFonts w:ascii="Times New Roman" w:hAnsi="Times New Roman" w:cs="Times New Roman"/>
          <w:sz w:val="20"/>
          <w:szCs w:val="20"/>
          <w:u w:val="single"/>
        </w:rPr>
        <w:t>2621-081 wew. 2</w:t>
      </w:r>
      <w:r w:rsidR="00ED32A7">
        <w:rPr>
          <w:rFonts w:ascii="Times New Roman" w:hAnsi="Times New Roman" w:cs="Times New Roman"/>
          <w:sz w:val="20"/>
          <w:szCs w:val="20"/>
          <w:u w:val="single"/>
        </w:rPr>
        <w:t>66 lub 270</w:t>
      </w:r>
    </w:p>
    <w:p w:rsidR="00840EB2" w:rsidRPr="003F5F07" w:rsidRDefault="00840EB2" w:rsidP="00840EB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5F07">
        <w:rPr>
          <w:rFonts w:ascii="Times New Roman" w:hAnsi="Times New Roman" w:cs="Times New Roman"/>
          <w:b/>
          <w:sz w:val="20"/>
          <w:szCs w:val="20"/>
          <w:u w:val="single"/>
        </w:rPr>
        <w:t>Podstawa prawna</w:t>
      </w:r>
    </w:p>
    <w:p w:rsidR="004552FF" w:rsidRPr="003F5F07" w:rsidRDefault="00840EB2" w:rsidP="004552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5F07">
        <w:rPr>
          <w:rFonts w:ascii="Times New Roman" w:hAnsi="Times New Roman" w:cs="Times New Roman"/>
          <w:sz w:val="20"/>
          <w:szCs w:val="20"/>
        </w:rPr>
        <w:t>Ustawa z dnia 20 kwietnia 2004r. o promocji zatrudnienia i instytucji rynku pracy (tj. Dz. U. z 201</w:t>
      </w:r>
      <w:r w:rsidR="000807EF">
        <w:rPr>
          <w:rFonts w:ascii="Times New Roman" w:hAnsi="Times New Roman" w:cs="Times New Roman"/>
          <w:sz w:val="20"/>
          <w:szCs w:val="20"/>
        </w:rPr>
        <w:t>7</w:t>
      </w:r>
      <w:r w:rsidRPr="003F5F07">
        <w:rPr>
          <w:rFonts w:ascii="Times New Roman" w:hAnsi="Times New Roman" w:cs="Times New Roman"/>
          <w:sz w:val="20"/>
          <w:szCs w:val="20"/>
        </w:rPr>
        <w:t xml:space="preserve"> r. poz. </w:t>
      </w:r>
      <w:r w:rsidR="000807EF">
        <w:rPr>
          <w:rFonts w:ascii="Times New Roman" w:hAnsi="Times New Roman" w:cs="Times New Roman"/>
          <w:sz w:val="20"/>
          <w:szCs w:val="20"/>
        </w:rPr>
        <w:t>1065</w:t>
      </w:r>
      <w:bookmarkStart w:id="0" w:name="_GoBack"/>
      <w:bookmarkEnd w:id="0"/>
      <w:r w:rsidRPr="003F5F07">
        <w:rPr>
          <w:rFonts w:ascii="Times New Roman" w:hAnsi="Times New Roman" w:cs="Times New Roman"/>
          <w:sz w:val="20"/>
          <w:szCs w:val="20"/>
        </w:rPr>
        <w:t xml:space="preserve"> ze zm.)</w:t>
      </w:r>
    </w:p>
    <w:p w:rsidR="004552FF" w:rsidRPr="003F5F07" w:rsidRDefault="004552FF" w:rsidP="004552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5F07">
        <w:rPr>
          <w:rFonts w:ascii="Times New Roman" w:hAnsi="Times New Roman" w:cs="Times New Roman"/>
          <w:sz w:val="20"/>
          <w:szCs w:val="20"/>
        </w:rPr>
        <w:t>Rozporządzenie Ministra Pracy i Polityki Społecznej z dnia 18 sierpnia 2009 r. w sprawie szczegółowego trybu przyznawania zasiłku dla bezrobotnych, stypend</w:t>
      </w:r>
      <w:r w:rsidR="00EA2CC4">
        <w:rPr>
          <w:rFonts w:ascii="Times New Roman" w:hAnsi="Times New Roman" w:cs="Times New Roman"/>
          <w:sz w:val="20"/>
          <w:szCs w:val="20"/>
        </w:rPr>
        <w:t>ium i dodatku aktywizacyjnego (</w:t>
      </w:r>
      <w:r w:rsidRPr="003F5F07">
        <w:rPr>
          <w:rFonts w:ascii="Times New Roman" w:hAnsi="Times New Roman" w:cs="Times New Roman"/>
          <w:sz w:val="20"/>
          <w:szCs w:val="20"/>
        </w:rPr>
        <w:t>tekst jednolity Dz. U. z 2014r. poz. 1189.)</w:t>
      </w:r>
    </w:p>
    <w:p w:rsidR="003F5F07" w:rsidRPr="003F5F07" w:rsidRDefault="003F5F07" w:rsidP="00092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2EF5" w:rsidRPr="003F5F07" w:rsidRDefault="00092EF5" w:rsidP="00092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F5F07">
        <w:rPr>
          <w:rFonts w:ascii="Times New Roman" w:hAnsi="Times New Roman" w:cs="Times New Roman"/>
          <w:sz w:val="20"/>
          <w:szCs w:val="20"/>
        </w:rPr>
        <w:t>Potwierdzenie odbioru powyższej informacji</w:t>
      </w:r>
    </w:p>
    <w:p w:rsidR="009A3070" w:rsidRPr="003F5F07" w:rsidRDefault="009A3070" w:rsidP="00092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92EF5" w:rsidRPr="003F5F07" w:rsidRDefault="00092EF5" w:rsidP="00092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F5F07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092EF5" w:rsidRPr="003F5F07" w:rsidRDefault="009A3070" w:rsidP="00092E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F5F07">
        <w:rPr>
          <w:rFonts w:ascii="Times New Roman" w:hAnsi="Times New Roman" w:cs="Times New Roman"/>
          <w:sz w:val="20"/>
          <w:szCs w:val="20"/>
        </w:rPr>
        <w:t>data i czytelny podpis osoby bezrobotnej</w:t>
      </w:r>
    </w:p>
    <w:p w:rsidR="003C583A" w:rsidRPr="00840EB2" w:rsidRDefault="003C583A" w:rsidP="00840EB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C583A" w:rsidRPr="00840EB2" w:rsidSect="003F5F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3D" w:rsidRDefault="00A7363D" w:rsidP="00092EF5">
      <w:pPr>
        <w:spacing w:after="0" w:line="240" w:lineRule="auto"/>
      </w:pPr>
      <w:r>
        <w:separator/>
      </w:r>
    </w:p>
  </w:endnote>
  <w:endnote w:type="continuationSeparator" w:id="0">
    <w:p w:rsidR="00A7363D" w:rsidRDefault="00A7363D" w:rsidP="0009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3D" w:rsidRDefault="00A7363D" w:rsidP="00092EF5">
      <w:pPr>
        <w:spacing w:after="0" w:line="240" w:lineRule="auto"/>
      </w:pPr>
      <w:r>
        <w:separator/>
      </w:r>
    </w:p>
  </w:footnote>
  <w:footnote w:type="continuationSeparator" w:id="0">
    <w:p w:rsidR="00A7363D" w:rsidRDefault="00A7363D" w:rsidP="0009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77CCC"/>
    <w:multiLevelType w:val="hybridMultilevel"/>
    <w:tmpl w:val="012C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F2"/>
    <w:rsid w:val="000807EF"/>
    <w:rsid w:val="00092EF5"/>
    <w:rsid w:val="00093A20"/>
    <w:rsid w:val="003C583A"/>
    <w:rsid w:val="003F5F07"/>
    <w:rsid w:val="004552FF"/>
    <w:rsid w:val="004849A8"/>
    <w:rsid w:val="00521B82"/>
    <w:rsid w:val="007119A1"/>
    <w:rsid w:val="00840EB2"/>
    <w:rsid w:val="008B613B"/>
    <w:rsid w:val="009A3070"/>
    <w:rsid w:val="009E5A99"/>
    <w:rsid w:val="00A654F2"/>
    <w:rsid w:val="00A7363D"/>
    <w:rsid w:val="00C5393E"/>
    <w:rsid w:val="00E3072A"/>
    <w:rsid w:val="00EA2CC4"/>
    <w:rsid w:val="00ED32A7"/>
    <w:rsid w:val="00F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B5011-767B-4094-B2DC-2365FDA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F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EF5"/>
  </w:style>
  <w:style w:type="paragraph" w:styleId="Stopka">
    <w:name w:val="footer"/>
    <w:basedOn w:val="Normalny"/>
    <w:link w:val="StopkaZnak"/>
    <w:uiPriority w:val="99"/>
    <w:unhideWhenUsed/>
    <w:rsid w:val="0009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22BF-5EFF-426F-B976-B64612F5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jackub</cp:lastModifiedBy>
  <cp:revision>2</cp:revision>
  <dcterms:created xsi:type="dcterms:W3CDTF">2017-06-02T06:59:00Z</dcterms:created>
  <dcterms:modified xsi:type="dcterms:W3CDTF">2017-06-02T06:59:00Z</dcterms:modified>
</cp:coreProperties>
</file>