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27" w:rsidRPr="005F3537" w:rsidRDefault="00E46C5F" w:rsidP="00267827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5F353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Powiatowy Urząd Pracy w Lidzbarku Warmińskim przekazuje informację otrzymaną </w:t>
      </w:r>
      <w:r w:rsidR="00763576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</w:r>
      <w:r w:rsidRPr="005F353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w dniu 21.03.2018 r. z Departamentu Analiz Ekonomicznych i Prognoz </w:t>
      </w:r>
      <w:proofErr w:type="spellStart"/>
      <w:r w:rsidRPr="005F3537">
        <w:rPr>
          <w:rFonts w:ascii="Times New Roman" w:hAnsi="Times New Roman" w:cs="Times New Roman"/>
          <w:b/>
          <w:bCs/>
          <w:color w:val="00B050"/>
          <w:sz w:val="24"/>
          <w:szCs w:val="24"/>
        </w:rPr>
        <w:t>MRPiPS</w:t>
      </w:r>
      <w:proofErr w:type="spellEnd"/>
      <w:r w:rsidRPr="005F353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763576"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</w:r>
      <w:r w:rsidRPr="005F3537">
        <w:rPr>
          <w:rFonts w:ascii="Times New Roman" w:hAnsi="Times New Roman" w:cs="Times New Roman"/>
          <w:b/>
          <w:bCs/>
          <w:color w:val="00B050"/>
          <w:sz w:val="24"/>
          <w:szCs w:val="24"/>
        </w:rPr>
        <w:t>w sprawie k</w:t>
      </w:r>
      <w:r w:rsidR="00267827" w:rsidRPr="005F3537">
        <w:rPr>
          <w:rFonts w:ascii="Times New Roman" w:hAnsi="Times New Roman" w:cs="Times New Roman"/>
          <w:b/>
          <w:bCs/>
          <w:color w:val="00B050"/>
          <w:sz w:val="24"/>
          <w:szCs w:val="24"/>
        </w:rPr>
        <w:t>onkurs</w:t>
      </w:r>
      <w:r w:rsidRPr="005F3537">
        <w:rPr>
          <w:rFonts w:ascii="Times New Roman" w:hAnsi="Times New Roman" w:cs="Times New Roman"/>
          <w:b/>
          <w:bCs/>
          <w:color w:val="00B050"/>
          <w:sz w:val="24"/>
          <w:szCs w:val="24"/>
        </w:rPr>
        <w:t>u</w:t>
      </w:r>
      <w:r w:rsidR="00267827" w:rsidRPr="005F3537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w ramach Programu na rzecz Zatrudnienia i Innowacji Społecznych (</w:t>
      </w:r>
      <w:proofErr w:type="spellStart"/>
      <w:r w:rsidR="00267827" w:rsidRPr="005F3537">
        <w:rPr>
          <w:rFonts w:ascii="Times New Roman" w:hAnsi="Times New Roman" w:cs="Times New Roman"/>
          <w:b/>
          <w:bCs/>
          <w:color w:val="00B050"/>
          <w:sz w:val="24"/>
          <w:szCs w:val="24"/>
        </w:rPr>
        <w:t>EaSI</w:t>
      </w:r>
      <w:proofErr w:type="spellEnd"/>
      <w:r w:rsidR="00267827" w:rsidRPr="005F3537">
        <w:rPr>
          <w:rFonts w:ascii="Times New Roman" w:hAnsi="Times New Roman" w:cs="Times New Roman"/>
          <w:b/>
          <w:bCs/>
          <w:color w:val="00B050"/>
          <w:sz w:val="24"/>
          <w:szCs w:val="24"/>
        </w:rPr>
        <w:t>) w tematyce pracy nierejestrowanej.</w:t>
      </w:r>
      <w:r w:rsidR="00267827" w:rsidRPr="005F3537">
        <w:rPr>
          <w:rFonts w:ascii="Times New Roman" w:hAnsi="Times New Roman" w:cs="Times New Roman"/>
          <w:color w:val="00B050"/>
          <w:sz w:val="24"/>
          <w:szCs w:val="24"/>
        </w:rPr>
        <w:br/>
      </w:r>
    </w:p>
    <w:p w:rsidR="00267827" w:rsidRPr="00E46C5F" w:rsidRDefault="00267827" w:rsidP="00267827">
      <w:pPr>
        <w:jc w:val="both"/>
        <w:rPr>
          <w:rFonts w:ascii="Times New Roman" w:hAnsi="Times New Roman" w:cs="Times New Roman"/>
          <w:sz w:val="24"/>
          <w:szCs w:val="24"/>
        </w:rPr>
      </w:pPr>
      <w:r w:rsidRPr="00E46C5F">
        <w:rPr>
          <w:rFonts w:ascii="Times New Roman" w:hAnsi="Times New Roman" w:cs="Times New Roman"/>
          <w:b/>
          <w:bCs/>
          <w:sz w:val="24"/>
          <w:szCs w:val="24"/>
        </w:rPr>
        <w:t>13 czerwca 2018 roku upływa termin składania ofert do konkursu w ramach Programu na rzecz Zatrudnienia i Innowacji Społecznych (</w:t>
      </w:r>
      <w:proofErr w:type="spellStart"/>
      <w:r w:rsidRPr="00E46C5F">
        <w:rPr>
          <w:rFonts w:ascii="Times New Roman" w:hAnsi="Times New Roman" w:cs="Times New Roman"/>
          <w:b/>
          <w:bCs/>
          <w:sz w:val="24"/>
          <w:szCs w:val="24"/>
        </w:rPr>
        <w:t>EaSI</w:t>
      </w:r>
      <w:proofErr w:type="spellEnd"/>
      <w:r w:rsidRPr="00E46C5F">
        <w:rPr>
          <w:rFonts w:ascii="Times New Roman" w:hAnsi="Times New Roman" w:cs="Times New Roman"/>
          <w:b/>
          <w:bCs/>
          <w:sz w:val="24"/>
          <w:szCs w:val="24"/>
        </w:rPr>
        <w:t>) w tematyce pracy nierejestrowanej.</w:t>
      </w:r>
    </w:p>
    <w:p w:rsidR="00267827" w:rsidRPr="00E46C5F" w:rsidRDefault="00267827" w:rsidP="00267827">
      <w:pPr>
        <w:jc w:val="both"/>
        <w:rPr>
          <w:rFonts w:ascii="Times New Roman" w:hAnsi="Times New Roman" w:cs="Times New Roman"/>
          <w:sz w:val="24"/>
          <w:szCs w:val="24"/>
        </w:rPr>
      </w:pPr>
      <w:r w:rsidRPr="00E46C5F">
        <w:rPr>
          <w:rFonts w:ascii="Times New Roman" w:hAnsi="Times New Roman" w:cs="Times New Roman"/>
          <w:sz w:val="24"/>
          <w:szCs w:val="24"/>
        </w:rPr>
        <w:t>Głównym celem zaproszenia VP/2018/012 do składania wniosków jest</w:t>
      </w:r>
      <w:r w:rsidRPr="00E46C5F">
        <w:rPr>
          <w:rFonts w:ascii="Times New Roman" w:hAnsi="Times New Roman" w:cs="Times New Roman"/>
          <w:b/>
          <w:bCs/>
          <w:sz w:val="24"/>
          <w:szCs w:val="24"/>
        </w:rPr>
        <w:t> uzupełnienie do działań wskazanych w programie prac Platformy Europejskiej wobec problemu pracy nierejestrowanej.</w:t>
      </w:r>
      <w:r w:rsidRPr="00E46C5F">
        <w:rPr>
          <w:rFonts w:ascii="Times New Roman" w:hAnsi="Times New Roman" w:cs="Times New Roman"/>
          <w:sz w:val="24"/>
          <w:szCs w:val="24"/>
        </w:rPr>
        <w:t> Inne cele to inicjatywy, które powinny przyczynić się do poprawy wdrażania, stosowania i lepszego egzekwowania prawa UE i prawa krajowego w dziedzinie pracy nierejestrowanej, przyczyniając się tym samym do zmniejszenia z</w:t>
      </w:r>
      <w:r w:rsidR="00763576">
        <w:rPr>
          <w:rFonts w:ascii="Times New Roman" w:hAnsi="Times New Roman" w:cs="Times New Roman"/>
          <w:sz w:val="24"/>
          <w:szCs w:val="24"/>
        </w:rPr>
        <w:t xml:space="preserve">jawiska pracy nierejestrowanej </w:t>
      </w:r>
      <w:r w:rsidRPr="00E46C5F">
        <w:rPr>
          <w:rFonts w:ascii="Times New Roman" w:hAnsi="Times New Roman" w:cs="Times New Roman"/>
          <w:sz w:val="24"/>
          <w:szCs w:val="24"/>
        </w:rPr>
        <w:t xml:space="preserve">w stronę powstawania formalnych stosunków pracy. </w:t>
      </w:r>
    </w:p>
    <w:p w:rsidR="00267827" w:rsidRPr="00E46C5F" w:rsidRDefault="00267827" w:rsidP="00267827">
      <w:pPr>
        <w:jc w:val="both"/>
        <w:rPr>
          <w:rFonts w:ascii="Times New Roman" w:hAnsi="Times New Roman" w:cs="Times New Roman"/>
          <w:sz w:val="24"/>
          <w:szCs w:val="24"/>
        </w:rPr>
      </w:pPr>
      <w:r w:rsidRPr="00E46C5F">
        <w:rPr>
          <w:rFonts w:ascii="Times New Roman" w:hAnsi="Times New Roman" w:cs="Times New Roman"/>
          <w:sz w:val="24"/>
          <w:szCs w:val="24"/>
        </w:rPr>
        <w:t xml:space="preserve">Priorytetem są działania sprzyjające wspólnym projektom </w:t>
      </w:r>
      <w:proofErr w:type="spellStart"/>
      <w:r w:rsidRPr="00E46C5F">
        <w:rPr>
          <w:rFonts w:ascii="Times New Roman" w:hAnsi="Times New Roman" w:cs="Times New Roman"/>
          <w:sz w:val="24"/>
          <w:szCs w:val="24"/>
        </w:rPr>
        <w:t>transgranicznych</w:t>
      </w:r>
      <w:proofErr w:type="spellEnd"/>
      <w:r w:rsidRPr="00E46C5F">
        <w:rPr>
          <w:rFonts w:ascii="Times New Roman" w:hAnsi="Times New Roman" w:cs="Times New Roman"/>
          <w:sz w:val="24"/>
          <w:szCs w:val="24"/>
        </w:rPr>
        <w:t xml:space="preserve"> organów ścigania w celu poprawy ich zdolności technicznej w zakresie zapobiegania pracy nierejestrowanej.</w:t>
      </w:r>
    </w:p>
    <w:p w:rsidR="00267827" w:rsidRPr="00E46C5F" w:rsidRDefault="00267827" w:rsidP="00267827">
      <w:pPr>
        <w:jc w:val="both"/>
        <w:rPr>
          <w:rFonts w:ascii="Times New Roman" w:hAnsi="Times New Roman" w:cs="Times New Roman"/>
          <w:sz w:val="24"/>
          <w:szCs w:val="24"/>
        </w:rPr>
      </w:pPr>
      <w:r w:rsidRPr="00E46C5F">
        <w:rPr>
          <w:rFonts w:ascii="Times New Roman" w:hAnsi="Times New Roman" w:cs="Times New Roman"/>
          <w:sz w:val="24"/>
          <w:szCs w:val="24"/>
        </w:rPr>
        <w:t xml:space="preserve">Oferty mogą, ale nie muszą, </w:t>
      </w:r>
      <w:r w:rsidR="00763576">
        <w:rPr>
          <w:rFonts w:ascii="Times New Roman" w:hAnsi="Times New Roman" w:cs="Times New Roman"/>
          <w:sz w:val="24"/>
          <w:szCs w:val="24"/>
        </w:rPr>
        <w:t xml:space="preserve">być składane przez konsorcjum.  </w:t>
      </w:r>
      <w:r w:rsidRPr="00E46C5F">
        <w:rPr>
          <w:rFonts w:ascii="Times New Roman" w:hAnsi="Times New Roman" w:cs="Times New Roman"/>
          <w:sz w:val="24"/>
          <w:szCs w:val="24"/>
        </w:rPr>
        <w:t>Całkowity budżet przeznaczony na konkurs VP/2018/012 wynosi ponad 2,4 mln EUR.</w:t>
      </w:r>
      <w:r w:rsidRPr="00E46C5F">
        <w:rPr>
          <w:rFonts w:ascii="Times New Roman" w:hAnsi="Times New Roman" w:cs="Times New Roman"/>
          <w:sz w:val="24"/>
          <w:szCs w:val="24"/>
        </w:rPr>
        <w:br/>
        <w:t>Komisja Europejska przewiduje udzielić</w:t>
      </w:r>
      <w:r w:rsidR="00763576">
        <w:rPr>
          <w:rFonts w:ascii="Times New Roman" w:hAnsi="Times New Roman" w:cs="Times New Roman"/>
          <w:sz w:val="24"/>
          <w:szCs w:val="24"/>
        </w:rPr>
        <w:t xml:space="preserve"> 5-6 grantów (do 80% kosztów). 20 % kosztów </w:t>
      </w:r>
      <w:r w:rsidRPr="00E46C5F">
        <w:rPr>
          <w:rFonts w:ascii="Times New Roman" w:hAnsi="Times New Roman" w:cs="Times New Roman"/>
          <w:sz w:val="24"/>
          <w:szCs w:val="24"/>
        </w:rPr>
        <w:t>całkowitych musi być</w:t>
      </w:r>
      <w:r w:rsidR="00763576">
        <w:rPr>
          <w:rFonts w:ascii="Times New Roman" w:hAnsi="Times New Roman" w:cs="Times New Roman"/>
          <w:sz w:val="24"/>
          <w:szCs w:val="24"/>
        </w:rPr>
        <w:t xml:space="preserve"> zapewnione przez aplikanta/ów. </w:t>
      </w:r>
      <w:r w:rsidRPr="00E46C5F">
        <w:rPr>
          <w:rFonts w:ascii="Times New Roman" w:hAnsi="Times New Roman" w:cs="Times New Roman"/>
          <w:sz w:val="24"/>
          <w:szCs w:val="24"/>
        </w:rPr>
        <w:t xml:space="preserve">Projekty mają być realizowane </w:t>
      </w:r>
      <w:r w:rsidR="00763576">
        <w:rPr>
          <w:rFonts w:ascii="Times New Roman" w:hAnsi="Times New Roman" w:cs="Times New Roman"/>
          <w:sz w:val="24"/>
          <w:szCs w:val="24"/>
        </w:rPr>
        <w:br/>
      </w:r>
      <w:r w:rsidRPr="00E46C5F">
        <w:rPr>
          <w:rFonts w:ascii="Times New Roman" w:hAnsi="Times New Roman" w:cs="Times New Roman"/>
          <w:sz w:val="24"/>
          <w:szCs w:val="24"/>
        </w:rPr>
        <w:t>w ciągu 12-18 miesięcy.</w:t>
      </w:r>
    </w:p>
    <w:p w:rsidR="00E46C5F" w:rsidRPr="00E46C5F" w:rsidRDefault="00E46C5F" w:rsidP="002678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469" w:rsidRDefault="00E46C5F" w:rsidP="00E46C5F">
      <w:pPr>
        <w:rPr>
          <w:rFonts w:ascii="Times New Roman" w:hAnsi="Times New Roman" w:cs="Times New Roman"/>
          <w:sz w:val="27"/>
          <w:szCs w:val="27"/>
        </w:rPr>
      </w:pPr>
      <w:r w:rsidRPr="00E46C5F">
        <w:rPr>
          <w:rFonts w:ascii="Times New Roman" w:hAnsi="Times New Roman" w:cs="Times New Roman"/>
          <w:sz w:val="24"/>
          <w:szCs w:val="24"/>
        </w:rPr>
        <w:t xml:space="preserve">Wszystkich zainteresowanych zapraszamy do odwiedzenia strony internetowej Programu </w:t>
      </w:r>
      <w:r w:rsidR="00763576">
        <w:rPr>
          <w:rFonts w:ascii="Times New Roman" w:hAnsi="Times New Roman" w:cs="Times New Roman"/>
          <w:sz w:val="24"/>
          <w:szCs w:val="24"/>
        </w:rPr>
        <w:br/>
      </w:r>
      <w:r w:rsidRPr="00E46C5F">
        <w:rPr>
          <w:rFonts w:ascii="Times New Roman" w:hAnsi="Times New Roman" w:cs="Times New Roman"/>
          <w:sz w:val="24"/>
          <w:szCs w:val="24"/>
        </w:rPr>
        <w:t xml:space="preserve">w celu zapoznania się ze szczegółami: </w:t>
      </w:r>
      <w:hyperlink r:id="rId5" w:history="1">
        <w:r w:rsidR="00267827" w:rsidRPr="00E46C5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http://ec.europa.eu/social/main.jsp?catId=629&amp;langId=en&amp;callId=530&amp;furtherCalls=yes</w:t>
        </w:r>
      </w:hyperlink>
      <w:r w:rsidR="00267827" w:rsidRPr="00267827">
        <w:rPr>
          <w:rFonts w:ascii="Times New Roman" w:hAnsi="Times New Roman" w:cs="Times New Roman"/>
        </w:rPr>
        <w:t> </w:t>
      </w:r>
      <w:r w:rsidR="00267827" w:rsidRPr="00267827">
        <w:rPr>
          <w:rFonts w:ascii="Times New Roman" w:hAnsi="Times New Roman" w:cs="Times New Roman"/>
        </w:rPr>
        <w:br/>
      </w:r>
      <w:r w:rsidR="00267827" w:rsidRPr="00267827">
        <w:rPr>
          <w:rFonts w:ascii="Times New Roman" w:hAnsi="Times New Roman" w:cs="Times New Roman"/>
        </w:rPr>
        <w:br/>
      </w:r>
      <w:r w:rsidR="00267827" w:rsidRPr="00267827">
        <w:rPr>
          <w:rFonts w:ascii="Times New Roman" w:hAnsi="Times New Roman" w:cs="Times New Roman"/>
        </w:rPr>
        <w:br/>
      </w:r>
      <w:r w:rsidR="00267827" w:rsidRPr="00267827">
        <w:rPr>
          <w:rFonts w:ascii="Times New Roman" w:hAnsi="Times New Roman" w:cs="Times New Roman"/>
        </w:rPr>
        <w:br/>
      </w:r>
    </w:p>
    <w:p w:rsidR="00267827" w:rsidRDefault="00267827" w:rsidP="0026782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67827" w:rsidRDefault="00267827" w:rsidP="0026782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63576" w:rsidRDefault="00763576" w:rsidP="0026782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63576" w:rsidRDefault="00763576" w:rsidP="0026782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67827" w:rsidRDefault="00267827" w:rsidP="0026782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34E01" w:rsidRDefault="00134E01" w:rsidP="00267827">
      <w:pPr>
        <w:pStyle w:val="NormalnyWeb"/>
        <w:spacing w:before="0" w:beforeAutospacing="0" w:after="0" w:afterAutospacing="0"/>
        <w:jc w:val="center"/>
        <w:rPr>
          <w:b/>
          <w:color w:val="00B050"/>
          <w:sz w:val="27"/>
          <w:szCs w:val="27"/>
        </w:rPr>
      </w:pPr>
    </w:p>
    <w:p w:rsidR="00134E01" w:rsidRDefault="00134E01" w:rsidP="00267827">
      <w:pPr>
        <w:pStyle w:val="NormalnyWeb"/>
        <w:spacing w:before="0" w:beforeAutospacing="0" w:after="0" w:afterAutospacing="0"/>
        <w:jc w:val="center"/>
        <w:rPr>
          <w:b/>
          <w:color w:val="00B050"/>
          <w:sz w:val="27"/>
          <w:szCs w:val="27"/>
        </w:rPr>
      </w:pPr>
    </w:p>
    <w:p w:rsidR="00134E01" w:rsidRDefault="00134E01" w:rsidP="00267827">
      <w:pPr>
        <w:pStyle w:val="NormalnyWeb"/>
        <w:spacing w:before="0" w:beforeAutospacing="0" w:after="0" w:afterAutospacing="0"/>
        <w:jc w:val="center"/>
        <w:rPr>
          <w:b/>
          <w:color w:val="00B050"/>
          <w:sz w:val="27"/>
          <w:szCs w:val="27"/>
        </w:rPr>
      </w:pPr>
    </w:p>
    <w:p w:rsidR="00763576" w:rsidRDefault="00763576" w:rsidP="00763576">
      <w:pPr>
        <w:pStyle w:val="NormalnyWeb"/>
        <w:jc w:val="center"/>
        <w:rPr>
          <w:b/>
          <w:bCs/>
          <w:color w:val="00B050"/>
        </w:rPr>
      </w:pPr>
    </w:p>
    <w:sectPr w:rsidR="00763576" w:rsidSect="00134E0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30A0"/>
    <w:multiLevelType w:val="multilevel"/>
    <w:tmpl w:val="988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827"/>
    <w:rsid w:val="00041D97"/>
    <w:rsid w:val="000D7411"/>
    <w:rsid w:val="00134E01"/>
    <w:rsid w:val="00267827"/>
    <w:rsid w:val="005859D1"/>
    <w:rsid w:val="005F3537"/>
    <w:rsid w:val="006E1E39"/>
    <w:rsid w:val="00762469"/>
    <w:rsid w:val="00763576"/>
    <w:rsid w:val="00971A6E"/>
    <w:rsid w:val="00A208A8"/>
    <w:rsid w:val="00A7010F"/>
    <w:rsid w:val="00C061C4"/>
    <w:rsid w:val="00E4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78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6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social/main.jsp?catId=629&amp;langId=en&amp;callId=530&amp;furtherCalls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mkaminska</dc:creator>
  <cp:lastModifiedBy>mkaminska</cp:lastModifiedBy>
  <cp:revision>2</cp:revision>
  <cp:lastPrinted>2018-04-03T11:15:00Z</cp:lastPrinted>
  <dcterms:created xsi:type="dcterms:W3CDTF">2018-04-04T06:31:00Z</dcterms:created>
  <dcterms:modified xsi:type="dcterms:W3CDTF">2018-04-04T06:31:00Z</dcterms:modified>
</cp:coreProperties>
</file>