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362C8" w14:textId="77777777" w:rsidR="007742C4" w:rsidRPr="00335548" w:rsidRDefault="007742C4" w:rsidP="00D774CD">
      <w:pPr>
        <w:suppressAutoHyphens/>
        <w:spacing w:after="160" w:line="276" w:lineRule="auto"/>
        <w:ind w:left="426"/>
        <w:jc w:val="both"/>
        <w:rPr>
          <w:rFonts w:ascii="Lato" w:hAnsi="Lato"/>
          <w:b/>
          <w:color w:val="1F497D"/>
          <w:sz w:val="28"/>
          <w:szCs w:val="28"/>
        </w:rPr>
      </w:pPr>
      <w:r w:rsidRPr="00360D3E">
        <w:rPr>
          <w:b/>
          <w:noProof/>
          <w:color w:val="1F497D"/>
          <w:sz w:val="28"/>
          <w:szCs w:val="28"/>
        </w:rPr>
        <w:drawing>
          <wp:inline distT="0" distB="0" distL="0" distR="0" wp14:anchorId="65C61FF2" wp14:editId="7CC483F7">
            <wp:extent cx="1513998" cy="495380"/>
            <wp:effectExtent l="0" t="0" r="0" b="0"/>
            <wp:docPr id="13" name="Obraz 13" descr="Y:\DRP_II\KFS LOGO\logo-KF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DRP_II\KFS LOGO\logo-KF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3495" cy="505032"/>
                    </a:xfrm>
                    <a:prstGeom prst="rect">
                      <a:avLst/>
                    </a:prstGeom>
                    <a:noFill/>
                    <a:ln>
                      <a:noFill/>
                    </a:ln>
                  </pic:spPr>
                </pic:pic>
              </a:graphicData>
            </a:graphic>
          </wp:inline>
        </w:drawing>
      </w:r>
    </w:p>
    <w:p w14:paraId="2A01812D" w14:textId="77777777" w:rsidR="007742C4" w:rsidRPr="00335548" w:rsidRDefault="007742C4" w:rsidP="00C64D97">
      <w:pPr>
        <w:suppressAutoHyphens/>
        <w:spacing w:after="160" w:line="276" w:lineRule="auto"/>
        <w:jc w:val="both"/>
        <w:rPr>
          <w:rFonts w:ascii="Lato" w:hAnsi="Lato"/>
          <w:b/>
          <w:sz w:val="28"/>
          <w:szCs w:val="28"/>
        </w:rPr>
      </w:pP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r w:rsidRPr="00335548">
        <w:rPr>
          <w:rFonts w:ascii="Lato" w:hAnsi="Lato"/>
          <w:b/>
          <w:color w:val="1F497D"/>
          <w:sz w:val="28"/>
          <w:szCs w:val="28"/>
        </w:rPr>
        <w:tab/>
      </w:r>
    </w:p>
    <w:p w14:paraId="16C5721E" w14:textId="77777777" w:rsidR="007742C4" w:rsidRPr="00335548" w:rsidRDefault="007742C4" w:rsidP="00C64D97">
      <w:pPr>
        <w:suppressAutoHyphens/>
        <w:spacing w:after="160" w:line="276" w:lineRule="auto"/>
        <w:jc w:val="both"/>
        <w:rPr>
          <w:rFonts w:ascii="Lato" w:hAnsi="Lato"/>
          <w:b/>
          <w:color w:val="1F497D"/>
          <w:sz w:val="28"/>
          <w:szCs w:val="28"/>
        </w:rPr>
      </w:pPr>
    </w:p>
    <w:p w14:paraId="2FB7A96A" w14:textId="77777777" w:rsidR="007742C4" w:rsidRPr="00335548" w:rsidRDefault="007742C4" w:rsidP="00C64D97">
      <w:pPr>
        <w:suppressAutoHyphens/>
        <w:spacing w:after="160" w:line="276" w:lineRule="auto"/>
        <w:jc w:val="both"/>
        <w:rPr>
          <w:rFonts w:ascii="Lato" w:hAnsi="Lato"/>
          <w:b/>
          <w:color w:val="1F497D"/>
          <w:sz w:val="28"/>
          <w:szCs w:val="28"/>
        </w:rPr>
      </w:pPr>
    </w:p>
    <w:p w14:paraId="33EB0A0C" w14:textId="77777777" w:rsidR="007742C4" w:rsidRPr="00335548" w:rsidRDefault="007742C4" w:rsidP="00C64D97">
      <w:pPr>
        <w:suppressAutoHyphens/>
        <w:spacing w:after="160" w:line="276" w:lineRule="auto"/>
        <w:jc w:val="both"/>
        <w:rPr>
          <w:rFonts w:ascii="Lato" w:hAnsi="Lato"/>
          <w:b/>
          <w:color w:val="1F497D"/>
          <w:sz w:val="28"/>
          <w:szCs w:val="28"/>
        </w:rPr>
      </w:pPr>
    </w:p>
    <w:p w14:paraId="5AED2D39" w14:textId="77777777" w:rsidR="007742C4" w:rsidRPr="00335548" w:rsidRDefault="007742C4" w:rsidP="00C64D97">
      <w:pPr>
        <w:suppressAutoHyphens/>
        <w:spacing w:after="160" w:line="276" w:lineRule="auto"/>
        <w:jc w:val="both"/>
        <w:rPr>
          <w:rFonts w:ascii="Lato" w:hAnsi="Lato"/>
          <w:b/>
          <w:color w:val="1F497D"/>
          <w:sz w:val="28"/>
          <w:szCs w:val="28"/>
        </w:rPr>
      </w:pPr>
    </w:p>
    <w:p w14:paraId="57ECCCC1" w14:textId="51663868" w:rsidR="007742C4" w:rsidRPr="00997474" w:rsidRDefault="007742C4" w:rsidP="00C64D97">
      <w:pPr>
        <w:suppressAutoHyphens/>
        <w:spacing w:after="160" w:line="276" w:lineRule="auto"/>
        <w:jc w:val="center"/>
        <w:rPr>
          <w:rFonts w:ascii="Lato" w:hAnsi="Lato"/>
          <w:b/>
          <w:color w:val="1F497D"/>
          <w:sz w:val="40"/>
          <w:szCs w:val="40"/>
        </w:rPr>
      </w:pPr>
      <w:r w:rsidRPr="00997474">
        <w:rPr>
          <w:rFonts w:ascii="Lato" w:hAnsi="Lato"/>
          <w:b/>
          <w:color w:val="1F497D"/>
          <w:sz w:val="40"/>
          <w:szCs w:val="40"/>
        </w:rPr>
        <w:t>Krajowy Fundusz Szkoleniowy</w:t>
      </w:r>
    </w:p>
    <w:p w14:paraId="3277FB47" w14:textId="5A5D37E4" w:rsidR="007742C4" w:rsidRPr="00997474" w:rsidRDefault="007742C4" w:rsidP="00C64D97">
      <w:pPr>
        <w:suppressAutoHyphens/>
        <w:spacing w:after="160" w:line="276" w:lineRule="auto"/>
        <w:jc w:val="center"/>
        <w:rPr>
          <w:rFonts w:ascii="Lato" w:hAnsi="Lato"/>
          <w:b/>
          <w:color w:val="1F497D"/>
          <w:sz w:val="40"/>
          <w:szCs w:val="40"/>
        </w:rPr>
      </w:pPr>
      <w:r w:rsidRPr="00997474">
        <w:rPr>
          <w:rFonts w:ascii="Lato" w:hAnsi="Lato"/>
          <w:b/>
          <w:color w:val="1F497D"/>
          <w:sz w:val="40"/>
          <w:szCs w:val="40"/>
        </w:rPr>
        <w:t xml:space="preserve">w roku </w:t>
      </w:r>
      <w:r w:rsidR="003F687D" w:rsidRPr="00997474">
        <w:rPr>
          <w:rFonts w:ascii="Lato" w:hAnsi="Lato"/>
          <w:b/>
          <w:color w:val="1F497D"/>
          <w:sz w:val="40"/>
          <w:szCs w:val="40"/>
        </w:rPr>
        <w:t>202</w:t>
      </w:r>
      <w:r w:rsidR="00985D6F" w:rsidRPr="00997474">
        <w:rPr>
          <w:rFonts w:ascii="Lato" w:hAnsi="Lato"/>
          <w:b/>
          <w:color w:val="1F497D"/>
          <w:sz w:val="40"/>
          <w:szCs w:val="40"/>
        </w:rPr>
        <w:t>5</w:t>
      </w:r>
    </w:p>
    <w:p w14:paraId="3FEFB39A" w14:textId="77777777" w:rsidR="007742C4" w:rsidRPr="00997474" w:rsidRDefault="007742C4" w:rsidP="00C64D97">
      <w:pPr>
        <w:suppressAutoHyphens/>
        <w:spacing w:after="160" w:line="276" w:lineRule="auto"/>
        <w:jc w:val="center"/>
        <w:rPr>
          <w:rFonts w:ascii="Lato" w:hAnsi="Lato"/>
          <w:b/>
          <w:color w:val="1F497D"/>
          <w:sz w:val="40"/>
          <w:szCs w:val="40"/>
        </w:rPr>
      </w:pPr>
    </w:p>
    <w:p w14:paraId="69C9E87E" w14:textId="77777777" w:rsidR="007742C4" w:rsidRPr="00997474" w:rsidRDefault="007742C4" w:rsidP="00C64D97">
      <w:pPr>
        <w:suppressAutoHyphens/>
        <w:spacing w:after="160" w:line="276" w:lineRule="auto"/>
        <w:jc w:val="center"/>
        <w:rPr>
          <w:rFonts w:ascii="Lato" w:hAnsi="Lato"/>
          <w:b/>
          <w:color w:val="1F497D"/>
          <w:sz w:val="40"/>
          <w:szCs w:val="40"/>
        </w:rPr>
      </w:pPr>
    </w:p>
    <w:p w14:paraId="01E929E8" w14:textId="77777777" w:rsidR="007742C4" w:rsidRPr="00997474" w:rsidRDefault="007742C4" w:rsidP="00C64D97">
      <w:pPr>
        <w:suppressAutoHyphens/>
        <w:spacing w:after="160" w:line="276" w:lineRule="auto"/>
        <w:jc w:val="center"/>
        <w:rPr>
          <w:rFonts w:ascii="Lato" w:hAnsi="Lato"/>
          <w:b/>
          <w:color w:val="1F497D"/>
          <w:sz w:val="22"/>
          <w:szCs w:val="22"/>
          <w:u w:val="single"/>
        </w:rPr>
      </w:pPr>
      <w:r w:rsidRPr="00997474">
        <w:rPr>
          <w:rFonts w:ascii="Lato" w:hAnsi="Lato"/>
          <w:b/>
          <w:color w:val="1F497D"/>
          <w:sz w:val="40"/>
          <w:szCs w:val="40"/>
        </w:rPr>
        <w:t xml:space="preserve">Kierunkowe wytyczne </w:t>
      </w:r>
      <w:r w:rsidRPr="00997474">
        <w:rPr>
          <w:rFonts w:ascii="Lato" w:hAnsi="Lato"/>
          <w:b/>
          <w:color w:val="1F497D"/>
          <w:sz w:val="40"/>
          <w:szCs w:val="40"/>
        </w:rPr>
        <w:br/>
        <w:t>dla urzędów pracy</w:t>
      </w:r>
      <w:r w:rsidRPr="00997474">
        <w:rPr>
          <w:rFonts w:ascii="Lato" w:hAnsi="Lato"/>
          <w:b/>
          <w:color w:val="1F497D"/>
          <w:sz w:val="22"/>
          <w:szCs w:val="22"/>
        </w:rPr>
        <w:br/>
      </w:r>
    </w:p>
    <w:p w14:paraId="68F94D9F" w14:textId="77777777" w:rsidR="007742C4" w:rsidRPr="00997474" w:rsidRDefault="007742C4" w:rsidP="00C64D97">
      <w:pPr>
        <w:suppressAutoHyphens/>
        <w:spacing w:after="160" w:line="276" w:lineRule="auto"/>
        <w:jc w:val="both"/>
        <w:rPr>
          <w:rFonts w:ascii="Lato" w:hAnsi="Lato"/>
          <w:b/>
          <w:color w:val="1F497D"/>
          <w:sz w:val="22"/>
          <w:szCs w:val="22"/>
          <w:u w:val="single"/>
        </w:rPr>
      </w:pPr>
    </w:p>
    <w:p w14:paraId="7726D6C2" w14:textId="77777777"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br/>
      </w:r>
    </w:p>
    <w:p w14:paraId="2809D52D" w14:textId="45A1530C" w:rsidR="007742C4" w:rsidRPr="00997474" w:rsidRDefault="00384B8A" w:rsidP="00C64D97">
      <w:pPr>
        <w:spacing w:after="160" w:line="276" w:lineRule="auto"/>
        <w:jc w:val="center"/>
        <w:rPr>
          <w:rFonts w:ascii="Lato" w:hAnsi="Lato"/>
          <w:sz w:val="22"/>
          <w:szCs w:val="22"/>
        </w:rPr>
        <w:sectPr w:rsidR="007742C4" w:rsidRPr="00997474" w:rsidSect="008D49C0">
          <w:footerReference w:type="default" r:id="rId9"/>
          <w:pgSz w:w="11906" w:h="16838"/>
          <w:pgMar w:top="1276" w:right="1417" w:bottom="1417" w:left="1417" w:header="708" w:footer="708" w:gutter="0"/>
          <w:cols w:space="708"/>
          <w:titlePg/>
          <w:docGrid w:linePitch="360"/>
        </w:sectPr>
      </w:pPr>
      <w:r>
        <w:rPr>
          <w:rFonts w:ascii="Lato" w:hAnsi="Lato"/>
          <w:sz w:val="22"/>
          <w:szCs w:val="22"/>
        </w:rPr>
        <w:t>Kwiecień 2025</w:t>
      </w:r>
      <w:r w:rsidR="004941F2">
        <w:rPr>
          <w:rFonts w:ascii="Lato" w:hAnsi="Lato"/>
          <w:sz w:val="22"/>
          <w:szCs w:val="22"/>
        </w:rPr>
        <w:t xml:space="preserve">  rok</w:t>
      </w:r>
    </w:p>
    <w:p w14:paraId="1C43ED33" w14:textId="77777777"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lastRenderedPageBreak/>
        <w:t>Wstęp</w:t>
      </w:r>
    </w:p>
    <w:p w14:paraId="74EF8CCC" w14:textId="43406FD7"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t>Krajowy Fundusz Szkoleniowy, w skrócie KFS, jest to instrument rynku pracy wprowadzony w</w:t>
      </w:r>
      <w:r w:rsidR="00605195" w:rsidRPr="00997474">
        <w:rPr>
          <w:rFonts w:ascii="Lato" w:hAnsi="Lato"/>
          <w:sz w:val="22"/>
          <w:szCs w:val="22"/>
        </w:rPr>
        <w:t> </w:t>
      </w:r>
      <w:r w:rsidRPr="00997474">
        <w:rPr>
          <w:rFonts w:ascii="Lato" w:hAnsi="Lato"/>
          <w:sz w:val="22"/>
          <w:szCs w:val="22"/>
        </w:rPr>
        <w:t xml:space="preserve">2014 roku nowelizacją ustawy z dnia 20 kwietnia 2004 r. </w:t>
      </w:r>
      <w:r w:rsidRPr="00997474">
        <w:rPr>
          <w:rFonts w:ascii="Lato" w:hAnsi="Lato"/>
          <w:i/>
          <w:sz w:val="22"/>
          <w:szCs w:val="22"/>
        </w:rPr>
        <w:t xml:space="preserve">o promocji zatrudnienia </w:t>
      </w:r>
      <w:r w:rsidRPr="00997474">
        <w:rPr>
          <w:rFonts w:ascii="Lato" w:hAnsi="Lato"/>
          <w:i/>
          <w:sz w:val="22"/>
          <w:szCs w:val="22"/>
        </w:rPr>
        <w:br/>
        <w:t xml:space="preserve">i instytucjach rynku pracy </w:t>
      </w:r>
      <w:r w:rsidRPr="00997474">
        <w:rPr>
          <w:rFonts w:ascii="Lato" w:hAnsi="Lato"/>
          <w:sz w:val="22"/>
          <w:szCs w:val="22"/>
        </w:rPr>
        <w:t xml:space="preserve"> </w:t>
      </w:r>
      <w:r w:rsidRPr="00997474">
        <w:rPr>
          <w:rFonts w:ascii="Lato" w:hAnsi="Lato"/>
          <w:iCs/>
          <w:sz w:val="22"/>
          <w:szCs w:val="22"/>
        </w:rPr>
        <w:t>(</w:t>
      </w:r>
      <w:r w:rsidR="00372C30" w:rsidRPr="00997474">
        <w:rPr>
          <w:rFonts w:ascii="Lato" w:hAnsi="Lato"/>
          <w:iCs/>
          <w:sz w:val="22"/>
          <w:szCs w:val="22"/>
        </w:rPr>
        <w:t>Dz. U. z 202</w:t>
      </w:r>
      <w:r w:rsidR="00985D6F" w:rsidRPr="00997474">
        <w:rPr>
          <w:rFonts w:ascii="Lato" w:hAnsi="Lato"/>
          <w:iCs/>
          <w:sz w:val="22"/>
          <w:szCs w:val="22"/>
        </w:rPr>
        <w:t>4</w:t>
      </w:r>
      <w:r w:rsidR="00372C30" w:rsidRPr="00997474">
        <w:rPr>
          <w:rFonts w:ascii="Lato" w:hAnsi="Lato"/>
          <w:iCs/>
          <w:sz w:val="22"/>
          <w:szCs w:val="22"/>
        </w:rPr>
        <w:t xml:space="preserve"> r. poz. </w:t>
      </w:r>
      <w:r w:rsidR="00985D6F" w:rsidRPr="00997474">
        <w:rPr>
          <w:rFonts w:ascii="Lato" w:hAnsi="Lato"/>
          <w:iCs/>
          <w:sz w:val="22"/>
          <w:szCs w:val="22"/>
        </w:rPr>
        <w:t>475</w:t>
      </w:r>
      <w:r w:rsidR="00E86EA1" w:rsidRPr="00997474">
        <w:rPr>
          <w:rFonts w:ascii="Lato" w:hAnsi="Lato"/>
          <w:iCs/>
          <w:sz w:val="22"/>
          <w:szCs w:val="22"/>
        </w:rPr>
        <w:t>,</w:t>
      </w:r>
      <w:r w:rsidR="00661068" w:rsidRPr="00997474">
        <w:rPr>
          <w:rFonts w:ascii="Lato" w:hAnsi="Lato"/>
          <w:iCs/>
          <w:sz w:val="22"/>
          <w:szCs w:val="22"/>
        </w:rPr>
        <w:t xml:space="preserve"> z </w:t>
      </w:r>
      <w:proofErr w:type="spellStart"/>
      <w:r w:rsidR="00661068" w:rsidRPr="00997474">
        <w:rPr>
          <w:rFonts w:ascii="Lato" w:hAnsi="Lato"/>
          <w:iCs/>
          <w:sz w:val="22"/>
          <w:szCs w:val="22"/>
        </w:rPr>
        <w:t>póź</w:t>
      </w:r>
      <w:r w:rsidR="00E86EA1" w:rsidRPr="00997474">
        <w:rPr>
          <w:rFonts w:ascii="Lato" w:hAnsi="Lato"/>
          <w:iCs/>
          <w:sz w:val="22"/>
          <w:szCs w:val="22"/>
        </w:rPr>
        <w:t>n</w:t>
      </w:r>
      <w:proofErr w:type="spellEnd"/>
      <w:r w:rsidR="00661068" w:rsidRPr="00997474">
        <w:rPr>
          <w:rFonts w:ascii="Lato" w:hAnsi="Lato"/>
          <w:iCs/>
          <w:sz w:val="22"/>
          <w:szCs w:val="22"/>
        </w:rPr>
        <w:t>.</w:t>
      </w:r>
      <w:r w:rsidR="00410AB6" w:rsidRPr="00997474">
        <w:rPr>
          <w:rFonts w:ascii="Lato" w:hAnsi="Lato"/>
          <w:iCs/>
          <w:sz w:val="22"/>
          <w:szCs w:val="22"/>
        </w:rPr>
        <w:t xml:space="preserve"> </w:t>
      </w:r>
      <w:r w:rsidR="00661068" w:rsidRPr="00997474">
        <w:rPr>
          <w:rFonts w:ascii="Lato" w:hAnsi="Lato"/>
          <w:iCs/>
          <w:sz w:val="22"/>
          <w:szCs w:val="22"/>
        </w:rPr>
        <w:t>zm.</w:t>
      </w:r>
      <w:r w:rsidR="00372C30" w:rsidRPr="00997474">
        <w:rPr>
          <w:rFonts w:ascii="Lato" w:hAnsi="Lato"/>
          <w:iCs/>
          <w:sz w:val="22"/>
          <w:szCs w:val="22"/>
        </w:rPr>
        <w:t>)</w:t>
      </w:r>
      <w:r w:rsidRPr="00997474">
        <w:rPr>
          <w:rFonts w:ascii="Lato" w:hAnsi="Lato"/>
          <w:sz w:val="22"/>
          <w:szCs w:val="22"/>
        </w:rPr>
        <w:t>. Jego istotą  jest przeznaczenie części składki odprowadzanej przez pracodawców na Fundusz Pracy na wsparcie kształcenia ustawicznego podejmowanego z inicjatywy lub za zgodą pracodawcy.</w:t>
      </w:r>
      <w:r w:rsidR="00985D6F" w:rsidRPr="00997474">
        <w:rPr>
          <w:rFonts w:ascii="Lato" w:hAnsi="Lato"/>
          <w:sz w:val="22"/>
          <w:szCs w:val="22"/>
        </w:rPr>
        <w:t xml:space="preserve"> </w:t>
      </w:r>
    </w:p>
    <w:p w14:paraId="24F9750F" w14:textId="5E0D58A7"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t xml:space="preserve">KFS adresowany jest zarówno do </w:t>
      </w:r>
      <w:r w:rsidRPr="00997474">
        <w:rPr>
          <w:rFonts w:ascii="Lato" w:hAnsi="Lato"/>
          <w:b/>
          <w:sz w:val="22"/>
          <w:szCs w:val="22"/>
        </w:rPr>
        <w:t>pracowników jak i pracodawców</w:t>
      </w:r>
      <w:r w:rsidRPr="00997474">
        <w:rPr>
          <w:rFonts w:ascii="Lato" w:hAnsi="Lato"/>
          <w:sz w:val="22"/>
          <w:szCs w:val="22"/>
        </w:rPr>
        <w:t xml:space="preserve">, którzy chcieliby skorzystać z różnych form kształcenia ustawicznego. Głównym celem KFS jest zapobieganie utracie zatrudnienia przez osoby pracujące z powodu kompetencji nieadekwatnych do wymagań </w:t>
      </w:r>
      <w:r w:rsidR="00985D6F" w:rsidRPr="00997474">
        <w:rPr>
          <w:rFonts w:ascii="Lato" w:hAnsi="Lato"/>
          <w:sz w:val="22"/>
          <w:szCs w:val="22"/>
        </w:rPr>
        <w:t xml:space="preserve"> </w:t>
      </w:r>
      <w:r w:rsidR="00A46422" w:rsidRPr="00997474">
        <w:rPr>
          <w:rFonts w:ascii="Lato" w:hAnsi="Lato"/>
          <w:sz w:val="22"/>
          <w:szCs w:val="22"/>
        </w:rPr>
        <w:t>rynku pracy</w:t>
      </w:r>
      <w:r w:rsidR="00985D6F" w:rsidRPr="00997474">
        <w:rPr>
          <w:rFonts w:ascii="Lato" w:hAnsi="Lato"/>
          <w:sz w:val="22"/>
          <w:szCs w:val="22"/>
        </w:rPr>
        <w:t>, który nieustannie się zmienia</w:t>
      </w:r>
      <w:r w:rsidRPr="00997474">
        <w:rPr>
          <w:rFonts w:ascii="Lato" w:hAnsi="Lato"/>
          <w:sz w:val="22"/>
          <w:szCs w:val="22"/>
        </w:rPr>
        <w:t>. O dofinansowanie kosztów kształcenia ustawicznego mogą wystąpić wszystkie podmioty definiowane jako pracodawcy, w rozumieniu art. 2 ust. 1 pkt 25</w:t>
      </w:r>
      <w:r w:rsidRPr="00997474">
        <w:rPr>
          <w:rFonts w:ascii="Lato" w:hAnsi="Lato"/>
          <w:b/>
          <w:sz w:val="22"/>
          <w:szCs w:val="22"/>
        </w:rPr>
        <w:t xml:space="preserve"> </w:t>
      </w:r>
      <w:bookmarkStart w:id="0" w:name="_Hlk184633190"/>
      <w:r w:rsidRPr="00997474">
        <w:rPr>
          <w:rFonts w:ascii="Lato" w:hAnsi="Lato"/>
          <w:sz w:val="22"/>
          <w:szCs w:val="22"/>
        </w:rPr>
        <w:t xml:space="preserve">ustawy </w:t>
      </w:r>
      <w:r w:rsidRPr="00997474">
        <w:rPr>
          <w:rFonts w:ascii="Lato" w:hAnsi="Lato"/>
          <w:i/>
          <w:sz w:val="22"/>
          <w:szCs w:val="22"/>
        </w:rPr>
        <w:t xml:space="preserve">o promocji </w:t>
      </w:r>
      <w:r w:rsidR="00F010E0" w:rsidRPr="00997474">
        <w:rPr>
          <w:rFonts w:ascii="Lato" w:hAnsi="Lato"/>
          <w:i/>
          <w:sz w:val="22"/>
          <w:szCs w:val="22"/>
        </w:rPr>
        <w:t>(…)</w:t>
      </w:r>
      <w:r w:rsidRPr="00997474">
        <w:rPr>
          <w:rFonts w:ascii="Lato" w:hAnsi="Lato"/>
          <w:i/>
          <w:sz w:val="22"/>
          <w:szCs w:val="22"/>
        </w:rPr>
        <w:t xml:space="preserve"> </w:t>
      </w:r>
      <w:bookmarkEnd w:id="0"/>
      <w:r w:rsidRPr="00997474">
        <w:rPr>
          <w:rFonts w:ascii="Lato" w:hAnsi="Lato"/>
          <w:sz w:val="22"/>
          <w:szCs w:val="22"/>
        </w:rPr>
        <w:t>, tj.</w:t>
      </w:r>
      <w:r w:rsidRPr="00997474">
        <w:rPr>
          <w:rFonts w:ascii="Lato" w:hAnsi="Lato"/>
          <w:i/>
          <w:sz w:val="22"/>
          <w:szCs w:val="22"/>
        </w:rPr>
        <w:t xml:space="preserve"> </w:t>
      </w:r>
      <w:r w:rsidRPr="00997474">
        <w:rPr>
          <w:rFonts w:ascii="Lato" w:hAnsi="Lato"/>
          <w:sz w:val="22"/>
          <w:szCs w:val="22"/>
        </w:rPr>
        <w:t xml:space="preserve"> każda jednostka organizacyjna, chociażby nie posiadała osobowości prawnej, a także osoba fizyczna, </w:t>
      </w:r>
      <w:r w:rsidRPr="00997474">
        <w:rPr>
          <w:rFonts w:ascii="Lato" w:hAnsi="Lato"/>
          <w:b/>
          <w:sz w:val="22"/>
          <w:szCs w:val="22"/>
        </w:rPr>
        <w:t>jeżeli zatrudnia co najmniej jednego pracownika</w:t>
      </w:r>
      <w:r w:rsidRPr="00997474">
        <w:rPr>
          <w:rFonts w:ascii="Lato" w:hAnsi="Lato"/>
          <w:sz w:val="22"/>
          <w:szCs w:val="22"/>
        </w:rPr>
        <w:t xml:space="preserve">. Nie ma znaczenia, na jaki rodzaj umowy o pracę zatrudnieni są pracownicy korzystający z </w:t>
      </w:r>
      <w:r w:rsidR="00A46422" w:rsidRPr="00997474">
        <w:rPr>
          <w:rFonts w:ascii="Lato" w:hAnsi="Lato"/>
          <w:sz w:val="22"/>
          <w:szCs w:val="22"/>
        </w:rPr>
        <w:t xml:space="preserve">różnych form </w:t>
      </w:r>
      <w:r w:rsidRPr="00997474">
        <w:rPr>
          <w:rFonts w:ascii="Lato" w:hAnsi="Lato"/>
          <w:sz w:val="22"/>
          <w:szCs w:val="22"/>
        </w:rPr>
        <w:t xml:space="preserve">kształcenia wspieranego środkami KFS, a także czy jest to praca na pełen czy część etatu. Środki KFS przekazane pracodawcom prowadzącym działalność gospodarczą w rozumieniu prawa konkurencji UE, stanowią pomoc </w:t>
      </w:r>
      <w:r w:rsidRPr="00997474">
        <w:rPr>
          <w:rFonts w:ascii="Lato" w:hAnsi="Lato"/>
          <w:i/>
          <w:sz w:val="22"/>
          <w:szCs w:val="22"/>
        </w:rPr>
        <w:t xml:space="preserve">de </w:t>
      </w:r>
      <w:proofErr w:type="spellStart"/>
      <w:r w:rsidRPr="00997474">
        <w:rPr>
          <w:rFonts w:ascii="Lato" w:hAnsi="Lato"/>
          <w:i/>
          <w:sz w:val="22"/>
          <w:szCs w:val="22"/>
        </w:rPr>
        <w:t>minimis</w:t>
      </w:r>
      <w:proofErr w:type="spellEnd"/>
      <w:r w:rsidRPr="00997474">
        <w:rPr>
          <w:rFonts w:ascii="Lato" w:hAnsi="Lato"/>
          <w:i/>
          <w:sz w:val="22"/>
          <w:szCs w:val="22"/>
        </w:rPr>
        <w:t>.</w:t>
      </w:r>
      <w:r w:rsidRPr="00997474">
        <w:rPr>
          <w:rFonts w:ascii="Lato" w:hAnsi="Lato"/>
          <w:sz w:val="22"/>
          <w:szCs w:val="22"/>
        </w:rPr>
        <w:t xml:space="preserve"> </w:t>
      </w:r>
    </w:p>
    <w:p w14:paraId="110C792C" w14:textId="77777777" w:rsidR="007742C4" w:rsidRPr="00997474" w:rsidRDefault="007742C4" w:rsidP="00C64D97">
      <w:pPr>
        <w:pStyle w:val="Tekstpodstawowy"/>
        <w:spacing w:after="160" w:line="276" w:lineRule="auto"/>
        <w:ind w:right="-17" w:firstLine="0"/>
        <w:rPr>
          <w:rFonts w:ascii="Lato" w:hAnsi="Lato"/>
          <w:sz w:val="22"/>
          <w:szCs w:val="22"/>
        </w:rPr>
      </w:pPr>
      <w:r w:rsidRPr="00997474">
        <w:rPr>
          <w:rFonts w:ascii="Lato" w:hAnsi="Lato"/>
          <w:sz w:val="22"/>
          <w:szCs w:val="22"/>
        </w:rPr>
        <w:t xml:space="preserve">Zasady tworzenia i wydatkowania KFS regulują przepisy przywoływanej wyżej ustawy: </w:t>
      </w:r>
    </w:p>
    <w:p w14:paraId="269153B8"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69a i 69b mówi  o utworzeniu i przeznaczeniu środków KFS, </w:t>
      </w:r>
    </w:p>
    <w:p w14:paraId="30457F4E"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art. 109 ust. 2d-2n określa zasady podziału środków KFS i ustalenia  limitów,</w:t>
      </w:r>
    </w:p>
    <w:p w14:paraId="7531956B"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22 ust 1 i 4 pkt 3 i 4 określa zadania Rady Rynku Pracy, </w:t>
      </w:r>
    </w:p>
    <w:p w14:paraId="0A3E3205"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4 ust. 1 pkt 7, lit. h - i wskazuje zadania ministra właściwego do spraw pracy, </w:t>
      </w:r>
    </w:p>
    <w:p w14:paraId="0F119EF2"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 xml:space="preserve">art. 8 ust. 1 pkt 2a określa zadania samorządu województwa, </w:t>
      </w:r>
    </w:p>
    <w:p w14:paraId="320B5513" w14:textId="77777777" w:rsidR="007742C4" w:rsidRPr="00997474" w:rsidRDefault="007742C4" w:rsidP="0069594B">
      <w:pPr>
        <w:pStyle w:val="Tekstpodstawowy"/>
        <w:numPr>
          <w:ilvl w:val="0"/>
          <w:numId w:val="19"/>
        </w:numPr>
        <w:spacing w:after="160" w:line="276" w:lineRule="auto"/>
        <w:ind w:left="714" w:right="-17" w:hanging="357"/>
        <w:contextualSpacing/>
        <w:rPr>
          <w:rFonts w:ascii="Lato" w:hAnsi="Lato"/>
          <w:sz w:val="22"/>
          <w:szCs w:val="22"/>
        </w:rPr>
      </w:pPr>
      <w:r w:rsidRPr="00997474">
        <w:rPr>
          <w:rFonts w:ascii="Lato" w:hAnsi="Lato"/>
          <w:sz w:val="22"/>
          <w:szCs w:val="22"/>
        </w:rPr>
        <w:t>art. 9 ust. 1 pkt 3c określa zadania samorządu powiatu.</w:t>
      </w:r>
    </w:p>
    <w:p w14:paraId="77CB855A" w14:textId="06EF4A72" w:rsidR="007742C4" w:rsidRPr="00997474" w:rsidRDefault="007742C4" w:rsidP="00C64D97">
      <w:pPr>
        <w:spacing w:after="160" w:line="276" w:lineRule="auto"/>
        <w:ind w:right="-17"/>
        <w:jc w:val="both"/>
        <w:rPr>
          <w:rFonts w:ascii="Lato" w:hAnsi="Lato"/>
          <w:sz w:val="22"/>
          <w:szCs w:val="22"/>
        </w:rPr>
      </w:pPr>
      <w:r w:rsidRPr="00997474">
        <w:rPr>
          <w:rFonts w:ascii="Lato" w:hAnsi="Lato"/>
          <w:sz w:val="22"/>
          <w:szCs w:val="22"/>
        </w:rPr>
        <w:t xml:space="preserve">Rozporządzenie Ministra Pracy i Polityki Społecznej </w:t>
      </w:r>
      <w:r w:rsidRPr="00997474">
        <w:rPr>
          <w:rFonts w:ascii="Lato" w:hAnsi="Lato"/>
          <w:i/>
          <w:iCs/>
          <w:sz w:val="22"/>
          <w:szCs w:val="22"/>
        </w:rPr>
        <w:t xml:space="preserve">w sprawie przyznawania środków </w:t>
      </w:r>
      <w:r w:rsidRPr="00997474">
        <w:rPr>
          <w:rFonts w:ascii="Lato" w:hAnsi="Lato"/>
          <w:i/>
          <w:iCs/>
          <w:sz w:val="22"/>
          <w:szCs w:val="22"/>
        </w:rPr>
        <w:br/>
        <w:t>z Krajowego Funduszu Szkoleniowego</w:t>
      </w:r>
      <w:r w:rsidRPr="00997474">
        <w:rPr>
          <w:rFonts w:ascii="Lato" w:hAnsi="Lato"/>
          <w:sz w:val="22"/>
          <w:szCs w:val="22"/>
        </w:rPr>
        <w:t xml:space="preserve"> </w:t>
      </w:r>
      <w:r w:rsidR="00985D6F" w:rsidRPr="00997474">
        <w:rPr>
          <w:rFonts w:ascii="Lato" w:hAnsi="Lato"/>
          <w:sz w:val="22"/>
          <w:szCs w:val="22"/>
        </w:rPr>
        <w:t>(</w:t>
      </w:r>
      <w:r w:rsidR="00403211" w:rsidRPr="00997474">
        <w:rPr>
          <w:rFonts w:ascii="Lato" w:hAnsi="Lato"/>
          <w:sz w:val="22"/>
          <w:szCs w:val="22"/>
        </w:rPr>
        <w:t xml:space="preserve">tekst jednolity </w:t>
      </w:r>
      <w:r w:rsidR="00985D6F" w:rsidRPr="00997474">
        <w:rPr>
          <w:rFonts w:ascii="Lato" w:hAnsi="Lato"/>
          <w:sz w:val="22"/>
          <w:szCs w:val="22"/>
        </w:rPr>
        <w:t>Dz. U. 201</w:t>
      </w:r>
      <w:r w:rsidR="00403211" w:rsidRPr="00997474">
        <w:rPr>
          <w:rFonts w:ascii="Lato" w:hAnsi="Lato"/>
          <w:sz w:val="22"/>
          <w:szCs w:val="22"/>
        </w:rPr>
        <w:t>8</w:t>
      </w:r>
      <w:r w:rsidR="00985D6F" w:rsidRPr="00997474">
        <w:rPr>
          <w:rFonts w:ascii="Lato" w:hAnsi="Lato"/>
          <w:sz w:val="22"/>
          <w:szCs w:val="22"/>
        </w:rPr>
        <w:t xml:space="preserve"> poz.</w:t>
      </w:r>
      <w:r w:rsidR="00985D6F" w:rsidRPr="00997474">
        <w:rPr>
          <w:rFonts w:ascii="Lato" w:hAnsi="Lato"/>
          <w:color w:val="00B050"/>
          <w:sz w:val="22"/>
          <w:szCs w:val="22"/>
        </w:rPr>
        <w:t xml:space="preserve"> </w:t>
      </w:r>
      <w:r w:rsidR="00403211" w:rsidRPr="00997474">
        <w:rPr>
          <w:rFonts w:ascii="Lato" w:hAnsi="Lato"/>
          <w:sz w:val="22"/>
          <w:szCs w:val="22"/>
        </w:rPr>
        <w:t>117</w:t>
      </w:r>
      <w:r w:rsidR="00985D6F" w:rsidRPr="00997474">
        <w:rPr>
          <w:rFonts w:ascii="Lato" w:hAnsi="Lato"/>
          <w:color w:val="00B050"/>
          <w:sz w:val="22"/>
          <w:szCs w:val="22"/>
        </w:rPr>
        <w:t xml:space="preserve"> </w:t>
      </w:r>
      <w:r w:rsidR="00985D6F" w:rsidRPr="00997474">
        <w:rPr>
          <w:rFonts w:ascii="Lato" w:hAnsi="Lato"/>
          <w:sz w:val="22"/>
          <w:szCs w:val="22"/>
        </w:rPr>
        <w:t xml:space="preserve">) </w:t>
      </w:r>
      <w:r w:rsidRPr="00997474">
        <w:rPr>
          <w:rFonts w:ascii="Lato" w:hAnsi="Lato"/>
          <w:sz w:val="22"/>
          <w:szCs w:val="22"/>
        </w:rPr>
        <w:t>określa natomiast szczegółowy sposób i tryb przyznania pracodawcom środków na kształcenie ustawiczne.</w:t>
      </w:r>
    </w:p>
    <w:p w14:paraId="55C7CA86" w14:textId="0E143DB5" w:rsidR="007742C4" w:rsidRPr="00997474" w:rsidRDefault="007742C4" w:rsidP="00C64D97">
      <w:pPr>
        <w:spacing w:after="160" w:line="276" w:lineRule="auto"/>
        <w:ind w:right="-17"/>
        <w:jc w:val="both"/>
        <w:rPr>
          <w:rFonts w:ascii="Lato" w:hAnsi="Lato"/>
          <w:sz w:val="22"/>
          <w:szCs w:val="22"/>
        </w:rPr>
      </w:pPr>
      <w:r w:rsidRPr="00997474">
        <w:rPr>
          <w:rFonts w:ascii="Lato" w:hAnsi="Lato"/>
          <w:sz w:val="22"/>
          <w:szCs w:val="22"/>
        </w:rPr>
        <w:t>Wytyczne zostały przygotowane w celu ułatwienia korzystania ze środków KFS w roku 202</w:t>
      </w:r>
      <w:r w:rsidR="00985D6F" w:rsidRPr="00997474">
        <w:rPr>
          <w:rFonts w:ascii="Lato" w:hAnsi="Lato"/>
          <w:sz w:val="22"/>
          <w:szCs w:val="22"/>
        </w:rPr>
        <w:t>5</w:t>
      </w:r>
      <w:r w:rsidRPr="00997474">
        <w:rPr>
          <w:rFonts w:ascii="Lato" w:hAnsi="Lato"/>
          <w:sz w:val="22"/>
          <w:szCs w:val="22"/>
        </w:rPr>
        <w:t>.</w:t>
      </w:r>
      <w:r w:rsidR="00985D6F" w:rsidRPr="00997474">
        <w:rPr>
          <w:rFonts w:ascii="Lato" w:hAnsi="Lato"/>
          <w:sz w:val="22"/>
          <w:szCs w:val="22"/>
        </w:rPr>
        <w:t xml:space="preserve"> </w:t>
      </w:r>
      <w:r w:rsidR="00290170">
        <w:rPr>
          <w:rFonts w:ascii="Lato" w:hAnsi="Lato"/>
          <w:sz w:val="22"/>
          <w:szCs w:val="22"/>
        </w:rPr>
        <w:t>Należy</w:t>
      </w:r>
      <w:r w:rsidR="00985D6F" w:rsidRPr="00997474">
        <w:rPr>
          <w:rFonts w:ascii="Lato" w:hAnsi="Lato"/>
          <w:sz w:val="22"/>
          <w:szCs w:val="22"/>
        </w:rPr>
        <w:t xml:space="preserve"> pamiętać, że w roku 2025 planowane jest wejście w życie nowej ustawy o rynku pracy i służbach zatrudnienia, która zmieni zasady działania między innymi Krajowego Funduszu Szkoleniowego. Jednak ze względu na sposób realizowania działań w obszarze KFS nowe przepisy dotyczące </w:t>
      </w:r>
      <w:r w:rsidR="00290170">
        <w:rPr>
          <w:rFonts w:ascii="Lato" w:hAnsi="Lato"/>
          <w:sz w:val="22"/>
          <w:szCs w:val="22"/>
        </w:rPr>
        <w:t>KFS</w:t>
      </w:r>
      <w:r w:rsidR="00290170" w:rsidRPr="00997474">
        <w:rPr>
          <w:rFonts w:ascii="Lato" w:hAnsi="Lato"/>
          <w:sz w:val="22"/>
          <w:szCs w:val="22"/>
        </w:rPr>
        <w:t xml:space="preserve"> </w:t>
      </w:r>
      <w:r w:rsidR="00290170">
        <w:rPr>
          <w:rFonts w:ascii="Lato" w:hAnsi="Lato"/>
          <w:sz w:val="22"/>
          <w:szCs w:val="22"/>
        </w:rPr>
        <w:t>mają wejść</w:t>
      </w:r>
      <w:r w:rsidR="00290170" w:rsidRPr="00997474">
        <w:rPr>
          <w:rFonts w:ascii="Lato" w:hAnsi="Lato"/>
          <w:sz w:val="22"/>
          <w:szCs w:val="22"/>
        </w:rPr>
        <w:t xml:space="preserve"> </w:t>
      </w:r>
      <w:r w:rsidR="00985D6F" w:rsidRPr="00997474">
        <w:rPr>
          <w:rFonts w:ascii="Lato" w:hAnsi="Lato"/>
          <w:sz w:val="22"/>
          <w:szCs w:val="22"/>
        </w:rPr>
        <w:t xml:space="preserve">w </w:t>
      </w:r>
      <w:r w:rsidR="005D1FDD" w:rsidRPr="00997474">
        <w:rPr>
          <w:rFonts w:ascii="Lato" w:hAnsi="Lato"/>
          <w:sz w:val="22"/>
          <w:szCs w:val="22"/>
        </w:rPr>
        <w:t xml:space="preserve">życie </w:t>
      </w:r>
      <w:r w:rsidR="00403211" w:rsidRPr="00997474">
        <w:rPr>
          <w:rFonts w:ascii="Lato" w:hAnsi="Lato"/>
          <w:sz w:val="22"/>
          <w:szCs w:val="22"/>
        </w:rPr>
        <w:t>w terminie późniejszym</w:t>
      </w:r>
      <w:r w:rsidR="00290170">
        <w:rPr>
          <w:rFonts w:ascii="Lato" w:hAnsi="Lato"/>
          <w:sz w:val="22"/>
          <w:szCs w:val="22"/>
        </w:rPr>
        <w:t>, od 1 stycznia 2026 r</w:t>
      </w:r>
      <w:r w:rsidR="005D1FDD" w:rsidRPr="00997474">
        <w:rPr>
          <w:rFonts w:ascii="Lato" w:hAnsi="Lato"/>
          <w:sz w:val="22"/>
          <w:szCs w:val="22"/>
        </w:rPr>
        <w:t>.</w:t>
      </w:r>
      <w:r w:rsidR="00017C56" w:rsidRPr="00997474">
        <w:rPr>
          <w:rFonts w:ascii="Lato" w:hAnsi="Lato"/>
          <w:sz w:val="22"/>
          <w:szCs w:val="22"/>
        </w:rPr>
        <w:t xml:space="preserve"> </w:t>
      </w:r>
      <w:r w:rsidR="00290170">
        <w:rPr>
          <w:rFonts w:ascii="Lato" w:hAnsi="Lato"/>
          <w:sz w:val="22"/>
          <w:szCs w:val="22"/>
        </w:rPr>
        <w:t xml:space="preserve">Tak więc 2025 r. </w:t>
      </w:r>
      <w:r w:rsidR="00290170" w:rsidRPr="00997474">
        <w:rPr>
          <w:rFonts w:ascii="Lato" w:hAnsi="Lato"/>
          <w:sz w:val="22"/>
          <w:szCs w:val="22"/>
        </w:rPr>
        <w:t xml:space="preserve"> </w:t>
      </w:r>
      <w:r w:rsidR="00017C56" w:rsidRPr="00997474">
        <w:rPr>
          <w:rFonts w:ascii="Lato" w:hAnsi="Lato"/>
          <w:sz w:val="22"/>
          <w:szCs w:val="22"/>
        </w:rPr>
        <w:t>jest najprawdopodobniej ostatni</w:t>
      </w:r>
      <w:r w:rsidR="00290170">
        <w:rPr>
          <w:rFonts w:ascii="Lato" w:hAnsi="Lato"/>
          <w:sz w:val="22"/>
          <w:szCs w:val="22"/>
        </w:rPr>
        <w:t>m</w:t>
      </w:r>
      <w:r w:rsidR="00017C56" w:rsidRPr="00997474">
        <w:rPr>
          <w:rFonts w:ascii="Lato" w:hAnsi="Lato"/>
          <w:sz w:val="22"/>
          <w:szCs w:val="22"/>
        </w:rPr>
        <w:t xml:space="preserve"> rok</w:t>
      </w:r>
      <w:r w:rsidR="00290170">
        <w:rPr>
          <w:rFonts w:ascii="Lato" w:hAnsi="Lato"/>
          <w:sz w:val="22"/>
          <w:szCs w:val="22"/>
        </w:rPr>
        <w:t>iem</w:t>
      </w:r>
      <w:r w:rsidR="00017C56" w:rsidRPr="00997474">
        <w:rPr>
          <w:rFonts w:ascii="Lato" w:hAnsi="Lato"/>
          <w:sz w:val="22"/>
          <w:szCs w:val="22"/>
        </w:rPr>
        <w:t xml:space="preserve"> działania KFS według dotychczasowych zasad</w:t>
      </w:r>
      <w:r w:rsidR="00290170">
        <w:rPr>
          <w:rFonts w:ascii="Lato" w:hAnsi="Lato"/>
          <w:sz w:val="22"/>
          <w:szCs w:val="22"/>
        </w:rPr>
        <w:t xml:space="preserve"> czyli na podstawie </w:t>
      </w:r>
      <w:r w:rsidR="00290170" w:rsidRPr="00997474">
        <w:rPr>
          <w:rFonts w:ascii="Lato" w:hAnsi="Lato"/>
          <w:sz w:val="22"/>
          <w:szCs w:val="22"/>
        </w:rPr>
        <w:t xml:space="preserve">ustawy </w:t>
      </w:r>
      <w:r w:rsidR="00290170" w:rsidRPr="00997474">
        <w:rPr>
          <w:rFonts w:ascii="Lato" w:hAnsi="Lato"/>
          <w:i/>
          <w:sz w:val="22"/>
          <w:szCs w:val="22"/>
        </w:rPr>
        <w:t>o promocji (…)</w:t>
      </w:r>
      <w:r w:rsidR="00290170">
        <w:rPr>
          <w:rFonts w:ascii="Lato" w:hAnsi="Lato"/>
          <w:sz w:val="22"/>
          <w:szCs w:val="22"/>
        </w:rPr>
        <w:t xml:space="preserve"> </w:t>
      </w:r>
      <w:r w:rsidR="00017C56" w:rsidRPr="00997474">
        <w:rPr>
          <w:rFonts w:ascii="Lato" w:hAnsi="Lato"/>
          <w:sz w:val="22"/>
          <w:szCs w:val="22"/>
        </w:rPr>
        <w:t>.</w:t>
      </w:r>
    </w:p>
    <w:p w14:paraId="6CB16832" w14:textId="7592B38E" w:rsidR="007742C4" w:rsidRPr="00997474" w:rsidRDefault="007742C4" w:rsidP="00C64D97">
      <w:pPr>
        <w:spacing w:after="160" w:line="276" w:lineRule="auto"/>
        <w:ind w:right="-17"/>
        <w:jc w:val="both"/>
        <w:rPr>
          <w:rFonts w:ascii="Lato" w:hAnsi="Lato"/>
          <w:strike/>
          <w:sz w:val="22"/>
          <w:szCs w:val="22"/>
        </w:rPr>
      </w:pPr>
      <w:r w:rsidRPr="00997474">
        <w:rPr>
          <w:rFonts w:ascii="Lato" w:hAnsi="Lato"/>
          <w:sz w:val="22"/>
          <w:szCs w:val="22"/>
        </w:rPr>
        <w:t xml:space="preserve">W Załączniku 1 zamieszczono </w:t>
      </w:r>
      <w:r w:rsidRPr="00997474">
        <w:rPr>
          <w:rFonts w:ascii="Lato" w:hAnsi="Lato"/>
          <w:b/>
          <w:sz w:val="22"/>
          <w:szCs w:val="22"/>
        </w:rPr>
        <w:t>formularze</w:t>
      </w:r>
      <w:r w:rsidRPr="00997474">
        <w:rPr>
          <w:rFonts w:ascii="Lato" w:hAnsi="Lato"/>
          <w:sz w:val="22"/>
          <w:szCs w:val="22"/>
        </w:rPr>
        <w:t xml:space="preserve"> (druki), głównie adresowane </w:t>
      </w:r>
      <w:r w:rsidRPr="00997474">
        <w:rPr>
          <w:rFonts w:ascii="Lato" w:hAnsi="Lato"/>
          <w:b/>
          <w:sz w:val="22"/>
          <w:szCs w:val="22"/>
        </w:rPr>
        <w:t xml:space="preserve">do Departamentu Funduszy </w:t>
      </w:r>
      <w:r w:rsidR="00E241A8" w:rsidRPr="00997474">
        <w:rPr>
          <w:rFonts w:ascii="Lato" w:hAnsi="Lato"/>
          <w:b/>
          <w:sz w:val="22"/>
          <w:szCs w:val="22"/>
        </w:rPr>
        <w:t xml:space="preserve">oraz Departamentu Budżetu </w:t>
      </w:r>
      <w:r w:rsidRPr="00997474">
        <w:rPr>
          <w:rFonts w:ascii="Lato" w:hAnsi="Lato"/>
          <w:b/>
          <w:sz w:val="22"/>
          <w:szCs w:val="22"/>
        </w:rPr>
        <w:t xml:space="preserve">Ministerstwa </w:t>
      </w:r>
      <w:r w:rsidR="006F48CB" w:rsidRPr="00997474">
        <w:rPr>
          <w:rFonts w:ascii="Lato" w:hAnsi="Lato"/>
          <w:b/>
          <w:sz w:val="22"/>
          <w:szCs w:val="22"/>
        </w:rPr>
        <w:t>Rodziny</w:t>
      </w:r>
      <w:r w:rsidR="00AE641D" w:rsidRPr="00997474">
        <w:rPr>
          <w:rFonts w:ascii="Lato" w:hAnsi="Lato"/>
          <w:b/>
          <w:sz w:val="22"/>
          <w:szCs w:val="22"/>
        </w:rPr>
        <w:t>, Pracy</w:t>
      </w:r>
      <w:r w:rsidR="006F48CB" w:rsidRPr="00997474">
        <w:rPr>
          <w:rFonts w:ascii="Lato" w:hAnsi="Lato"/>
          <w:b/>
          <w:sz w:val="22"/>
          <w:szCs w:val="22"/>
        </w:rPr>
        <w:t xml:space="preserve"> i Polityki Społecznej</w:t>
      </w:r>
      <w:r w:rsidRPr="00997474">
        <w:rPr>
          <w:rFonts w:ascii="Lato" w:hAnsi="Lato"/>
          <w:b/>
          <w:sz w:val="22"/>
          <w:szCs w:val="22"/>
        </w:rPr>
        <w:t xml:space="preserve"> (</w:t>
      </w:r>
      <w:proofErr w:type="spellStart"/>
      <w:r w:rsidR="006F48CB" w:rsidRPr="00997474">
        <w:rPr>
          <w:rFonts w:ascii="Lato" w:hAnsi="Lato"/>
          <w:b/>
          <w:sz w:val="22"/>
          <w:szCs w:val="22"/>
        </w:rPr>
        <w:t>MR</w:t>
      </w:r>
      <w:r w:rsidR="00E669DC" w:rsidRPr="00997474">
        <w:rPr>
          <w:rFonts w:ascii="Lato" w:hAnsi="Lato"/>
          <w:b/>
          <w:sz w:val="22"/>
          <w:szCs w:val="22"/>
        </w:rPr>
        <w:t>P</w:t>
      </w:r>
      <w:r w:rsidR="006F48CB" w:rsidRPr="00997474">
        <w:rPr>
          <w:rFonts w:ascii="Lato" w:hAnsi="Lato"/>
          <w:b/>
          <w:sz w:val="22"/>
          <w:szCs w:val="22"/>
        </w:rPr>
        <w:t>iPS</w:t>
      </w:r>
      <w:proofErr w:type="spellEnd"/>
      <w:r w:rsidRPr="00997474">
        <w:rPr>
          <w:rFonts w:ascii="Lato" w:hAnsi="Lato"/>
          <w:b/>
          <w:sz w:val="22"/>
          <w:szCs w:val="22"/>
        </w:rPr>
        <w:t>),</w:t>
      </w:r>
      <w:r w:rsidRPr="00997474">
        <w:rPr>
          <w:rFonts w:ascii="Lato" w:hAnsi="Lato"/>
          <w:sz w:val="22"/>
          <w:szCs w:val="22"/>
        </w:rPr>
        <w:t xml:space="preserve"> niezbędne m.in. do występowania o limity środków, rezerwę i zmiany limitów</w:t>
      </w:r>
      <w:r w:rsidR="001225E4" w:rsidRPr="00997474">
        <w:rPr>
          <w:rFonts w:ascii="Lato" w:hAnsi="Lato"/>
          <w:sz w:val="22"/>
          <w:szCs w:val="22"/>
        </w:rPr>
        <w:t xml:space="preserve"> oraz </w:t>
      </w:r>
      <w:r w:rsidR="000D0187" w:rsidRPr="00997474">
        <w:rPr>
          <w:rFonts w:ascii="Lato" w:hAnsi="Lato"/>
          <w:sz w:val="22"/>
          <w:szCs w:val="22"/>
        </w:rPr>
        <w:br/>
      </w:r>
      <w:r w:rsidR="001225E4" w:rsidRPr="00997474">
        <w:rPr>
          <w:rFonts w:ascii="Lato" w:hAnsi="Lato"/>
          <w:sz w:val="22"/>
          <w:szCs w:val="22"/>
        </w:rPr>
        <w:t>o środki finansowe.</w:t>
      </w:r>
    </w:p>
    <w:p w14:paraId="441C6B79" w14:textId="557E2451" w:rsidR="00B45C35" w:rsidRPr="00997474" w:rsidRDefault="007742C4" w:rsidP="00C64D97">
      <w:pPr>
        <w:spacing w:after="160" w:line="276" w:lineRule="auto"/>
        <w:ind w:right="-17"/>
        <w:jc w:val="both"/>
        <w:rPr>
          <w:rFonts w:ascii="Lato" w:hAnsi="Lato"/>
          <w:sz w:val="22"/>
          <w:szCs w:val="22"/>
        </w:rPr>
      </w:pPr>
      <w:r w:rsidRPr="00997474">
        <w:rPr>
          <w:rFonts w:ascii="Lato" w:hAnsi="Lato"/>
          <w:sz w:val="22"/>
          <w:szCs w:val="22"/>
        </w:rPr>
        <w:t xml:space="preserve">Załącznik </w:t>
      </w:r>
      <w:r w:rsidR="00C67E6B" w:rsidRPr="00997474">
        <w:rPr>
          <w:rFonts w:ascii="Lato" w:hAnsi="Lato"/>
          <w:sz w:val="22"/>
          <w:szCs w:val="22"/>
        </w:rPr>
        <w:t>2</w:t>
      </w:r>
      <w:r w:rsidRPr="00997474">
        <w:rPr>
          <w:rFonts w:ascii="Lato" w:hAnsi="Lato"/>
          <w:sz w:val="22"/>
          <w:szCs w:val="22"/>
        </w:rPr>
        <w:t xml:space="preserve"> </w:t>
      </w:r>
      <w:r w:rsidR="00B45C35" w:rsidRPr="00997474">
        <w:rPr>
          <w:rFonts w:ascii="Lato" w:hAnsi="Lato"/>
          <w:sz w:val="22"/>
          <w:szCs w:val="22"/>
        </w:rPr>
        <w:t xml:space="preserve">to formularze dla powiatowych urzędów pracy sprawozdających do wojewódzkich urzędów pracy </w:t>
      </w:r>
      <w:r w:rsidR="00B45C35" w:rsidRPr="00997474">
        <w:rPr>
          <w:rFonts w:ascii="Lato" w:hAnsi="Lato"/>
          <w:b/>
          <w:sz w:val="22"/>
          <w:szCs w:val="22"/>
        </w:rPr>
        <w:t>postępy w wydatkowaniu środków KFS według przyjętych priorytetów</w:t>
      </w:r>
      <w:r w:rsidR="00CF1CBC" w:rsidRPr="00997474">
        <w:rPr>
          <w:rFonts w:ascii="Lato" w:hAnsi="Lato"/>
          <w:b/>
          <w:sz w:val="22"/>
          <w:szCs w:val="22"/>
        </w:rPr>
        <w:t>.</w:t>
      </w:r>
    </w:p>
    <w:p w14:paraId="35B89983" w14:textId="1D05820A" w:rsidR="006318C2" w:rsidRPr="00997474" w:rsidRDefault="0013140E" w:rsidP="006D2B80">
      <w:pPr>
        <w:spacing w:after="160"/>
        <w:jc w:val="both"/>
        <w:rPr>
          <w:rFonts w:ascii="Lato" w:hAnsi="Lato"/>
          <w:sz w:val="22"/>
          <w:szCs w:val="22"/>
        </w:rPr>
      </w:pPr>
      <w:r w:rsidRPr="00997474">
        <w:rPr>
          <w:rFonts w:ascii="Lato" w:hAnsi="Lato"/>
          <w:sz w:val="22"/>
          <w:szCs w:val="22"/>
        </w:rPr>
        <w:t xml:space="preserve">Zrezygnowano z dotychczasowego Załącznika </w:t>
      </w:r>
      <w:r w:rsidR="00B45C35" w:rsidRPr="00997474">
        <w:rPr>
          <w:rFonts w:ascii="Lato" w:hAnsi="Lato"/>
          <w:sz w:val="22"/>
          <w:szCs w:val="22"/>
        </w:rPr>
        <w:t>3</w:t>
      </w:r>
      <w:r w:rsidRPr="00997474">
        <w:rPr>
          <w:rFonts w:ascii="Lato" w:hAnsi="Lato"/>
          <w:sz w:val="22"/>
          <w:szCs w:val="22"/>
        </w:rPr>
        <w:t xml:space="preserve">, którym był </w:t>
      </w:r>
      <w:r w:rsidR="007742C4" w:rsidRPr="00997474">
        <w:rPr>
          <w:rFonts w:ascii="Lato" w:hAnsi="Lato"/>
          <w:b/>
          <w:sz w:val="22"/>
          <w:szCs w:val="22"/>
        </w:rPr>
        <w:t>wzór wniosku pracodawcy o</w:t>
      </w:r>
      <w:r w:rsidR="006D2B80">
        <w:rPr>
          <w:rFonts w:ascii="Lato" w:hAnsi="Lato"/>
          <w:b/>
          <w:sz w:val="22"/>
          <w:szCs w:val="22"/>
        </w:rPr>
        <w:t> </w:t>
      </w:r>
      <w:r w:rsidR="007742C4" w:rsidRPr="00997474">
        <w:rPr>
          <w:rFonts w:ascii="Lato" w:hAnsi="Lato"/>
          <w:b/>
          <w:sz w:val="22"/>
          <w:szCs w:val="22"/>
        </w:rPr>
        <w:t>dofinansowanie kształcenia ustawicznego</w:t>
      </w:r>
      <w:r w:rsidRPr="00997474">
        <w:rPr>
          <w:rFonts w:ascii="Lato" w:hAnsi="Lato"/>
          <w:b/>
          <w:sz w:val="22"/>
          <w:szCs w:val="22"/>
        </w:rPr>
        <w:t xml:space="preserve">. </w:t>
      </w:r>
      <w:r w:rsidRPr="00997474">
        <w:rPr>
          <w:rFonts w:ascii="Lato" w:hAnsi="Lato"/>
          <w:bCs/>
          <w:sz w:val="22"/>
          <w:szCs w:val="22"/>
        </w:rPr>
        <w:t xml:space="preserve">Co prawda obowiązek stosowania jednolitego </w:t>
      </w:r>
      <w:r w:rsidRPr="00997474">
        <w:rPr>
          <w:rFonts w:ascii="Lato" w:hAnsi="Lato"/>
          <w:bCs/>
          <w:sz w:val="22"/>
          <w:szCs w:val="22"/>
        </w:rPr>
        <w:lastRenderedPageBreak/>
        <w:t xml:space="preserve">wzoru wniosku elektronicznego wejdzie w życie wraz z nową ustawą </w:t>
      </w:r>
      <w:r w:rsidRPr="00997474">
        <w:rPr>
          <w:rFonts w:ascii="Lato" w:hAnsi="Lato"/>
          <w:bCs/>
          <w:i/>
          <w:iCs/>
          <w:sz w:val="22"/>
          <w:szCs w:val="22"/>
        </w:rPr>
        <w:t>o rynku pracy i służbach zatrudnienia</w:t>
      </w:r>
      <w:r w:rsidRPr="00997474">
        <w:rPr>
          <w:rFonts w:ascii="Lato" w:hAnsi="Lato"/>
          <w:bCs/>
          <w:sz w:val="22"/>
          <w:szCs w:val="22"/>
        </w:rPr>
        <w:t xml:space="preserve"> (w roku 2025) jednak zdecydowanie rekomendujemy stosowanie już dostępnego wniosku</w:t>
      </w:r>
      <w:r w:rsidR="006318C2" w:rsidRPr="00997474">
        <w:rPr>
          <w:rFonts w:ascii="Lato" w:hAnsi="Lato"/>
          <w:bCs/>
          <w:sz w:val="22"/>
          <w:szCs w:val="22"/>
        </w:rPr>
        <w:t xml:space="preserve"> elektronicznego. </w:t>
      </w:r>
      <w:r w:rsidR="006318C2" w:rsidRPr="00997474">
        <w:rPr>
          <w:rFonts w:ascii="Lato" w:hAnsi="Lato"/>
          <w:sz w:val="22"/>
          <w:szCs w:val="22"/>
        </w:rPr>
        <w:t>Wniosek o przyznanie środków Krajowego Funduszu Szkoleniowego  na finansowanie kosztów kształcenia ustawicznego pracowników i pracodawcy (PSZ-KFS) jest dostępny na portalu Praca.gov.pl po uruchomieniu naboru przez dany urząd (w konsoli Praca.gov.pl)</w:t>
      </w:r>
      <w:r w:rsidR="006D2B80">
        <w:rPr>
          <w:rFonts w:ascii="Lato" w:hAnsi="Lato"/>
          <w:sz w:val="22"/>
          <w:szCs w:val="22"/>
        </w:rPr>
        <w:t>.</w:t>
      </w:r>
    </w:p>
    <w:p w14:paraId="65E03FD4" w14:textId="77777777" w:rsidR="006318C2" w:rsidRPr="00997474" w:rsidRDefault="006318C2" w:rsidP="006318C2">
      <w:pPr>
        <w:jc w:val="both"/>
        <w:rPr>
          <w:rFonts w:ascii="Lato" w:hAnsi="Lato"/>
          <w:sz w:val="22"/>
          <w:szCs w:val="22"/>
        </w:rPr>
      </w:pPr>
      <w:r w:rsidRPr="00997474">
        <w:rPr>
          <w:rFonts w:ascii="Lato" w:hAnsi="Lato"/>
          <w:sz w:val="22"/>
          <w:szCs w:val="22"/>
        </w:rPr>
        <w:t xml:space="preserve">Dla wnioskodawcy wniosek jest dostępny po zalogowaniu i wyborze odpowiedniego kontekstu (osoba fizyczna / organizacja). </w:t>
      </w:r>
    </w:p>
    <w:p w14:paraId="66FDA119" w14:textId="77777777" w:rsidR="006318C2" w:rsidRPr="00997474" w:rsidRDefault="006318C2" w:rsidP="006318C2">
      <w:pPr>
        <w:jc w:val="both"/>
        <w:rPr>
          <w:rFonts w:ascii="Lato" w:hAnsi="Lato"/>
          <w:sz w:val="22"/>
          <w:szCs w:val="22"/>
        </w:rPr>
      </w:pPr>
      <w:r w:rsidRPr="00997474">
        <w:rPr>
          <w:rFonts w:ascii="Lato" w:hAnsi="Lato"/>
          <w:sz w:val="22"/>
          <w:szCs w:val="22"/>
        </w:rPr>
        <w:t>Należy wybrać następującą ścieżkę:</w:t>
      </w:r>
    </w:p>
    <w:p w14:paraId="2B1A2A4E" w14:textId="77777777" w:rsidR="006318C2" w:rsidRPr="00997474" w:rsidRDefault="006318C2" w:rsidP="006D2B80">
      <w:pPr>
        <w:spacing w:after="160"/>
        <w:jc w:val="both"/>
        <w:rPr>
          <w:rFonts w:ascii="Lato" w:hAnsi="Lato"/>
          <w:sz w:val="22"/>
          <w:szCs w:val="22"/>
        </w:rPr>
      </w:pPr>
      <w:r w:rsidRPr="00997474">
        <w:rPr>
          <w:rFonts w:ascii="Lato" w:hAnsi="Lato"/>
          <w:sz w:val="22"/>
          <w:szCs w:val="22"/>
        </w:rPr>
        <w:t>Usługi elektroniczne &gt; Wnioski o usługi i świadczenia z urzędu &gt; Wnioski pozostałe &gt; Wniosek o przyznanie środków Krajowego Funduszu Szkoleniowego (KFS) na finansowanie kosztów kształcenia ustawicznego pracowników i pracodawcy (PSZ-KFS)</w:t>
      </w:r>
    </w:p>
    <w:p w14:paraId="1163816F" w14:textId="270126BA" w:rsidR="006318C2" w:rsidRPr="00997474" w:rsidRDefault="006318C2" w:rsidP="006D2B80">
      <w:pPr>
        <w:spacing w:after="160"/>
        <w:jc w:val="both"/>
        <w:rPr>
          <w:rFonts w:ascii="Lato" w:hAnsi="Lato"/>
          <w:sz w:val="22"/>
          <w:szCs w:val="22"/>
        </w:rPr>
      </w:pPr>
      <w:r w:rsidRPr="00997474">
        <w:rPr>
          <w:rFonts w:ascii="Lato" w:hAnsi="Lato"/>
          <w:sz w:val="22"/>
          <w:szCs w:val="22"/>
        </w:rPr>
        <w:t>Jeżeli chodzi o obsługę w PUP wniosków przekazanych przez wnioskodawców, to obsługa następuje w Oprogramowaniu Syriusz</w:t>
      </w:r>
      <w:r w:rsidR="00635A77">
        <w:rPr>
          <w:rFonts w:ascii="Lato" w:hAnsi="Lato"/>
          <w:sz w:val="22"/>
          <w:szCs w:val="22"/>
        </w:rPr>
        <w:t xml:space="preserve"> </w:t>
      </w:r>
      <w:proofErr w:type="spellStart"/>
      <w:r w:rsidRPr="00997474">
        <w:rPr>
          <w:rFonts w:ascii="Lato" w:hAnsi="Lato"/>
          <w:sz w:val="22"/>
          <w:szCs w:val="22"/>
        </w:rPr>
        <w:t>Std</w:t>
      </w:r>
      <w:proofErr w:type="spellEnd"/>
      <w:r w:rsidRPr="00997474">
        <w:rPr>
          <w:rFonts w:ascii="Lato" w:hAnsi="Lato"/>
          <w:sz w:val="22"/>
          <w:szCs w:val="22"/>
        </w:rPr>
        <w:t xml:space="preserve">, gdzie wczytywane są wnioski złożone na </w:t>
      </w:r>
      <w:r w:rsidR="00635A77">
        <w:rPr>
          <w:rFonts w:ascii="Lato" w:hAnsi="Lato"/>
          <w:sz w:val="22"/>
          <w:szCs w:val="22"/>
        </w:rPr>
        <w:t>p</w:t>
      </w:r>
      <w:r w:rsidRPr="00997474">
        <w:rPr>
          <w:rFonts w:ascii="Lato" w:hAnsi="Lato"/>
          <w:sz w:val="22"/>
          <w:szCs w:val="22"/>
        </w:rPr>
        <w:t>raca.gov.pl.</w:t>
      </w:r>
    </w:p>
    <w:p w14:paraId="4A45DAED" w14:textId="0BFF4634" w:rsidR="00017C56" w:rsidRPr="00997474" w:rsidRDefault="0013140E" w:rsidP="00261D4A">
      <w:pPr>
        <w:spacing w:after="160" w:line="276" w:lineRule="auto"/>
        <w:ind w:right="-17"/>
        <w:jc w:val="both"/>
        <w:rPr>
          <w:rFonts w:ascii="Lato" w:hAnsi="Lato"/>
          <w:sz w:val="22"/>
          <w:szCs w:val="22"/>
        </w:rPr>
      </w:pPr>
      <w:r w:rsidRPr="00997474">
        <w:rPr>
          <w:rFonts w:ascii="Lato" w:hAnsi="Lato"/>
          <w:bCs/>
          <w:sz w:val="22"/>
          <w:szCs w:val="22"/>
        </w:rPr>
        <w:t>Tym samym dotychczasowy</w:t>
      </w:r>
      <w:r w:rsidRPr="00997474">
        <w:rPr>
          <w:rFonts w:ascii="Lato" w:hAnsi="Lato"/>
          <w:b/>
          <w:sz w:val="22"/>
          <w:szCs w:val="22"/>
        </w:rPr>
        <w:t xml:space="preserve"> </w:t>
      </w:r>
      <w:r w:rsidR="007742C4" w:rsidRPr="00997474">
        <w:rPr>
          <w:rFonts w:ascii="Lato" w:hAnsi="Lato"/>
          <w:sz w:val="22"/>
          <w:szCs w:val="22"/>
        </w:rPr>
        <w:t xml:space="preserve"> załącznik 4 – </w:t>
      </w:r>
      <w:r w:rsidR="007742C4" w:rsidRPr="00997474">
        <w:rPr>
          <w:rFonts w:ascii="Lato" w:hAnsi="Lato"/>
          <w:b/>
          <w:sz w:val="22"/>
          <w:szCs w:val="22"/>
        </w:rPr>
        <w:t>wzór umowy między powiatowym urzędem pracy a</w:t>
      </w:r>
      <w:r w:rsidR="006D2B80">
        <w:rPr>
          <w:rFonts w:ascii="Lato" w:hAnsi="Lato"/>
          <w:b/>
          <w:sz w:val="22"/>
          <w:szCs w:val="22"/>
        </w:rPr>
        <w:t> </w:t>
      </w:r>
      <w:r w:rsidR="007742C4" w:rsidRPr="00997474">
        <w:rPr>
          <w:rFonts w:ascii="Lato" w:hAnsi="Lato"/>
          <w:b/>
          <w:sz w:val="22"/>
          <w:szCs w:val="22"/>
        </w:rPr>
        <w:t>pracodawcą</w:t>
      </w:r>
      <w:r w:rsidR="007742C4" w:rsidRPr="00997474">
        <w:rPr>
          <w:rFonts w:ascii="Lato" w:hAnsi="Lato"/>
          <w:sz w:val="22"/>
          <w:szCs w:val="22"/>
        </w:rPr>
        <w:t xml:space="preserve"> – zalecan</w:t>
      </w:r>
      <w:r w:rsidR="00017C56" w:rsidRPr="00997474">
        <w:rPr>
          <w:rFonts w:ascii="Lato" w:hAnsi="Lato"/>
          <w:sz w:val="22"/>
          <w:szCs w:val="22"/>
        </w:rPr>
        <w:t>y</w:t>
      </w:r>
      <w:r w:rsidR="007742C4" w:rsidRPr="00997474">
        <w:rPr>
          <w:rFonts w:ascii="Lato" w:hAnsi="Lato"/>
          <w:sz w:val="22"/>
          <w:szCs w:val="22"/>
        </w:rPr>
        <w:t xml:space="preserve"> do wykorzystywania przez powiatowe urzędy pracy</w:t>
      </w:r>
      <w:r w:rsidRPr="00997474">
        <w:rPr>
          <w:rFonts w:ascii="Lato" w:hAnsi="Lato"/>
          <w:sz w:val="22"/>
          <w:szCs w:val="22"/>
        </w:rPr>
        <w:t>, staje się Załącznikiem 3</w:t>
      </w:r>
      <w:r w:rsidR="00017C56" w:rsidRPr="00997474">
        <w:rPr>
          <w:rFonts w:ascii="Lato" w:hAnsi="Lato"/>
          <w:sz w:val="22"/>
          <w:szCs w:val="22"/>
        </w:rPr>
        <w:t xml:space="preserve"> niniejszych wytycznych</w:t>
      </w:r>
      <w:r w:rsidR="007742C4" w:rsidRPr="00997474">
        <w:rPr>
          <w:rFonts w:ascii="Lato" w:hAnsi="Lato"/>
          <w:sz w:val="22"/>
          <w:szCs w:val="22"/>
        </w:rPr>
        <w:t xml:space="preserve">. </w:t>
      </w:r>
      <w:r w:rsidRPr="00997474">
        <w:rPr>
          <w:rFonts w:ascii="Lato" w:hAnsi="Lato"/>
          <w:sz w:val="22"/>
          <w:szCs w:val="22"/>
        </w:rPr>
        <w:t>W</w:t>
      </w:r>
      <w:r w:rsidR="007742C4" w:rsidRPr="00997474">
        <w:rPr>
          <w:rFonts w:ascii="Lato" w:hAnsi="Lato"/>
          <w:sz w:val="22"/>
          <w:szCs w:val="22"/>
        </w:rPr>
        <w:t>z</w:t>
      </w:r>
      <w:r w:rsidRPr="00997474">
        <w:rPr>
          <w:rFonts w:ascii="Lato" w:hAnsi="Lato"/>
          <w:sz w:val="22"/>
          <w:szCs w:val="22"/>
        </w:rPr>
        <w:t>ó</w:t>
      </w:r>
      <w:r w:rsidR="007742C4" w:rsidRPr="00997474">
        <w:rPr>
          <w:rFonts w:ascii="Lato" w:hAnsi="Lato"/>
          <w:sz w:val="22"/>
          <w:szCs w:val="22"/>
        </w:rPr>
        <w:t xml:space="preserve">r </w:t>
      </w:r>
      <w:r w:rsidRPr="00997474">
        <w:rPr>
          <w:rFonts w:ascii="Lato" w:hAnsi="Lato"/>
          <w:sz w:val="22"/>
          <w:szCs w:val="22"/>
        </w:rPr>
        <w:t xml:space="preserve">umowy </w:t>
      </w:r>
      <w:r w:rsidR="007742C4" w:rsidRPr="00997474">
        <w:rPr>
          <w:rFonts w:ascii="Lato" w:hAnsi="Lato"/>
          <w:sz w:val="22"/>
          <w:szCs w:val="22"/>
        </w:rPr>
        <w:t>pozostaj</w:t>
      </w:r>
      <w:r w:rsidRPr="00997474">
        <w:rPr>
          <w:rFonts w:ascii="Lato" w:hAnsi="Lato"/>
          <w:sz w:val="22"/>
          <w:szCs w:val="22"/>
        </w:rPr>
        <w:t>e</w:t>
      </w:r>
      <w:r w:rsidR="007742C4" w:rsidRPr="00997474">
        <w:rPr>
          <w:rFonts w:ascii="Lato" w:hAnsi="Lato"/>
          <w:sz w:val="22"/>
          <w:szCs w:val="22"/>
        </w:rPr>
        <w:t xml:space="preserve"> bez zmian </w:t>
      </w:r>
      <w:r w:rsidR="00150244" w:rsidRPr="00997474">
        <w:rPr>
          <w:rFonts w:ascii="Lato" w:hAnsi="Lato"/>
          <w:sz w:val="22"/>
          <w:szCs w:val="22"/>
        </w:rPr>
        <w:t xml:space="preserve">merytorycznych </w:t>
      </w:r>
      <w:r w:rsidR="007742C4" w:rsidRPr="00997474">
        <w:rPr>
          <w:rFonts w:ascii="Lato" w:hAnsi="Lato"/>
          <w:sz w:val="22"/>
          <w:szCs w:val="22"/>
        </w:rPr>
        <w:t>w stosunku do roku 202</w:t>
      </w:r>
      <w:r w:rsidR="005D1FDD" w:rsidRPr="00997474">
        <w:rPr>
          <w:rFonts w:ascii="Lato" w:hAnsi="Lato"/>
          <w:sz w:val="22"/>
          <w:szCs w:val="22"/>
        </w:rPr>
        <w:t>4</w:t>
      </w:r>
      <w:r w:rsidR="007742C4" w:rsidRPr="00997474">
        <w:rPr>
          <w:rFonts w:ascii="Lato" w:hAnsi="Lato"/>
          <w:sz w:val="22"/>
          <w:szCs w:val="22"/>
        </w:rPr>
        <w:t>, a został zaprojektowan</w:t>
      </w:r>
      <w:r w:rsidRPr="00997474">
        <w:rPr>
          <w:rFonts w:ascii="Lato" w:hAnsi="Lato"/>
          <w:sz w:val="22"/>
          <w:szCs w:val="22"/>
        </w:rPr>
        <w:t>y</w:t>
      </w:r>
      <w:r w:rsidR="007742C4" w:rsidRPr="00997474">
        <w:rPr>
          <w:rFonts w:ascii="Lato" w:hAnsi="Lato"/>
          <w:sz w:val="22"/>
          <w:szCs w:val="22"/>
        </w:rPr>
        <w:t xml:space="preserve"> przy wykorzystaniu materiałów opracowanych przez ekspertów/praktyków z powiatowych urzędów pracy. </w:t>
      </w:r>
    </w:p>
    <w:p w14:paraId="28637617" w14:textId="216177A6" w:rsidR="007742C4" w:rsidRPr="00997474" w:rsidRDefault="007742C4" w:rsidP="00C64D97">
      <w:pPr>
        <w:pStyle w:val="Tekstpodstawowy"/>
        <w:spacing w:after="160" w:line="276" w:lineRule="auto"/>
        <w:ind w:right="-17" w:firstLine="0"/>
        <w:rPr>
          <w:rFonts w:ascii="Lato" w:hAnsi="Lato"/>
          <w:b/>
          <w:sz w:val="22"/>
          <w:szCs w:val="22"/>
        </w:rPr>
      </w:pPr>
      <w:r w:rsidRPr="00997474">
        <w:rPr>
          <w:rFonts w:ascii="Lato" w:hAnsi="Lato"/>
          <w:b/>
          <w:sz w:val="22"/>
          <w:szCs w:val="22"/>
        </w:rPr>
        <w:t xml:space="preserve">Środki KFS w roku </w:t>
      </w:r>
      <w:r w:rsidR="00CC2745" w:rsidRPr="00997474">
        <w:rPr>
          <w:rFonts w:ascii="Lato" w:hAnsi="Lato"/>
          <w:b/>
          <w:sz w:val="22"/>
          <w:szCs w:val="22"/>
        </w:rPr>
        <w:t>202</w:t>
      </w:r>
      <w:r w:rsidR="006A63DE" w:rsidRPr="00997474">
        <w:rPr>
          <w:rFonts w:ascii="Lato" w:hAnsi="Lato"/>
          <w:b/>
          <w:sz w:val="22"/>
          <w:szCs w:val="22"/>
        </w:rPr>
        <w:t>5</w:t>
      </w:r>
    </w:p>
    <w:p w14:paraId="0AB61A8A" w14:textId="0CB58770" w:rsidR="007742C4" w:rsidRPr="00997474" w:rsidRDefault="007742C4" w:rsidP="00C64D97">
      <w:pPr>
        <w:spacing w:after="160" w:line="276" w:lineRule="auto"/>
        <w:jc w:val="both"/>
        <w:rPr>
          <w:rFonts w:ascii="Lato" w:hAnsi="Lato"/>
          <w:sz w:val="22"/>
          <w:szCs w:val="22"/>
        </w:rPr>
      </w:pPr>
      <w:r w:rsidRPr="00997474">
        <w:rPr>
          <w:rFonts w:ascii="Lato" w:hAnsi="Lato"/>
          <w:sz w:val="22"/>
          <w:szCs w:val="22"/>
        </w:rPr>
        <w:t xml:space="preserve">Na finansowanie zadań w ramach KFS </w:t>
      </w:r>
      <w:r w:rsidRPr="00997474">
        <w:rPr>
          <w:rFonts w:ascii="Lato" w:hAnsi="Lato"/>
          <w:b/>
          <w:sz w:val="22"/>
          <w:szCs w:val="22"/>
        </w:rPr>
        <w:t xml:space="preserve">w roku </w:t>
      </w:r>
      <w:r w:rsidR="00CC2745" w:rsidRPr="00997474">
        <w:rPr>
          <w:rFonts w:ascii="Lato" w:hAnsi="Lato"/>
          <w:b/>
          <w:sz w:val="22"/>
          <w:szCs w:val="22"/>
        </w:rPr>
        <w:t>202</w:t>
      </w:r>
      <w:r w:rsidR="006A63DE" w:rsidRPr="00997474">
        <w:rPr>
          <w:rFonts w:ascii="Lato" w:hAnsi="Lato"/>
          <w:b/>
          <w:sz w:val="22"/>
          <w:szCs w:val="22"/>
        </w:rPr>
        <w:t>5</w:t>
      </w:r>
      <w:r w:rsidR="00CC2745" w:rsidRPr="00997474">
        <w:rPr>
          <w:rFonts w:ascii="Lato" w:hAnsi="Lato"/>
          <w:sz w:val="22"/>
          <w:szCs w:val="22"/>
        </w:rPr>
        <w:t xml:space="preserve"> </w:t>
      </w:r>
      <w:r w:rsidRPr="00997474">
        <w:rPr>
          <w:rFonts w:ascii="Lato" w:hAnsi="Lato"/>
          <w:sz w:val="22"/>
          <w:szCs w:val="22"/>
        </w:rPr>
        <w:t xml:space="preserve">przeznaczone zostały środki stanowiące </w:t>
      </w:r>
      <w:r w:rsidR="00E075E6" w:rsidRPr="00997474">
        <w:rPr>
          <w:rFonts w:ascii="Lato" w:hAnsi="Lato"/>
          <w:sz w:val="22"/>
          <w:szCs w:val="22"/>
        </w:rPr>
        <w:t>5</w:t>
      </w:r>
      <w:r w:rsidRPr="00997474">
        <w:rPr>
          <w:rFonts w:ascii="Lato" w:hAnsi="Lato"/>
          <w:sz w:val="22"/>
          <w:szCs w:val="22"/>
        </w:rPr>
        <w:t xml:space="preserve">% przychodów Funduszu Pracy uzyskanych z obowiązkowej składki na Fundusz Pracy wykazanej w sprawozdaniu budżetowym za rok </w:t>
      </w:r>
      <w:r w:rsidR="00CC2745" w:rsidRPr="00997474">
        <w:rPr>
          <w:rFonts w:ascii="Lato" w:hAnsi="Lato"/>
          <w:sz w:val="22"/>
          <w:szCs w:val="22"/>
        </w:rPr>
        <w:t>20</w:t>
      </w:r>
      <w:r w:rsidR="009145CD" w:rsidRPr="00997474">
        <w:rPr>
          <w:rFonts w:ascii="Lato" w:hAnsi="Lato"/>
          <w:sz w:val="22"/>
          <w:szCs w:val="22"/>
        </w:rPr>
        <w:t>2</w:t>
      </w:r>
      <w:r w:rsidR="00E075E6" w:rsidRPr="00997474">
        <w:rPr>
          <w:rFonts w:ascii="Lato" w:hAnsi="Lato"/>
          <w:sz w:val="22"/>
          <w:szCs w:val="22"/>
        </w:rPr>
        <w:t>3</w:t>
      </w:r>
      <w:r w:rsidRPr="00997474">
        <w:rPr>
          <w:rFonts w:ascii="Lato" w:hAnsi="Lato"/>
          <w:sz w:val="22"/>
          <w:szCs w:val="22"/>
        </w:rPr>
        <w:t xml:space="preserve">,  to jest kwota </w:t>
      </w:r>
      <w:r w:rsidR="00E075E6" w:rsidRPr="00997474">
        <w:rPr>
          <w:rFonts w:ascii="Lato" w:hAnsi="Lato"/>
          <w:b/>
          <w:bCs/>
          <w:sz w:val="22"/>
          <w:szCs w:val="22"/>
        </w:rPr>
        <w:t>419 591</w:t>
      </w:r>
      <w:r w:rsidR="00CC2745" w:rsidRPr="00997474">
        <w:rPr>
          <w:rFonts w:ascii="Lato" w:hAnsi="Lato"/>
          <w:b/>
          <w:sz w:val="22"/>
          <w:szCs w:val="22"/>
        </w:rPr>
        <w:t xml:space="preserve"> </w:t>
      </w:r>
      <w:r w:rsidRPr="00997474">
        <w:rPr>
          <w:rFonts w:ascii="Lato" w:hAnsi="Lato"/>
          <w:b/>
          <w:sz w:val="22"/>
          <w:szCs w:val="22"/>
        </w:rPr>
        <w:t>tys. zł</w:t>
      </w:r>
      <w:r w:rsidRPr="00997474">
        <w:rPr>
          <w:rFonts w:ascii="Lato" w:hAnsi="Lato"/>
          <w:color w:val="000000"/>
          <w:sz w:val="22"/>
          <w:szCs w:val="22"/>
        </w:rPr>
        <w:t xml:space="preserve">. </w:t>
      </w:r>
      <w:r w:rsidR="00E075E6" w:rsidRPr="00997474">
        <w:rPr>
          <w:rFonts w:ascii="Lato" w:hAnsi="Lato"/>
          <w:color w:val="000000"/>
          <w:sz w:val="22"/>
          <w:szCs w:val="22"/>
        </w:rPr>
        <w:t xml:space="preserve">Zwiększenie środków było możliwe dzięki nowelizacji ustawy </w:t>
      </w:r>
      <w:r w:rsidR="00E075E6" w:rsidRPr="00997474">
        <w:rPr>
          <w:rFonts w:ascii="Lato" w:hAnsi="Lato"/>
          <w:i/>
          <w:iCs/>
          <w:color w:val="000000"/>
          <w:sz w:val="22"/>
          <w:szCs w:val="22"/>
        </w:rPr>
        <w:t xml:space="preserve">o promocji </w:t>
      </w:r>
      <w:r w:rsidR="00290170">
        <w:rPr>
          <w:rFonts w:ascii="Lato" w:hAnsi="Lato"/>
          <w:i/>
          <w:iCs/>
          <w:color w:val="000000"/>
          <w:sz w:val="22"/>
          <w:szCs w:val="22"/>
        </w:rPr>
        <w:t>(…)</w:t>
      </w:r>
      <w:r w:rsidR="00E075E6" w:rsidRPr="00997474">
        <w:rPr>
          <w:rFonts w:ascii="Lato" w:hAnsi="Lato"/>
          <w:color w:val="000000"/>
          <w:sz w:val="22"/>
          <w:szCs w:val="22"/>
        </w:rPr>
        <w:t xml:space="preserve">. </w:t>
      </w:r>
      <w:r w:rsidRPr="00997474">
        <w:rPr>
          <w:rFonts w:ascii="Lato" w:hAnsi="Lato"/>
          <w:sz w:val="22"/>
          <w:szCs w:val="22"/>
        </w:rPr>
        <w:t xml:space="preserve">Środki KFS zostały podzielone w sposób następujący: </w:t>
      </w:r>
    </w:p>
    <w:p w14:paraId="0724CCDE" w14:textId="08EA6E18" w:rsidR="007742C4" w:rsidRPr="00997474" w:rsidRDefault="007742C4" w:rsidP="0069594B">
      <w:pPr>
        <w:pStyle w:val="Akapitzlist"/>
        <w:numPr>
          <w:ilvl w:val="0"/>
          <w:numId w:val="17"/>
        </w:numPr>
        <w:spacing w:after="160"/>
        <w:ind w:right="-18"/>
        <w:contextualSpacing w:val="0"/>
        <w:jc w:val="both"/>
        <w:rPr>
          <w:rFonts w:ascii="Lato" w:hAnsi="Lato"/>
        </w:rPr>
      </w:pPr>
      <w:r w:rsidRPr="00997474">
        <w:rPr>
          <w:rFonts w:ascii="Lato" w:hAnsi="Lato"/>
        </w:rPr>
        <w:t xml:space="preserve">kwota </w:t>
      </w:r>
      <w:r w:rsidR="008A1A2D" w:rsidRPr="00997474">
        <w:rPr>
          <w:rFonts w:ascii="Lato" w:hAnsi="Lato"/>
          <w:b/>
          <w:bCs/>
        </w:rPr>
        <w:t>4</w:t>
      </w:r>
      <w:r w:rsidR="000D0187" w:rsidRPr="00997474">
        <w:rPr>
          <w:rFonts w:ascii="Lato" w:hAnsi="Lato"/>
          <w:b/>
        </w:rPr>
        <w:t> </w:t>
      </w:r>
      <w:r w:rsidR="008A1A2D" w:rsidRPr="00997474">
        <w:rPr>
          <w:rFonts w:ascii="Lato" w:hAnsi="Lato"/>
          <w:b/>
        </w:rPr>
        <w:t>182</w:t>
      </w:r>
      <w:r w:rsidR="00CC2745" w:rsidRPr="00997474">
        <w:rPr>
          <w:rFonts w:ascii="Lato" w:hAnsi="Lato"/>
          <w:b/>
        </w:rPr>
        <w:t xml:space="preserve"> </w:t>
      </w:r>
      <w:r w:rsidRPr="00997474">
        <w:rPr>
          <w:rFonts w:ascii="Lato" w:hAnsi="Lato"/>
          <w:b/>
        </w:rPr>
        <w:t>tys. zł.,</w:t>
      </w:r>
      <w:r w:rsidRPr="00997474">
        <w:rPr>
          <w:rFonts w:ascii="Lato" w:hAnsi="Lato"/>
        </w:rPr>
        <w:t xml:space="preserve"> czyli ok. 1% środków KFS, została przeznaczona na działania określone w art. 69a ust. 2 pkt 2-5 ustawy i podzielona na 17 równych części pomiędzy urząd obsługujący Ministra właściwego do spraw pracy tj. </w:t>
      </w:r>
      <w:proofErr w:type="spellStart"/>
      <w:r w:rsidR="00942D7B" w:rsidRPr="00997474">
        <w:rPr>
          <w:rFonts w:ascii="Lato" w:hAnsi="Lato"/>
        </w:rPr>
        <w:t>MR</w:t>
      </w:r>
      <w:r w:rsidR="002178A7" w:rsidRPr="00997474">
        <w:rPr>
          <w:rFonts w:ascii="Lato" w:hAnsi="Lato"/>
        </w:rPr>
        <w:t>P</w:t>
      </w:r>
      <w:r w:rsidR="00942D7B" w:rsidRPr="00997474">
        <w:rPr>
          <w:rFonts w:ascii="Lato" w:hAnsi="Lato"/>
        </w:rPr>
        <w:t>iPS</w:t>
      </w:r>
      <w:proofErr w:type="spellEnd"/>
      <w:r w:rsidR="00942D7B" w:rsidRPr="00997474">
        <w:rPr>
          <w:rFonts w:ascii="Lato" w:hAnsi="Lato"/>
        </w:rPr>
        <w:t xml:space="preserve"> </w:t>
      </w:r>
      <w:r w:rsidRPr="00997474">
        <w:rPr>
          <w:rFonts w:ascii="Lato" w:hAnsi="Lato"/>
        </w:rPr>
        <w:t>oraz 16</w:t>
      </w:r>
      <w:r w:rsidR="002F6718" w:rsidRPr="00997474">
        <w:rPr>
          <w:rFonts w:ascii="Lato" w:hAnsi="Lato"/>
        </w:rPr>
        <w:t> </w:t>
      </w:r>
      <w:r w:rsidRPr="00997474">
        <w:rPr>
          <w:rFonts w:ascii="Lato" w:hAnsi="Lato"/>
        </w:rPr>
        <w:t xml:space="preserve">Wojewódzkich Urzędów Pracy; dla każdego z tych podmiotów przypada kwota </w:t>
      </w:r>
      <w:r w:rsidR="008A1A2D" w:rsidRPr="00997474">
        <w:rPr>
          <w:rFonts w:ascii="Lato" w:hAnsi="Lato"/>
          <w:b/>
          <w:bCs/>
        </w:rPr>
        <w:t>246</w:t>
      </w:r>
      <w:r w:rsidRPr="00997474">
        <w:rPr>
          <w:rFonts w:ascii="Lato" w:hAnsi="Lato"/>
          <w:b/>
          <w:bCs/>
        </w:rPr>
        <w:t xml:space="preserve"> </w:t>
      </w:r>
      <w:r w:rsidRPr="00997474">
        <w:rPr>
          <w:rFonts w:ascii="Lato" w:hAnsi="Lato"/>
          <w:b/>
        </w:rPr>
        <w:t>tys. zł</w:t>
      </w:r>
      <w:r w:rsidRPr="00997474">
        <w:rPr>
          <w:rFonts w:ascii="Lato" w:hAnsi="Lato"/>
        </w:rPr>
        <w:t xml:space="preserve">.; </w:t>
      </w:r>
    </w:p>
    <w:p w14:paraId="29D424FC" w14:textId="7F721A83" w:rsidR="007742C4" w:rsidRPr="00997474" w:rsidRDefault="007742C4" w:rsidP="0069594B">
      <w:pPr>
        <w:pStyle w:val="Akapitzlist"/>
        <w:numPr>
          <w:ilvl w:val="0"/>
          <w:numId w:val="17"/>
        </w:numPr>
        <w:spacing w:after="160"/>
        <w:ind w:right="-18"/>
        <w:contextualSpacing w:val="0"/>
        <w:jc w:val="both"/>
        <w:rPr>
          <w:rFonts w:ascii="Lato" w:hAnsi="Lato"/>
          <w:color w:val="000000"/>
        </w:rPr>
      </w:pPr>
      <w:r w:rsidRPr="00997474">
        <w:rPr>
          <w:rFonts w:ascii="Lato" w:hAnsi="Lato"/>
          <w:color w:val="000000"/>
        </w:rPr>
        <w:t>pozostała kwota</w:t>
      </w:r>
      <w:r w:rsidRPr="00997474">
        <w:rPr>
          <w:rFonts w:ascii="Lato" w:hAnsi="Lato"/>
          <w:b/>
          <w:color w:val="000000"/>
        </w:rPr>
        <w:t xml:space="preserve"> </w:t>
      </w:r>
      <w:r w:rsidR="009771C4" w:rsidRPr="00997474">
        <w:rPr>
          <w:rFonts w:ascii="Lato" w:hAnsi="Lato"/>
          <w:b/>
          <w:color w:val="000000"/>
        </w:rPr>
        <w:t>415 40</w:t>
      </w:r>
      <w:r w:rsidR="008A1A2D" w:rsidRPr="00997474">
        <w:rPr>
          <w:rFonts w:ascii="Lato" w:hAnsi="Lato"/>
          <w:b/>
          <w:color w:val="000000"/>
        </w:rPr>
        <w:t>9</w:t>
      </w:r>
      <w:r w:rsidR="008325A0" w:rsidRPr="00997474">
        <w:rPr>
          <w:rFonts w:ascii="Lato" w:hAnsi="Lato"/>
          <w:b/>
          <w:color w:val="000000"/>
        </w:rPr>
        <w:t xml:space="preserve"> </w:t>
      </w:r>
      <w:r w:rsidRPr="00997474">
        <w:rPr>
          <w:rFonts w:ascii="Lato" w:hAnsi="Lato"/>
          <w:b/>
          <w:color w:val="000000"/>
        </w:rPr>
        <w:t>tys. zł.</w:t>
      </w:r>
      <w:r w:rsidRPr="00997474">
        <w:rPr>
          <w:rFonts w:ascii="Lato" w:hAnsi="Lato"/>
          <w:color w:val="000000"/>
        </w:rPr>
        <w:t>, została przeznaczona na działania Powiatowych Urzędów Pracy,  z czego</w:t>
      </w:r>
      <w:r w:rsidRPr="00997474">
        <w:rPr>
          <w:rFonts w:ascii="Lato" w:hAnsi="Lato"/>
        </w:rPr>
        <w:t>:</w:t>
      </w:r>
    </w:p>
    <w:p w14:paraId="4A9BA433" w14:textId="04A5C4B5" w:rsidR="007742C4" w:rsidRPr="00635A77" w:rsidRDefault="007742C4" w:rsidP="0069594B">
      <w:pPr>
        <w:pStyle w:val="Akapitzlist"/>
        <w:numPr>
          <w:ilvl w:val="0"/>
          <w:numId w:val="33"/>
        </w:numPr>
        <w:spacing w:after="160"/>
        <w:jc w:val="both"/>
        <w:rPr>
          <w:rFonts w:ascii="Lato" w:hAnsi="Lato"/>
          <w:color w:val="000000"/>
        </w:rPr>
      </w:pPr>
      <w:r w:rsidRPr="00635A77">
        <w:rPr>
          <w:rFonts w:ascii="Lato" w:hAnsi="Lato"/>
          <w:b/>
          <w:color w:val="000000"/>
        </w:rPr>
        <w:t>80%,</w:t>
      </w:r>
      <w:r w:rsidRPr="00635A77">
        <w:rPr>
          <w:rFonts w:ascii="Lato" w:hAnsi="Lato"/>
          <w:color w:val="000000"/>
        </w:rPr>
        <w:t xml:space="preserve"> tj. </w:t>
      </w:r>
      <w:r w:rsidRPr="00635A77">
        <w:rPr>
          <w:rFonts w:ascii="Lato" w:hAnsi="Lato"/>
        </w:rPr>
        <w:t xml:space="preserve">kwota </w:t>
      </w:r>
      <w:r w:rsidR="008A1A2D" w:rsidRPr="00635A77">
        <w:rPr>
          <w:rFonts w:ascii="Lato" w:hAnsi="Lato"/>
          <w:b/>
          <w:bCs/>
        </w:rPr>
        <w:t>332 327</w:t>
      </w:r>
      <w:r w:rsidR="00FE38BD" w:rsidRPr="00635A77">
        <w:rPr>
          <w:rFonts w:ascii="Lato" w:hAnsi="Lato"/>
          <w:b/>
        </w:rPr>
        <w:t xml:space="preserve"> </w:t>
      </w:r>
      <w:r w:rsidRPr="00635A77">
        <w:rPr>
          <w:rFonts w:ascii="Lato" w:hAnsi="Lato"/>
          <w:b/>
          <w:color w:val="000000"/>
        </w:rPr>
        <w:t>tys. zł.</w:t>
      </w:r>
      <w:r w:rsidRPr="00635A77">
        <w:rPr>
          <w:rFonts w:ascii="Lato" w:hAnsi="Lato"/>
          <w:color w:val="000000"/>
        </w:rPr>
        <w:t xml:space="preserve"> będzie wydatkowana zgodnie z priorytetami Ministra właściwego do spraw pracy (tzw. limit podstawowy);</w:t>
      </w:r>
    </w:p>
    <w:p w14:paraId="4FF70B66" w14:textId="27149A41" w:rsidR="007742C4" w:rsidRPr="00635A77" w:rsidRDefault="007742C4" w:rsidP="0069594B">
      <w:pPr>
        <w:pStyle w:val="Akapitzlist"/>
        <w:numPr>
          <w:ilvl w:val="0"/>
          <w:numId w:val="33"/>
        </w:numPr>
        <w:spacing w:after="160"/>
        <w:jc w:val="both"/>
        <w:rPr>
          <w:rFonts w:ascii="Lato" w:hAnsi="Lato"/>
          <w:color w:val="000000"/>
        </w:rPr>
      </w:pPr>
      <w:r w:rsidRPr="00635A77">
        <w:rPr>
          <w:rFonts w:ascii="Lato" w:hAnsi="Lato"/>
          <w:b/>
          <w:color w:val="000000"/>
        </w:rPr>
        <w:t>20%,</w:t>
      </w:r>
      <w:r w:rsidRPr="00635A77">
        <w:rPr>
          <w:rFonts w:ascii="Lato" w:hAnsi="Lato"/>
          <w:color w:val="000000"/>
        </w:rPr>
        <w:t xml:space="preserve"> tj. kwota </w:t>
      </w:r>
      <w:r w:rsidR="008A1A2D" w:rsidRPr="00635A77">
        <w:rPr>
          <w:rFonts w:ascii="Lato" w:hAnsi="Lato"/>
          <w:b/>
          <w:bCs/>
          <w:color w:val="000000"/>
        </w:rPr>
        <w:t>83 082</w:t>
      </w:r>
      <w:r w:rsidR="000B5E55" w:rsidRPr="00635A77">
        <w:rPr>
          <w:rFonts w:ascii="Lato" w:hAnsi="Lato"/>
          <w:b/>
          <w:color w:val="000000"/>
        </w:rPr>
        <w:t xml:space="preserve"> </w:t>
      </w:r>
      <w:r w:rsidRPr="00635A77">
        <w:rPr>
          <w:rFonts w:ascii="Lato" w:hAnsi="Lato"/>
          <w:b/>
          <w:color w:val="000000"/>
        </w:rPr>
        <w:t>tys. zł.</w:t>
      </w:r>
      <w:r w:rsidRPr="00635A77">
        <w:rPr>
          <w:rFonts w:ascii="Lato" w:hAnsi="Lato"/>
          <w:color w:val="000000"/>
        </w:rPr>
        <w:t xml:space="preserve"> stanowiąca tzw. rezerwę KFS będzie wydatkowana zgodne z priorytetami zaproponowanymi przez Radę Rynku Pracy. </w:t>
      </w:r>
    </w:p>
    <w:p w14:paraId="537D1DD9" w14:textId="650E121C" w:rsidR="007742C4" w:rsidRPr="00997474" w:rsidRDefault="007742C4" w:rsidP="00C64D97">
      <w:pPr>
        <w:spacing w:after="160" w:line="276" w:lineRule="auto"/>
        <w:jc w:val="both"/>
        <w:rPr>
          <w:rFonts w:ascii="Lato" w:hAnsi="Lato"/>
          <w:i/>
          <w:color w:val="000000"/>
          <w:sz w:val="22"/>
          <w:szCs w:val="22"/>
        </w:rPr>
      </w:pPr>
      <w:r w:rsidRPr="00997474">
        <w:rPr>
          <w:rFonts w:ascii="Lato" w:hAnsi="Lato"/>
          <w:color w:val="000000"/>
          <w:sz w:val="22"/>
          <w:szCs w:val="22"/>
        </w:rPr>
        <w:t xml:space="preserve">W planie KFS na </w:t>
      </w:r>
      <w:r w:rsidR="00942D7B" w:rsidRPr="00997474">
        <w:rPr>
          <w:rFonts w:ascii="Lato" w:hAnsi="Lato"/>
          <w:color w:val="000000"/>
          <w:sz w:val="22"/>
          <w:szCs w:val="22"/>
        </w:rPr>
        <w:t>202</w:t>
      </w:r>
      <w:r w:rsidR="009771C4" w:rsidRPr="00997474">
        <w:rPr>
          <w:rFonts w:ascii="Lato" w:hAnsi="Lato"/>
          <w:color w:val="000000"/>
          <w:sz w:val="22"/>
          <w:szCs w:val="22"/>
        </w:rPr>
        <w:t>5</w:t>
      </w:r>
      <w:r w:rsidR="00942D7B" w:rsidRPr="00997474">
        <w:rPr>
          <w:rFonts w:ascii="Lato" w:hAnsi="Lato"/>
          <w:color w:val="000000"/>
          <w:sz w:val="22"/>
          <w:szCs w:val="22"/>
        </w:rPr>
        <w:t xml:space="preserve"> </w:t>
      </w:r>
      <w:r w:rsidRPr="00997474">
        <w:rPr>
          <w:rFonts w:ascii="Lato" w:hAnsi="Lato"/>
          <w:color w:val="000000"/>
          <w:sz w:val="22"/>
          <w:szCs w:val="22"/>
        </w:rPr>
        <w:t xml:space="preserve">rok </w:t>
      </w:r>
      <w:r w:rsidRPr="00997474">
        <w:rPr>
          <w:rFonts w:ascii="Lato" w:hAnsi="Lato"/>
          <w:sz w:val="22"/>
          <w:szCs w:val="22"/>
        </w:rPr>
        <w:t xml:space="preserve">(informacja dostępna jest na stronie internetowej urzędu obsługującego ministra właściwego do spraw pracy </w:t>
      </w:r>
      <w:r w:rsidR="009013EF" w:rsidRPr="00997474">
        <w:rPr>
          <w:rFonts w:ascii="Lato" w:hAnsi="Lato"/>
          <w:sz w:val="22"/>
          <w:szCs w:val="22"/>
        </w:rPr>
        <w:t xml:space="preserve">pod bezpośrednim linkiem </w:t>
      </w:r>
      <w:hyperlink r:id="rId10" w:history="1">
        <w:r w:rsidR="009013EF" w:rsidRPr="003A58A4">
          <w:rPr>
            <w:rStyle w:val="Hipercze"/>
            <w:rFonts w:ascii="Lato" w:hAnsi="Lato"/>
            <w:sz w:val="22"/>
            <w:szCs w:val="22"/>
          </w:rPr>
          <w:t>https://www.gov.pl/web/rodzina/kfs-202</w:t>
        </w:r>
        <w:r w:rsidR="009771C4" w:rsidRPr="003A58A4">
          <w:rPr>
            <w:rStyle w:val="Hipercze"/>
            <w:rFonts w:ascii="Lato" w:hAnsi="Lato"/>
            <w:sz w:val="22"/>
            <w:szCs w:val="22"/>
          </w:rPr>
          <w:t>5</w:t>
        </w:r>
      </w:hyperlink>
      <w:r w:rsidRPr="00997474">
        <w:rPr>
          <w:rFonts w:ascii="Lato" w:hAnsi="Lato"/>
          <w:sz w:val="22"/>
          <w:szCs w:val="22"/>
        </w:rPr>
        <w:t xml:space="preserve">) </w:t>
      </w:r>
      <w:r w:rsidRPr="00997474">
        <w:rPr>
          <w:rFonts w:ascii="Lato" w:hAnsi="Lato"/>
          <w:color w:val="000000"/>
          <w:sz w:val="22"/>
          <w:szCs w:val="22"/>
        </w:rPr>
        <w:t>pula 80% środków, tak jak dotychczas</w:t>
      </w:r>
      <w:r w:rsidR="003A58A4">
        <w:rPr>
          <w:rFonts w:ascii="Lato" w:hAnsi="Lato"/>
          <w:color w:val="000000"/>
          <w:sz w:val="22"/>
          <w:szCs w:val="22"/>
        </w:rPr>
        <w:t>,</w:t>
      </w:r>
      <w:r w:rsidRPr="00997474">
        <w:rPr>
          <w:rFonts w:ascii="Lato" w:hAnsi="Lato"/>
          <w:color w:val="000000"/>
          <w:sz w:val="22"/>
          <w:szCs w:val="22"/>
        </w:rPr>
        <w:t xml:space="preserve"> została podzielona na województwa proporcjonalnie do wysokości zatrudnienia w województwie. Określony został w ten sposób tzw. podstawowy limit środków dla województwa dzielony na podstawie </w:t>
      </w:r>
      <w:proofErr w:type="spellStart"/>
      <w:r w:rsidRPr="00997474">
        <w:rPr>
          <w:rFonts w:ascii="Lato" w:hAnsi="Lato"/>
          <w:color w:val="000000"/>
          <w:sz w:val="22"/>
          <w:szCs w:val="22"/>
        </w:rPr>
        <w:t>zapotrzebowań</w:t>
      </w:r>
      <w:proofErr w:type="spellEnd"/>
      <w:r w:rsidRPr="00997474">
        <w:rPr>
          <w:rFonts w:ascii="Lato" w:hAnsi="Lato"/>
          <w:color w:val="000000"/>
          <w:sz w:val="22"/>
          <w:szCs w:val="22"/>
        </w:rPr>
        <w:t xml:space="preserve"> samorządów powiatów przez zarząd województwa (druk nr 2). </w:t>
      </w:r>
    </w:p>
    <w:p w14:paraId="01EEE6DA" w14:textId="34E17EC3" w:rsidR="007742C4" w:rsidRPr="00997474" w:rsidRDefault="007742C4" w:rsidP="00C64D97">
      <w:pPr>
        <w:spacing w:after="160" w:line="276" w:lineRule="auto"/>
        <w:jc w:val="both"/>
        <w:rPr>
          <w:rFonts w:ascii="Lato" w:hAnsi="Lato"/>
          <w:color w:val="000000"/>
          <w:sz w:val="22"/>
          <w:szCs w:val="22"/>
        </w:rPr>
      </w:pPr>
      <w:r w:rsidRPr="00997474">
        <w:rPr>
          <w:rFonts w:ascii="Lato" w:hAnsi="Lato"/>
          <w:color w:val="000000"/>
          <w:sz w:val="22"/>
          <w:szCs w:val="22"/>
        </w:rPr>
        <w:lastRenderedPageBreak/>
        <w:t xml:space="preserve">Tabela 1. Plan wydatkowania KFS w </w:t>
      </w:r>
      <w:r w:rsidR="00942D7B" w:rsidRPr="00997474">
        <w:rPr>
          <w:rFonts w:ascii="Lato" w:hAnsi="Lato"/>
          <w:color w:val="000000"/>
          <w:sz w:val="22"/>
          <w:szCs w:val="22"/>
        </w:rPr>
        <w:t>202</w:t>
      </w:r>
      <w:r w:rsidR="00017C56" w:rsidRPr="00997474">
        <w:rPr>
          <w:rFonts w:ascii="Lato" w:hAnsi="Lato"/>
          <w:color w:val="000000"/>
          <w:sz w:val="22"/>
          <w:szCs w:val="22"/>
        </w:rPr>
        <w:t>5</w:t>
      </w:r>
      <w:r w:rsidR="00942D7B" w:rsidRPr="00997474">
        <w:rPr>
          <w:rFonts w:ascii="Lato" w:hAnsi="Lato"/>
          <w:color w:val="000000"/>
          <w:sz w:val="22"/>
          <w:szCs w:val="22"/>
        </w:rPr>
        <w:t xml:space="preserve"> </w:t>
      </w:r>
      <w:r w:rsidRPr="00997474">
        <w:rPr>
          <w:rFonts w:ascii="Lato" w:hAnsi="Lato"/>
          <w:color w:val="000000"/>
          <w:sz w:val="22"/>
          <w:szCs w:val="22"/>
        </w:rPr>
        <w:t xml:space="preserve">r. w części wydzielonej na działania </w:t>
      </w:r>
      <w:r w:rsidR="00530DF1" w:rsidRPr="00997474">
        <w:rPr>
          <w:rFonts w:ascii="Lato" w:hAnsi="Lato"/>
          <w:color w:val="000000"/>
          <w:sz w:val="22"/>
          <w:szCs w:val="22"/>
        </w:rPr>
        <w:t>ministra właściwego ds. pracy</w:t>
      </w:r>
      <w:r w:rsidR="00DA5DC7" w:rsidRPr="00997474">
        <w:rPr>
          <w:rFonts w:ascii="Lato" w:hAnsi="Lato"/>
          <w:color w:val="000000"/>
          <w:sz w:val="22"/>
          <w:szCs w:val="22"/>
        </w:rPr>
        <w:t xml:space="preserve"> </w:t>
      </w:r>
      <w:r w:rsidRPr="00997474">
        <w:rPr>
          <w:rFonts w:ascii="Lato" w:hAnsi="Lato"/>
          <w:color w:val="000000"/>
          <w:sz w:val="22"/>
          <w:szCs w:val="22"/>
        </w:rPr>
        <w:t xml:space="preserve">i  WUP oraz  przeznaczonej dla PUP, wg województw  (kwoty w tys. zł). </w:t>
      </w:r>
    </w:p>
    <w:tbl>
      <w:tblPr>
        <w:tblStyle w:val="Tabela-Siatka"/>
        <w:tblW w:w="7945" w:type="dxa"/>
        <w:jc w:val="center"/>
        <w:tblLayout w:type="fixed"/>
        <w:tblLook w:val="04A0" w:firstRow="1" w:lastRow="0" w:firstColumn="1" w:lastColumn="0" w:noHBand="0" w:noVBand="1"/>
      </w:tblPr>
      <w:tblGrid>
        <w:gridCol w:w="3121"/>
        <w:gridCol w:w="2270"/>
        <w:gridCol w:w="2554"/>
      </w:tblGrid>
      <w:tr w:rsidR="007742C4" w:rsidRPr="00997474" w14:paraId="5E9EDBB3" w14:textId="77777777" w:rsidTr="006D2B80">
        <w:trPr>
          <w:trHeight w:val="469"/>
          <w:jc w:val="center"/>
        </w:trPr>
        <w:tc>
          <w:tcPr>
            <w:tcW w:w="3121" w:type="dxa"/>
            <w:tcBorders>
              <w:left w:val="single" w:sz="4" w:space="0" w:color="auto"/>
            </w:tcBorders>
          </w:tcPr>
          <w:p w14:paraId="33BFE220" w14:textId="77777777" w:rsidR="007742C4" w:rsidRPr="00997474" w:rsidRDefault="007742C4" w:rsidP="00C64D97">
            <w:pPr>
              <w:spacing w:after="160" w:line="276" w:lineRule="auto"/>
              <w:jc w:val="both"/>
              <w:rPr>
                <w:rFonts w:ascii="Lato" w:hAnsi="Lato"/>
                <w:sz w:val="22"/>
                <w:szCs w:val="22"/>
              </w:rPr>
            </w:pPr>
            <w:r w:rsidRPr="00997474">
              <w:rPr>
                <w:rFonts w:ascii="Lato" w:hAnsi="Lato"/>
                <w:b/>
                <w:sz w:val="22"/>
                <w:szCs w:val="22"/>
              </w:rPr>
              <w:t>Podmioty</w:t>
            </w:r>
          </w:p>
        </w:tc>
        <w:tc>
          <w:tcPr>
            <w:tcW w:w="2270" w:type="dxa"/>
            <w:tcBorders>
              <w:left w:val="single" w:sz="4" w:space="0" w:color="auto"/>
            </w:tcBorders>
          </w:tcPr>
          <w:p w14:paraId="6352C6BB" w14:textId="6DE8A5CB"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t xml:space="preserve">Kwota na działania </w:t>
            </w:r>
            <w:proofErr w:type="spellStart"/>
            <w:r w:rsidR="004E65C6" w:rsidRPr="00997474">
              <w:rPr>
                <w:rFonts w:ascii="Lato" w:hAnsi="Lato"/>
                <w:b/>
                <w:color w:val="000000"/>
                <w:sz w:val="22"/>
                <w:szCs w:val="22"/>
              </w:rPr>
              <w:t>MR</w:t>
            </w:r>
            <w:r w:rsidR="00A908B0" w:rsidRPr="00997474">
              <w:rPr>
                <w:rFonts w:ascii="Lato" w:hAnsi="Lato"/>
                <w:b/>
                <w:color w:val="000000"/>
                <w:sz w:val="22"/>
                <w:szCs w:val="22"/>
              </w:rPr>
              <w:t>P</w:t>
            </w:r>
            <w:r w:rsidR="004E65C6" w:rsidRPr="00997474">
              <w:rPr>
                <w:rFonts w:ascii="Lato" w:hAnsi="Lato"/>
                <w:b/>
                <w:color w:val="000000"/>
                <w:sz w:val="22"/>
                <w:szCs w:val="22"/>
              </w:rPr>
              <w:t>iPS</w:t>
            </w:r>
            <w:proofErr w:type="spellEnd"/>
            <w:r w:rsidRPr="00997474">
              <w:rPr>
                <w:rFonts w:ascii="Lato" w:hAnsi="Lato"/>
                <w:b/>
                <w:sz w:val="22"/>
                <w:szCs w:val="22"/>
              </w:rPr>
              <w:t xml:space="preserve"> i WUP</w:t>
            </w:r>
          </w:p>
        </w:tc>
        <w:tc>
          <w:tcPr>
            <w:tcW w:w="2554" w:type="dxa"/>
            <w:tcBorders>
              <w:bottom w:val="single" w:sz="4" w:space="0" w:color="auto"/>
            </w:tcBorders>
          </w:tcPr>
          <w:p w14:paraId="799EDD5B" w14:textId="77777777"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t xml:space="preserve">Kwota na działania PUP wg województw  </w:t>
            </w:r>
          </w:p>
        </w:tc>
      </w:tr>
      <w:tr w:rsidR="009145CD" w:rsidRPr="00997474" w14:paraId="10C0DA42" w14:textId="77777777" w:rsidTr="006D2B80">
        <w:trPr>
          <w:trHeight w:val="445"/>
          <w:jc w:val="center"/>
        </w:trPr>
        <w:tc>
          <w:tcPr>
            <w:tcW w:w="3121" w:type="dxa"/>
            <w:tcBorders>
              <w:left w:val="single" w:sz="4" w:space="0" w:color="auto"/>
            </w:tcBorders>
          </w:tcPr>
          <w:p w14:paraId="0F5F54BF" w14:textId="0CE23E31"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Minister właściwy ds. pracy</w:t>
            </w:r>
          </w:p>
        </w:tc>
        <w:tc>
          <w:tcPr>
            <w:tcW w:w="2270" w:type="dxa"/>
          </w:tcPr>
          <w:p w14:paraId="5742DA62" w14:textId="7FBED3A6"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bottom w:val="single" w:sz="4" w:space="0" w:color="auto"/>
            </w:tcBorders>
          </w:tcPr>
          <w:p w14:paraId="3AC0C7E1" w14:textId="77777777" w:rsidR="009145CD" w:rsidRPr="00997474" w:rsidRDefault="009145CD" w:rsidP="00C64D97">
            <w:pPr>
              <w:spacing w:after="160" w:line="276" w:lineRule="auto"/>
              <w:jc w:val="right"/>
              <w:rPr>
                <w:rFonts w:ascii="Lato" w:hAnsi="Lato"/>
                <w:sz w:val="22"/>
                <w:szCs w:val="22"/>
              </w:rPr>
            </w:pPr>
            <w:r w:rsidRPr="00997474">
              <w:rPr>
                <w:rFonts w:ascii="Lato" w:hAnsi="Lato"/>
                <w:sz w:val="22"/>
                <w:szCs w:val="22"/>
              </w:rPr>
              <w:t>0</w:t>
            </w:r>
          </w:p>
        </w:tc>
      </w:tr>
      <w:tr w:rsidR="009145CD" w:rsidRPr="00997474" w14:paraId="558DDB29" w14:textId="77777777" w:rsidTr="006D2B80">
        <w:trPr>
          <w:trHeight w:val="346"/>
          <w:jc w:val="center"/>
        </w:trPr>
        <w:tc>
          <w:tcPr>
            <w:tcW w:w="3121" w:type="dxa"/>
            <w:tcBorders>
              <w:left w:val="single" w:sz="4" w:space="0" w:color="auto"/>
            </w:tcBorders>
          </w:tcPr>
          <w:p w14:paraId="5181CF72"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Dolnośląskie</w:t>
            </w:r>
          </w:p>
        </w:tc>
        <w:tc>
          <w:tcPr>
            <w:tcW w:w="2270" w:type="dxa"/>
          </w:tcPr>
          <w:p w14:paraId="7C002E77" w14:textId="6415DE35"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2E037435" w14:textId="5B66A0ED"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25 435</w:t>
            </w:r>
          </w:p>
        </w:tc>
      </w:tr>
      <w:tr w:rsidR="009145CD" w:rsidRPr="00997474" w14:paraId="60476123" w14:textId="77777777" w:rsidTr="006D2B80">
        <w:trPr>
          <w:trHeight w:val="20"/>
          <w:jc w:val="center"/>
        </w:trPr>
        <w:tc>
          <w:tcPr>
            <w:tcW w:w="3121" w:type="dxa"/>
            <w:tcBorders>
              <w:left w:val="single" w:sz="4" w:space="0" w:color="auto"/>
            </w:tcBorders>
          </w:tcPr>
          <w:p w14:paraId="3E1D9FCB"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Kujawsko-Pomorskie</w:t>
            </w:r>
          </w:p>
        </w:tc>
        <w:tc>
          <w:tcPr>
            <w:tcW w:w="2270" w:type="dxa"/>
          </w:tcPr>
          <w:p w14:paraId="1187F7CE" w14:textId="1ABB47FE"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283A5123" w14:textId="095600E0"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16 569</w:t>
            </w:r>
          </w:p>
        </w:tc>
      </w:tr>
      <w:tr w:rsidR="009145CD" w:rsidRPr="00997474" w14:paraId="34DB9C4C" w14:textId="77777777" w:rsidTr="006D2B80">
        <w:trPr>
          <w:trHeight w:val="20"/>
          <w:jc w:val="center"/>
        </w:trPr>
        <w:tc>
          <w:tcPr>
            <w:tcW w:w="3121" w:type="dxa"/>
            <w:tcBorders>
              <w:left w:val="single" w:sz="4" w:space="0" w:color="auto"/>
            </w:tcBorders>
          </w:tcPr>
          <w:p w14:paraId="2D66691D"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Lubelskie</w:t>
            </w:r>
          </w:p>
        </w:tc>
        <w:tc>
          <w:tcPr>
            <w:tcW w:w="2270" w:type="dxa"/>
          </w:tcPr>
          <w:p w14:paraId="4CDB3881" w14:textId="5ADA67BD"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111384D5" w14:textId="0FD0EE2C"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16 723</w:t>
            </w:r>
          </w:p>
        </w:tc>
      </w:tr>
      <w:tr w:rsidR="009145CD" w:rsidRPr="00997474" w14:paraId="33B750FC" w14:textId="77777777" w:rsidTr="006D2B80">
        <w:trPr>
          <w:trHeight w:val="418"/>
          <w:jc w:val="center"/>
        </w:trPr>
        <w:tc>
          <w:tcPr>
            <w:tcW w:w="3121" w:type="dxa"/>
            <w:tcBorders>
              <w:left w:val="single" w:sz="4" w:space="0" w:color="auto"/>
            </w:tcBorders>
          </w:tcPr>
          <w:p w14:paraId="6807DCEF"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Lubuskie</w:t>
            </w:r>
          </w:p>
        </w:tc>
        <w:tc>
          <w:tcPr>
            <w:tcW w:w="2270" w:type="dxa"/>
          </w:tcPr>
          <w:p w14:paraId="10B3A80D" w14:textId="15B188E8"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5742AB6D" w14:textId="71331FF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8 032</w:t>
            </w:r>
          </w:p>
        </w:tc>
      </w:tr>
      <w:tr w:rsidR="009145CD" w:rsidRPr="00997474" w14:paraId="00E702AF" w14:textId="77777777" w:rsidTr="006D2B80">
        <w:trPr>
          <w:trHeight w:val="20"/>
          <w:jc w:val="center"/>
        </w:trPr>
        <w:tc>
          <w:tcPr>
            <w:tcW w:w="3121" w:type="dxa"/>
            <w:tcBorders>
              <w:left w:val="single" w:sz="4" w:space="0" w:color="auto"/>
            </w:tcBorders>
          </w:tcPr>
          <w:p w14:paraId="1AAAABF7"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Łódzkie</w:t>
            </w:r>
          </w:p>
        </w:tc>
        <w:tc>
          <w:tcPr>
            <w:tcW w:w="2270" w:type="dxa"/>
          </w:tcPr>
          <w:p w14:paraId="2093E319" w14:textId="0E928DEA"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647BEAAE" w14:textId="4BF0518A"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21 858</w:t>
            </w:r>
          </w:p>
        </w:tc>
      </w:tr>
      <w:tr w:rsidR="009145CD" w:rsidRPr="00997474" w14:paraId="317FEA34" w14:textId="77777777" w:rsidTr="006D2B80">
        <w:trPr>
          <w:trHeight w:val="20"/>
          <w:jc w:val="center"/>
        </w:trPr>
        <w:tc>
          <w:tcPr>
            <w:tcW w:w="3121" w:type="dxa"/>
            <w:tcBorders>
              <w:left w:val="single" w:sz="4" w:space="0" w:color="auto"/>
            </w:tcBorders>
          </w:tcPr>
          <w:p w14:paraId="395EB583"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Małopolskie</w:t>
            </w:r>
          </w:p>
        </w:tc>
        <w:tc>
          <w:tcPr>
            <w:tcW w:w="2270" w:type="dxa"/>
          </w:tcPr>
          <w:p w14:paraId="01663671" w14:textId="583F53C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49432F71" w14:textId="0E73FFE2"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31 624</w:t>
            </w:r>
          </w:p>
        </w:tc>
      </w:tr>
      <w:tr w:rsidR="009145CD" w:rsidRPr="00997474" w14:paraId="344C2E57" w14:textId="77777777" w:rsidTr="006D2B80">
        <w:trPr>
          <w:trHeight w:val="22"/>
          <w:jc w:val="center"/>
        </w:trPr>
        <w:tc>
          <w:tcPr>
            <w:tcW w:w="3121" w:type="dxa"/>
            <w:tcBorders>
              <w:left w:val="single" w:sz="4" w:space="0" w:color="auto"/>
            </w:tcBorders>
          </w:tcPr>
          <w:p w14:paraId="13489E44"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Mazowieckie</w:t>
            </w:r>
          </w:p>
        </w:tc>
        <w:tc>
          <w:tcPr>
            <w:tcW w:w="2270" w:type="dxa"/>
          </w:tcPr>
          <w:p w14:paraId="63EC5438" w14:textId="4D1FC01F"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7C67C70D" w14:textId="66217521"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54 053</w:t>
            </w:r>
          </w:p>
        </w:tc>
      </w:tr>
      <w:tr w:rsidR="009145CD" w:rsidRPr="00997474" w14:paraId="0C3A8BB7" w14:textId="77777777" w:rsidTr="006D2B80">
        <w:trPr>
          <w:trHeight w:val="20"/>
          <w:jc w:val="center"/>
        </w:trPr>
        <w:tc>
          <w:tcPr>
            <w:tcW w:w="3121" w:type="dxa"/>
            <w:tcBorders>
              <w:left w:val="single" w:sz="4" w:space="0" w:color="auto"/>
            </w:tcBorders>
          </w:tcPr>
          <w:p w14:paraId="699A99BE"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Opolskie</w:t>
            </w:r>
          </w:p>
        </w:tc>
        <w:tc>
          <w:tcPr>
            <w:tcW w:w="2270" w:type="dxa"/>
          </w:tcPr>
          <w:p w14:paraId="6B08FB91" w14:textId="7C8CC9E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52A7D8F2" w14:textId="104EEB13"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7 527</w:t>
            </w:r>
          </w:p>
        </w:tc>
      </w:tr>
      <w:tr w:rsidR="009145CD" w:rsidRPr="00997474" w14:paraId="66D87CF7" w14:textId="77777777" w:rsidTr="006D2B80">
        <w:trPr>
          <w:trHeight w:val="20"/>
          <w:jc w:val="center"/>
        </w:trPr>
        <w:tc>
          <w:tcPr>
            <w:tcW w:w="3121" w:type="dxa"/>
            <w:tcBorders>
              <w:left w:val="single" w:sz="4" w:space="0" w:color="auto"/>
            </w:tcBorders>
          </w:tcPr>
          <w:p w14:paraId="3D0EB01E"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Podkarpackie</w:t>
            </w:r>
          </w:p>
        </w:tc>
        <w:tc>
          <w:tcPr>
            <w:tcW w:w="2270" w:type="dxa"/>
          </w:tcPr>
          <w:p w14:paraId="7787310F" w14:textId="52A01485"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1871F534" w14:textId="7D092D46"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16 657</w:t>
            </w:r>
          </w:p>
        </w:tc>
      </w:tr>
      <w:tr w:rsidR="009145CD" w:rsidRPr="00997474" w14:paraId="48F830A2" w14:textId="77777777" w:rsidTr="006D2B80">
        <w:trPr>
          <w:trHeight w:val="20"/>
          <w:jc w:val="center"/>
        </w:trPr>
        <w:tc>
          <w:tcPr>
            <w:tcW w:w="3121" w:type="dxa"/>
            <w:tcBorders>
              <w:left w:val="single" w:sz="4" w:space="0" w:color="auto"/>
            </w:tcBorders>
          </w:tcPr>
          <w:p w14:paraId="1A3F0EF6"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Podlaskie</w:t>
            </w:r>
          </w:p>
        </w:tc>
        <w:tc>
          <w:tcPr>
            <w:tcW w:w="2270" w:type="dxa"/>
          </w:tcPr>
          <w:p w14:paraId="002DB72E" w14:textId="6C356C9A"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74D921F2" w14:textId="383B73D7"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9 459</w:t>
            </w:r>
          </w:p>
        </w:tc>
      </w:tr>
      <w:tr w:rsidR="009145CD" w:rsidRPr="00997474" w14:paraId="6249ABE2" w14:textId="77777777" w:rsidTr="006D2B80">
        <w:trPr>
          <w:trHeight w:val="276"/>
          <w:jc w:val="center"/>
        </w:trPr>
        <w:tc>
          <w:tcPr>
            <w:tcW w:w="3121" w:type="dxa"/>
            <w:tcBorders>
              <w:left w:val="single" w:sz="4" w:space="0" w:color="auto"/>
            </w:tcBorders>
          </w:tcPr>
          <w:p w14:paraId="746E987B"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Pomorskie</w:t>
            </w:r>
          </w:p>
        </w:tc>
        <w:tc>
          <w:tcPr>
            <w:tcW w:w="2270" w:type="dxa"/>
          </w:tcPr>
          <w:p w14:paraId="51DC9A86" w14:textId="783AB08F"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1720D9A1" w14:textId="2F74A11D"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20 366</w:t>
            </w:r>
          </w:p>
        </w:tc>
      </w:tr>
      <w:tr w:rsidR="009145CD" w:rsidRPr="00997474" w14:paraId="465370BE" w14:textId="77777777" w:rsidTr="006D2B80">
        <w:trPr>
          <w:trHeight w:val="20"/>
          <w:jc w:val="center"/>
        </w:trPr>
        <w:tc>
          <w:tcPr>
            <w:tcW w:w="3121" w:type="dxa"/>
            <w:tcBorders>
              <w:left w:val="single" w:sz="4" w:space="0" w:color="auto"/>
            </w:tcBorders>
          </w:tcPr>
          <w:p w14:paraId="3F53F85C"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Śląskie</w:t>
            </w:r>
          </w:p>
        </w:tc>
        <w:tc>
          <w:tcPr>
            <w:tcW w:w="2270" w:type="dxa"/>
          </w:tcPr>
          <w:p w14:paraId="136BB38C" w14:textId="1910AD6B"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25D3B856" w14:textId="7D50FC36"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37 418</w:t>
            </w:r>
          </w:p>
        </w:tc>
      </w:tr>
      <w:tr w:rsidR="009145CD" w:rsidRPr="00997474" w14:paraId="41F471F4" w14:textId="77777777" w:rsidTr="006D2B80">
        <w:trPr>
          <w:trHeight w:val="20"/>
          <w:jc w:val="center"/>
        </w:trPr>
        <w:tc>
          <w:tcPr>
            <w:tcW w:w="3121" w:type="dxa"/>
            <w:tcBorders>
              <w:left w:val="single" w:sz="4" w:space="0" w:color="auto"/>
            </w:tcBorders>
          </w:tcPr>
          <w:p w14:paraId="0A18F707"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Świętokrzyskie</w:t>
            </w:r>
          </w:p>
        </w:tc>
        <w:tc>
          <w:tcPr>
            <w:tcW w:w="2270" w:type="dxa"/>
          </w:tcPr>
          <w:p w14:paraId="7AC97E63" w14:textId="588CDA27"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1F029AAC" w14:textId="5177C4EF"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9 437</w:t>
            </w:r>
          </w:p>
        </w:tc>
      </w:tr>
      <w:tr w:rsidR="009145CD" w:rsidRPr="00997474" w14:paraId="6C53BA0D" w14:textId="77777777" w:rsidTr="006D2B80">
        <w:trPr>
          <w:trHeight w:val="425"/>
          <w:jc w:val="center"/>
        </w:trPr>
        <w:tc>
          <w:tcPr>
            <w:tcW w:w="3121" w:type="dxa"/>
            <w:tcBorders>
              <w:left w:val="single" w:sz="4" w:space="0" w:color="auto"/>
            </w:tcBorders>
          </w:tcPr>
          <w:p w14:paraId="59C483B1"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Warmińsko-Mazurskie</w:t>
            </w:r>
          </w:p>
        </w:tc>
        <w:tc>
          <w:tcPr>
            <w:tcW w:w="2270" w:type="dxa"/>
          </w:tcPr>
          <w:p w14:paraId="62FD0646" w14:textId="795513D3"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1FE697A1" w14:textId="0C14BB55"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10 644</w:t>
            </w:r>
          </w:p>
        </w:tc>
      </w:tr>
      <w:tr w:rsidR="009145CD" w:rsidRPr="00997474" w14:paraId="6FF4DDBE" w14:textId="77777777" w:rsidTr="006D2B80">
        <w:trPr>
          <w:trHeight w:val="178"/>
          <w:jc w:val="center"/>
        </w:trPr>
        <w:tc>
          <w:tcPr>
            <w:tcW w:w="3121" w:type="dxa"/>
            <w:tcBorders>
              <w:left w:val="single" w:sz="4" w:space="0" w:color="auto"/>
            </w:tcBorders>
          </w:tcPr>
          <w:p w14:paraId="63157843"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Wielkopolskie</w:t>
            </w:r>
          </w:p>
        </w:tc>
        <w:tc>
          <w:tcPr>
            <w:tcW w:w="2270" w:type="dxa"/>
          </w:tcPr>
          <w:p w14:paraId="49B37FC6" w14:textId="6AEEF4C0"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4" w:space="0" w:color="auto"/>
            </w:tcBorders>
            <w:shd w:val="clear" w:color="auto" w:fill="auto"/>
            <w:vAlign w:val="center"/>
          </w:tcPr>
          <w:p w14:paraId="0639BC2E" w14:textId="5BB33DF4"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33 643</w:t>
            </w:r>
          </w:p>
        </w:tc>
      </w:tr>
      <w:tr w:rsidR="009145CD" w:rsidRPr="00997474" w14:paraId="73099026" w14:textId="77777777" w:rsidTr="006D2B80">
        <w:trPr>
          <w:trHeight w:val="449"/>
          <w:jc w:val="center"/>
        </w:trPr>
        <w:tc>
          <w:tcPr>
            <w:tcW w:w="3121" w:type="dxa"/>
            <w:tcBorders>
              <w:left w:val="single" w:sz="4" w:space="0" w:color="auto"/>
              <w:bottom w:val="single" w:sz="18" w:space="0" w:color="auto"/>
            </w:tcBorders>
          </w:tcPr>
          <w:p w14:paraId="1FEBA23C" w14:textId="77777777" w:rsidR="009145CD" w:rsidRPr="00997474" w:rsidRDefault="009145CD" w:rsidP="00C64D97">
            <w:pPr>
              <w:spacing w:after="160" w:line="276" w:lineRule="auto"/>
              <w:jc w:val="both"/>
              <w:rPr>
                <w:rFonts w:ascii="Lato" w:hAnsi="Lato"/>
                <w:i/>
                <w:sz w:val="22"/>
                <w:szCs w:val="22"/>
              </w:rPr>
            </w:pPr>
            <w:r w:rsidRPr="00997474">
              <w:rPr>
                <w:rFonts w:ascii="Lato" w:hAnsi="Lato"/>
                <w:i/>
                <w:sz w:val="22"/>
                <w:szCs w:val="22"/>
              </w:rPr>
              <w:t>Zachodniopomorskie</w:t>
            </w:r>
          </w:p>
        </w:tc>
        <w:tc>
          <w:tcPr>
            <w:tcW w:w="2270" w:type="dxa"/>
            <w:tcBorders>
              <w:bottom w:val="single" w:sz="18" w:space="0" w:color="auto"/>
            </w:tcBorders>
          </w:tcPr>
          <w:p w14:paraId="2DBB93F7" w14:textId="5A934430" w:rsidR="009145CD" w:rsidRPr="00997474" w:rsidRDefault="009771C4" w:rsidP="00C64D97">
            <w:pPr>
              <w:spacing w:after="160" w:line="276" w:lineRule="auto"/>
              <w:jc w:val="right"/>
              <w:rPr>
                <w:rFonts w:ascii="Lato" w:hAnsi="Lato"/>
                <w:sz w:val="22"/>
                <w:szCs w:val="22"/>
              </w:rPr>
            </w:pPr>
            <w:r w:rsidRPr="00997474">
              <w:rPr>
                <w:rFonts w:ascii="Lato" w:hAnsi="Lato"/>
                <w:sz w:val="22"/>
                <w:szCs w:val="22"/>
              </w:rPr>
              <w:t>246</w:t>
            </w:r>
          </w:p>
        </w:tc>
        <w:tc>
          <w:tcPr>
            <w:tcW w:w="2554" w:type="dxa"/>
            <w:tcBorders>
              <w:top w:val="single" w:sz="4" w:space="0" w:color="auto"/>
              <w:bottom w:val="single" w:sz="18" w:space="0" w:color="auto"/>
            </w:tcBorders>
            <w:shd w:val="clear" w:color="auto" w:fill="auto"/>
            <w:vAlign w:val="center"/>
          </w:tcPr>
          <w:p w14:paraId="10283F1A" w14:textId="3DC77A73" w:rsidR="009145CD" w:rsidRPr="00997474" w:rsidRDefault="00DF7FC6" w:rsidP="00C64D97">
            <w:pPr>
              <w:spacing w:after="160" w:line="276" w:lineRule="auto"/>
              <w:jc w:val="right"/>
              <w:rPr>
                <w:rFonts w:ascii="Lato" w:hAnsi="Lato"/>
                <w:sz w:val="22"/>
                <w:szCs w:val="22"/>
              </w:rPr>
            </w:pPr>
            <w:r w:rsidRPr="00997474">
              <w:rPr>
                <w:rFonts w:ascii="Lato" w:hAnsi="Lato"/>
                <w:sz w:val="22"/>
                <w:szCs w:val="22"/>
              </w:rPr>
              <w:t>12 882</w:t>
            </w:r>
          </w:p>
        </w:tc>
      </w:tr>
      <w:tr w:rsidR="009145CD" w:rsidRPr="00997474" w14:paraId="6D1193FF" w14:textId="77777777" w:rsidTr="006D2B80">
        <w:trPr>
          <w:trHeight w:val="570"/>
          <w:jc w:val="center"/>
        </w:trPr>
        <w:tc>
          <w:tcPr>
            <w:tcW w:w="3121" w:type="dxa"/>
            <w:tcBorders>
              <w:top w:val="single" w:sz="18" w:space="0" w:color="auto"/>
              <w:left w:val="single" w:sz="4" w:space="0" w:color="auto"/>
              <w:bottom w:val="single" w:sz="4" w:space="0" w:color="auto"/>
            </w:tcBorders>
          </w:tcPr>
          <w:p w14:paraId="50EBFB7D" w14:textId="77777777" w:rsidR="009145CD" w:rsidRPr="00997474" w:rsidRDefault="009145CD" w:rsidP="00C64D97">
            <w:pPr>
              <w:spacing w:after="160" w:line="276" w:lineRule="auto"/>
              <w:jc w:val="both"/>
              <w:rPr>
                <w:rFonts w:ascii="Lato" w:hAnsi="Lato"/>
                <w:b/>
                <w:i/>
                <w:sz w:val="22"/>
                <w:szCs w:val="22"/>
              </w:rPr>
            </w:pPr>
            <w:r w:rsidRPr="00997474">
              <w:rPr>
                <w:rFonts w:ascii="Lato" w:hAnsi="Lato"/>
                <w:b/>
                <w:i/>
                <w:sz w:val="22"/>
                <w:szCs w:val="22"/>
              </w:rPr>
              <w:t>REZERWA OGÓŁEM</w:t>
            </w:r>
          </w:p>
        </w:tc>
        <w:tc>
          <w:tcPr>
            <w:tcW w:w="2270" w:type="dxa"/>
            <w:tcBorders>
              <w:top w:val="single" w:sz="18" w:space="0" w:color="auto"/>
              <w:bottom w:val="single" w:sz="4" w:space="0" w:color="auto"/>
            </w:tcBorders>
          </w:tcPr>
          <w:p w14:paraId="081BC3A7" w14:textId="77777777" w:rsidR="009145CD" w:rsidRPr="00997474" w:rsidRDefault="009145CD" w:rsidP="00C64D97">
            <w:pPr>
              <w:spacing w:after="160" w:line="276" w:lineRule="auto"/>
              <w:jc w:val="right"/>
              <w:rPr>
                <w:rFonts w:ascii="Lato" w:hAnsi="Lato"/>
                <w:sz w:val="22"/>
                <w:szCs w:val="22"/>
              </w:rPr>
            </w:pPr>
            <w:r w:rsidRPr="00997474">
              <w:rPr>
                <w:rFonts w:ascii="Lato" w:hAnsi="Lato"/>
                <w:sz w:val="22"/>
                <w:szCs w:val="22"/>
              </w:rPr>
              <w:t>0</w:t>
            </w:r>
          </w:p>
        </w:tc>
        <w:tc>
          <w:tcPr>
            <w:tcW w:w="2554" w:type="dxa"/>
            <w:tcBorders>
              <w:top w:val="single" w:sz="18" w:space="0" w:color="auto"/>
              <w:bottom w:val="single" w:sz="4" w:space="0" w:color="auto"/>
            </w:tcBorders>
            <w:shd w:val="clear" w:color="auto" w:fill="auto"/>
            <w:vAlign w:val="center"/>
          </w:tcPr>
          <w:p w14:paraId="2C2D9DF5" w14:textId="66971827" w:rsidR="009145CD" w:rsidRPr="00997474" w:rsidRDefault="00DF7FC6" w:rsidP="006D2B80">
            <w:pPr>
              <w:pStyle w:val="Default"/>
              <w:spacing w:after="160" w:line="276" w:lineRule="auto"/>
              <w:jc w:val="right"/>
              <w:rPr>
                <w:rFonts w:ascii="Lato" w:hAnsi="Lato"/>
                <w:b/>
                <w:bCs/>
                <w:sz w:val="22"/>
                <w:szCs w:val="22"/>
              </w:rPr>
            </w:pPr>
            <w:r w:rsidRPr="00997474">
              <w:rPr>
                <w:rFonts w:ascii="Lato" w:hAnsi="Lato"/>
                <w:b/>
                <w:bCs/>
                <w:sz w:val="22"/>
                <w:szCs w:val="22"/>
              </w:rPr>
              <w:t>83 082</w:t>
            </w:r>
          </w:p>
        </w:tc>
      </w:tr>
    </w:tbl>
    <w:p w14:paraId="56678F3A" w14:textId="77777777" w:rsidR="007742C4" w:rsidRPr="00997474" w:rsidRDefault="007742C4" w:rsidP="00C64D97">
      <w:pPr>
        <w:pStyle w:val="Akapitzlist"/>
        <w:spacing w:after="160"/>
        <w:ind w:left="714"/>
        <w:contextualSpacing w:val="0"/>
        <w:jc w:val="both"/>
        <w:rPr>
          <w:rFonts w:ascii="Lato" w:hAnsi="Lato"/>
          <w:b/>
        </w:rPr>
      </w:pPr>
    </w:p>
    <w:p w14:paraId="5DEE8BFF" w14:textId="77777777" w:rsidR="007742C4" w:rsidRPr="00997474" w:rsidRDefault="007742C4" w:rsidP="00C64D97">
      <w:pPr>
        <w:pStyle w:val="Akapitzlist"/>
        <w:spacing w:after="160"/>
        <w:ind w:left="0"/>
        <w:contextualSpacing w:val="0"/>
        <w:jc w:val="both"/>
        <w:rPr>
          <w:rFonts w:ascii="Lato" w:hAnsi="Lato"/>
          <w:b/>
        </w:rPr>
      </w:pPr>
      <w:r w:rsidRPr="00997474">
        <w:rPr>
          <w:rFonts w:ascii="Lato" w:hAnsi="Lato"/>
          <w:b/>
        </w:rPr>
        <w:t xml:space="preserve">Występowanie do ministerstwa o środki na realizację wniosków pracodawców </w:t>
      </w:r>
    </w:p>
    <w:p w14:paraId="237D8D01" w14:textId="650C436F" w:rsidR="007742C4" w:rsidRPr="00997474" w:rsidRDefault="007742C4" w:rsidP="0069594B">
      <w:pPr>
        <w:pStyle w:val="Akapitzlist"/>
        <w:numPr>
          <w:ilvl w:val="0"/>
          <w:numId w:val="18"/>
        </w:numPr>
        <w:spacing w:after="160"/>
        <w:ind w:left="714" w:hanging="357"/>
        <w:contextualSpacing w:val="0"/>
        <w:jc w:val="both"/>
        <w:rPr>
          <w:rFonts w:ascii="Lato" w:hAnsi="Lato"/>
        </w:rPr>
      </w:pPr>
      <w:r w:rsidRPr="00997474">
        <w:rPr>
          <w:rFonts w:ascii="Lato" w:hAnsi="Lato"/>
        </w:rPr>
        <w:t>Wojewódzkie i powiatowe urzędy pracy przesyłają druki nr 2, 3, 4, 7 i 8 do Departamentu Funduszy</w:t>
      </w:r>
      <w:r w:rsidR="00172F16" w:rsidRPr="00997474">
        <w:rPr>
          <w:rFonts w:ascii="Lato" w:hAnsi="Lato"/>
        </w:rPr>
        <w:t xml:space="preserve"> </w:t>
      </w:r>
      <w:proofErr w:type="spellStart"/>
      <w:r w:rsidR="004A122F" w:rsidRPr="00997474">
        <w:rPr>
          <w:rFonts w:ascii="Lato" w:hAnsi="Lato"/>
        </w:rPr>
        <w:t>MR</w:t>
      </w:r>
      <w:r w:rsidR="00074989" w:rsidRPr="00997474">
        <w:rPr>
          <w:rFonts w:ascii="Lato" w:hAnsi="Lato"/>
        </w:rPr>
        <w:t>P</w:t>
      </w:r>
      <w:r w:rsidR="004A122F" w:rsidRPr="00997474">
        <w:rPr>
          <w:rFonts w:ascii="Lato" w:hAnsi="Lato"/>
        </w:rPr>
        <w:t>iPS</w:t>
      </w:r>
      <w:proofErr w:type="spellEnd"/>
      <w:r w:rsidRPr="00997474">
        <w:rPr>
          <w:rFonts w:ascii="Lato" w:hAnsi="Lato"/>
        </w:rPr>
        <w:t xml:space="preserve">, a druk nr 5 do Departamentu Budżetu </w:t>
      </w:r>
      <w:proofErr w:type="spellStart"/>
      <w:r w:rsidRPr="00997474">
        <w:rPr>
          <w:rFonts w:ascii="Lato" w:hAnsi="Lato"/>
        </w:rPr>
        <w:t>MR</w:t>
      </w:r>
      <w:r w:rsidR="00074989" w:rsidRPr="00997474">
        <w:rPr>
          <w:rFonts w:ascii="Lato" w:hAnsi="Lato"/>
        </w:rPr>
        <w:t>P</w:t>
      </w:r>
      <w:r w:rsidR="006C2C15" w:rsidRPr="00997474">
        <w:rPr>
          <w:rFonts w:ascii="Lato" w:hAnsi="Lato"/>
        </w:rPr>
        <w:t>iPS</w:t>
      </w:r>
      <w:proofErr w:type="spellEnd"/>
      <w:r w:rsidRPr="00997474">
        <w:rPr>
          <w:rFonts w:ascii="Lato" w:hAnsi="Lato"/>
        </w:rPr>
        <w:t>.</w:t>
      </w:r>
    </w:p>
    <w:p w14:paraId="22973143" w14:textId="67961CE6" w:rsidR="007742C4" w:rsidRPr="00997474" w:rsidRDefault="007742C4" w:rsidP="0069594B">
      <w:pPr>
        <w:pStyle w:val="Akapitzlist"/>
        <w:numPr>
          <w:ilvl w:val="0"/>
          <w:numId w:val="18"/>
        </w:numPr>
        <w:spacing w:after="160"/>
        <w:ind w:left="714" w:hanging="357"/>
        <w:contextualSpacing w:val="0"/>
        <w:jc w:val="both"/>
        <w:rPr>
          <w:rFonts w:ascii="Lato" w:hAnsi="Lato"/>
        </w:rPr>
      </w:pPr>
      <w:r w:rsidRPr="00997474">
        <w:rPr>
          <w:rFonts w:ascii="Lato" w:hAnsi="Lato"/>
        </w:rPr>
        <w:t xml:space="preserve">Wojewódzkie urzędy pracy (WUP) przesyłają do </w:t>
      </w:r>
      <w:r w:rsidRPr="00997474">
        <w:rPr>
          <w:rFonts w:ascii="Lato" w:hAnsi="Lato"/>
          <w:u w:val="single"/>
        </w:rPr>
        <w:t>Departamentu Funduszy</w:t>
      </w:r>
      <w:r w:rsidRPr="00997474">
        <w:rPr>
          <w:rFonts w:ascii="Lato" w:hAnsi="Lato"/>
        </w:rPr>
        <w:t xml:space="preserve"> </w:t>
      </w:r>
      <w:proofErr w:type="spellStart"/>
      <w:r w:rsidR="00525BE5" w:rsidRPr="00997474">
        <w:rPr>
          <w:rFonts w:ascii="Lato" w:hAnsi="Lato"/>
        </w:rPr>
        <w:t>MR</w:t>
      </w:r>
      <w:r w:rsidR="00074989" w:rsidRPr="00997474">
        <w:rPr>
          <w:rFonts w:ascii="Lato" w:hAnsi="Lato"/>
        </w:rPr>
        <w:t>P</w:t>
      </w:r>
      <w:r w:rsidR="00525BE5" w:rsidRPr="00997474">
        <w:rPr>
          <w:rFonts w:ascii="Lato" w:hAnsi="Lato"/>
        </w:rPr>
        <w:t>iPS</w:t>
      </w:r>
      <w:proofErr w:type="spellEnd"/>
      <w:r w:rsidRPr="00997474">
        <w:rPr>
          <w:rFonts w:ascii="Lato" w:hAnsi="Lato"/>
        </w:rPr>
        <w:t xml:space="preserve"> informację o dokonanym podziale środków KFS (ujętych w planie wydatków w danym roku) na powiatowe urzędy pracy (druk nr 2), w którym uwzględnione są zapotrzebowania złożone przez samorządy powiatów w ramach priorytetów ustalonych przez ministra właściwego do spraw pracy (druk nr 1). Uwaga:</w:t>
      </w:r>
      <w:r w:rsidRPr="00997474">
        <w:rPr>
          <w:rFonts w:ascii="Lato" w:hAnsi="Lato"/>
          <w:b/>
          <w:bCs/>
        </w:rPr>
        <w:t xml:space="preserve"> nie należy przesyłać do </w:t>
      </w:r>
      <w:proofErr w:type="spellStart"/>
      <w:r w:rsidR="009E6788" w:rsidRPr="00997474">
        <w:rPr>
          <w:rFonts w:ascii="Lato" w:hAnsi="Lato"/>
          <w:b/>
        </w:rPr>
        <w:t>MR</w:t>
      </w:r>
      <w:r w:rsidR="00DB1B5C" w:rsidRPr="00997474">
        <w:rPr>
          <w:rFonts w:ascii="Lato" w:hAnsi="Lato"/>
          <w:b/>
        </w:rPr>
        <w:t>P</w:t>
      </w:r>
      <w:r w:rsidR="009E6788" w:rsidRPr="00997474">
        <w:rPr>
          <w:rFonts w:ascii="Lato" w:hAnsi="Lato"/>
          <w:b/>
        </w:rPr>
        <w:t>iPS</w:t>
      </w:r>
      <w:proofErr w:type="spellEnd"/>
      <w:r w:rsidRPr="00997474">
        <w:rPr>
          <w:rFonts w:ascii="Lato" w:hAnsi="Lato"/>
          <w:b/>
          <w:bCs/>
        </w:rPr>
        <w:t xml:space="preserve"> informacji na druku nr 1 z każdego powiatowego urzędu pracy.</w:t>
      </w:r>
      <w:r w:rsidRPr="00997474">
        <w:rPr>
          <w:rFonts w:ascii="Lato" w:hAnsi="Lato"/>
        </w:rPr>
        <w:t xml:space="preserve"> </w:t>
      </w:r>
    </w:p>
    <w:p w14:paraId="1D499F46" w14:textId="105FF475" w:rsidR="007742C4" w:rsidRPr="00997474" w:rsidRDefault="007742C4" w:rsidP="0069594B">
      <w:pPr>
        <w:pStyle w:val="Akapitzlist"/>
        <w:numPr>
          <w:ilvl w:val="0"/>
          <w:numId w:val="18"/>
        </w:numPr>
        <w:spacing w:after="160"/>
        <w:ind w:left="714" w:hanging="357"/>
        <w:contextualSpacing w:val="0"/>
        <w:jc w:val="both"/>
        <w:rPr>
          <w:rFonts w:ascii="Lato" w:hAnsi="Lato"/>
        </w:rPr>
      </w:pPr>
      <w:r w:rsidRPr="00997474">
        <w:rPr>
          <w:rFonts w:ascii="Lato" w:hAnsi="Lato"/>
        </w:rPr>
        <w:lastRenderedPageBreak/>
        <w:t xml:space="preserve">Powiatowe urzędy pracy (PUP) </w:t>
      </w:r>
      <w:r w:rsidRPr="00997474">
        <w:rPr>
          <w:rFonts w:ascii="Lato" w:hAnsi="Lato"/>
          <w:b/>
        </w:rPr>
        <w:t>zapotrzebowanie na środki rezerwy KFS na rok 202</w:t>
      </w:r>
      <w:r w:rsidR="00962FD4" w:rsidRPr="00997474">
        <w:rPr>
          <w:rFonts w:ascii="Lato" w:hAnsi="Lato"/>
          <w:b/>
        </w:rPr>
        <w:t>5</w:t>
      </w:r>
      <w:r w:rsidRPr="00997474">
        <w:rPr>
          <w:rFonts w:ascii="Lato" w:hAnsi="Lato"/>
        </w:rPr>
        <w:t xml:space="preserve"> przesyłają do</w:t>
      </w:r>
      <w:r w:rsidR="009400F5" w:rsidRPr="00997474">
        <w:rPr>
          <w:rFonts w:ascii="Lato" w:hAnsi="Lato"/>
        </w:rPr>
        <w:t xml:space="preserve"> dn.</w:t>
      </w:r>
      <w:r w:rsidRPr="00997474">
        <w:rPr>
          <w:rFonts w:ascii="Lato" w:hAnsi="Lato"/>
        </w:rPr>
        <w:t xml:space="preserve"> 31</w:t>
      </w:r>
      <w:r w:rsidR="009400F5" w:rsidRPr="00997474">
        <w:rPr>
          <w:rFonts w:ascii="Lato" w:hAnsi="Lato"/>
        </w:rPr>
        <w:t>.</w:t>
      </w:r>
      <w:r w:rsidRPr="00997474">
        <w:rPr>
          <w:rFonts w:ascii="Lato" w:hAnsi="Lato"/>
        </w:rPr>
        <w:t>01</w:t>
      </w:r>
      <w:r w:rsidR="009400F5" w:rsidRPr="00997474">
        <w:rPr>
          <w:rFonts w:ascii="Lato" w:hAnsi="Lato"/>
        </w:rPr>
        <w:t>.</w:t>
      </w:r>
      <w:r w:rsidRPr="00997474">
        <w:rPr>
          <w:rFonts w:ascii="Lato" w:hAnsi="Lato"/>
        </w:rPr>
        <w:t>202</w:t>
      </w:r>
      <w:r w:rsidR="00962FD4" w:rsidRPr="00997474">
        <w:rPr>
          <w:rFonts w:ascii="Lato" w:hAnsi="Lato"/>
        </w:rPr>
        <w:t>5</w:t>
      </w:r>
      <w:r w:rsidRPr="00997474">
        <w:rPr>
          <w:rFonts w:ascii="Lato" w:hAnsi="Lato"/>
        </w:rPr>
        <w:t xml:space="preserve"> r. do wojewódzkiego urzędu pracy (WUP). Zapotrzebowanie województw (druk nr 8) WUP przesyła do Departamentu Funduszy do</w:t>
      </w:r>
      <w:r w:rsidR="00CD62C8" w:rsidRPr="00997474">
        <w:rPr>
          <w:rFonts w:ascii="Lato" w:hAnsi="Lato"/>
        </w:rPr>
        <w:t xml:space="preserve"> dn.</w:t>
      </w:r>
      <w:r w:rsidRPr="00997474">
        <w:rPr>
          <w:rFonts w:ascii="Lato" w:hAnsi="Lato"/>
        </w:rPr>
        <w:t xml:space="preserve"> 10</w:t>
      </w:r>
      <w:r w:rsidR="00CD62C8" w:rsidRPr="00997474">
        <w:rPr>
          <w:rFonts w:ascii="Lato" w:hAnsi="Lato"/>
        </w:rPr>
        <w:t>.</w:t>
      </w:r>
      <w:r w:rsidRPr="00997474">
        <w:rPr>
          <w:rFonts w:ascii="Lato" w:hAnsi="Lato"/>
        </w:rPr>
        <w:t>02</w:t>
      </w:r>
      <w:r w:rsidR="00CD62C8" w:rsidRPr="00997474">
        <w:rPr>
          <w:rFonts w:ascii="Lato" w:hAnsi="Lato"/>
        </w:rPr>
        <w:t>.</w:t>
      </w:r>
      <w:r w:rsidRPr="00997474">
        <w:rPr>
          <w:rFonts w:ascii="Lato" w:hAnsi="Lato"/>
        </w:rPr>
        <w:t>202</w:t>
      </w:r>
      <w:r w:rsidR="00962FD4" w:rsidRPr="00997474">
        <w:rPr>
          <w:rFonts w:ascii="Lato" w:hAnsi="Lato"/>
        </w:rPr>
        <w:t>5</w:t>
      </w:r>
      <w:r w:rsidRPr="00997474">
        <w:rPr>
          <w:rFonts w:ascii="Lato" w:hAnsi="Lato"/>
        </w:rPr>
        <w:t xml:space="preserve"> r. Zebrane informacje zostaną przedstawione Radzie Rynku Pracy w</w:t>
      </w:r>
      <w:r w:rsidR="00A3406A" w:rsidRPr="00997474">
        <w:rPr>
          <w:rFonts w:ascii="Lato" w:hAnsi="Lato"/>
        </w:rPr>
        <w:t> </w:t>
      </w:r>
      <w:r w:rsidRPr="00997474">
        <w:rPr>
          <w:rFonts w:ascii="Lato" w:hAnsi="Lato"/>
        </w:rPr>
        <w:t>celu ustalenia kwot rezerwy KFS dla województw.</w:t>
      </w:r>
    </w:p>
    <w:p w14:paraId="2C70024B" w14:textId="5D4AA16B" w:rsidR="007742C4" w:rsidRPr="00997474" w:rsidRDefault="00661068" w:rsidP="0069594B">
      <w:pPr>
        <w:pStyle w:val="Akapitzlist"/>
        <w:numPr>
          <w:ilvl w:val="0"/>
          <w:numId w:val="18"/>
        </w:numPr>
        <w:spacing w:after="160"/>
        <w:contextualSpacing w:val="0"/>
        <w:jc w:val="both"/>
        <w:rPr>
          <w:rFonts w:ascii="Lato" w:hAnsi="Lato"/>
        </w:rPr>
      </w:pPr>
      <w:r w:rsidRPr="00997474">
        <w:rPr>
          <w:rFonts w:ascii="Lato" w:hAnsi="Lato"/>
        </w:rPr>
        <w:t>Wnioski o środki rezerwy Krajowego Funduszu Szkoleniowego, na druku nr 3 można składać do Ministerstwa Rodziny</w:t>
      </w:r>
      <w:r w:rsidR="00D31775" w:rsidRPr="00997474">
        <w:rPr>
          <w:rFonts w:ascii="Lato" w:hAnsi="Lato"/>
        </w:rPr>
        <w:t>, Pracy</w:t>
      </w:r>
      <w:r w:rsidRPr="00997474">
        <w:rPr>
          <w:rFonts w:ascii="Lato" w:hAnsi="Lato"/>
        </w:rPr>
        <w:t xml:space="preserve"> i Polityki Społecznej bez konieczności zaangażowania </w:t>
      </w:r>
      <w:r w:rsidR="00191E76" w:rsidRPr="00997474">
        <w:rPr>
          <w:rFonts w:ascii="Lato" w:hAnsi="Lato"/>
        </w:rPr>
        <w:t>limitu podstawowego.</w:t>
      </w:r>
    </w:p>
    <w:p w14:paraId="4F2D53C7" w14:textId="7AC9EE52" w:rsidR="00560C0A" w:rsidRPr="00997474" w:rsidRDefault="007742C4" w:rsidP="0069594B">
      <w:pPr>
        <w:numPr>
          <w:ilvl w:val="0"/>
          <w:numId w:val="18"/>
        </w:numPr>
        <w:spacing w:after="160" w:line="276" w:lineRule="auto"/>
        <w:jc w:val="both"/>
        <w:rPr>
          <w:rFonts w:ascii="Lato" w:hAnsi="Lato"/>
          <w:sz w:val="22"/>
          <w:szCs w:val="22"/>
        </w:rPr>
      </w:pPr>
      <w:r w:rsidRPr="00997474">
        <w:rPr>
          <w:rFonts w:ascii="Lato" w:hAnsi="Lato"/>
          <w:sz w:val="22"/>
          <w:szCs w:val="22"/>
        </w:rPr>
        <w:t xml:space="preserve">Wnioski o zmniejszenie limitu o kwotę niższą niż 5 tys. zł pozostawia się bez rozpoznania. </w:t>
      </w:r>
    </w:p>
    <w:p w14:paraId="0C5E6611" w14:textId="6A8C5616" w:rsidR="007742C4" w:rsidRPr="00997474" w:rsidRDefault="007742C4" w:rsidP="0069594B">
      <w:pPr>
        <w:pStyle w:val="Akapitzlist"/>
        <w:numPr>
          <w:ilvl w:val="0"/>
          <w:numId w:val="18"/>
        </w:numPr>
        <w:spacing w:after="160"/>
        <w:contextualSpacing w:val="0"/>
        <w:jc w:val="both"/>
        <w:rPr>
          <w:rFonts w:ascii="Lato" w:hAnsi="Lato"/>
        </w:rPr>
      </w:pPr>
      <w:r w:rsidRPr="00997474">
        <w:rPr>
          <w:rFonts w:ascii="Lato" w:hAnsi="Lato"/>
        </w:rPr>
        <w:t xml:space="preserve">Samorząd powiatu wnioski o środki rezerwy KFS (druk nr 3) przesyła do WUP-u. Zebrane wnioski WUP przesyła do </w:t>
      </w:r>
      <w:r w:rsidR="00135139" w:rsidRPr="00997474">
        <w:rPr>
          <w:rFonts w:ascii="Lato" w:hAnsi="Lato"/>
        </w:rPr>
        <w:t>m</w:t>
      </w:r>
      <w:r w:rsidRPr="00997474">
        <w:rPr>
          <w:rFonts w:ascii="Lato" w:hAnsi="Lato"/>
        </w:rPr>
        <w:t>inistra właściwego do spraw pracy wraz z pismem przewodnim, którego wzór stanowi druk nr 4.</w:t>
      </w:r>
    </w:p>
    <w:p w14:paraId="1C7E4DF4" w14:textId="74D7D944" w:rsidR="007742C4" w:rsidRPr="00997474" w:rsidRDefault="007742C4" w:rsidP="0069594B">
      <w:pPr>
        <w:pStyle w:val="Akapitzlist"/>
        <w:numPr>
          <w:ilvl w:val="0"/>
          <w:numId w:val="18"/>
        </w:numPr>
        <w:spacing w:after="160"/>
        <w:contextualSpacing w:val="0"/>
        <w:jc w:val="both"/>
        <w:rPr>
          <w:rFonts w:ascii="Lato" w:hAnsi="Lato"/>
        </w:rPr>
      </w:pPr>
      <w:r w:rsidRPr="00997474">
        <w:rPr>
          <w:rFonts w:ascii="Lato" w:hAnsi="Lato"/>
        </w:rPr>
        <w:t xml:space="preserve">Wnioski o ewentualne zmiany ustalonych limitów na realizację zadań w ramach KFS (druk nr 7) kierowane są do </w:t>
      </w:r>
      <w:r w:rsidR="00135139" w:rsidRPr="00997474">
        <w:rPr>
          <w:rFonts w:ascii="Lato" w:hAnsi="Lato"/>
        </w:rPr>
        <w:t>m</w:t>
      </w:r>
      <w:r w:rsidRPr="00997474">
        <w:rPr>
          <w:rFonts w:ascii="Lato" w:hAnsi="Lato"/>
        </w:rPr>
        <w:t>inistra właściwego do spraw pracy oraz marszałków województw na podstawie informacji starostów (druk nr 6). Uwaga:</w:t>
      </w:r>
      <w:r w:rsidRPr="00997474">
        <w:rPr>
          <w:rFonts w:ascii="Lato" w:hAnsi="Lato"/>
          <w:b/>
          <w:bCs/>
        </w:rPr>
        <w:t xml:space="preserve"> nie należy przesyłać do </w:t>
      </w:r>
      <w:proofErr w:type="spellStart"/>
      <w:r w:rsidR="00EF0204" w:rsidRPr="00997474">
        <w:rPr>
          <w:rFonts w:ascii="Lato" w:hAnsi="Lato"/>
          <w:b/>
        </w:rPr>
        <w:t>MR</w:t>
      </w:r>
      <w:r w:rsidR="00D962C2" w:rsidRPr="00997474">
        <w:rPr>
          <w:rFonts w:ascii="Lato" w:hAnsi="Lato"/>
          <w:b/>
        </w:rPr>
        <w:t>P</w:t>
      </w:r>
      <w:r w:rsidR="00EF0204" w:rsidRPr="00997474">
        <w:rPr>
          <w:rFonts w:ascii="Lato" w:hAnsi="Lato"/>
          <w:b/>
        </w:rPr>
        <w:t>iPS</w:t>
      </w:r>
      <w:proofErr w:type="spellEnd"/>
      <w:r w:rsidRPr="00997474">
        <w:rPr>
          <w:rFonts w:ascii="Lato" w:hAnsi="Lato"/>
          <w:b/>
          <w:bCs/>
        </w:rPr>
        <w:t xml:space="preserve"> informacji na druku nr 6 z każdego powiatowego urzędu pracy.</w:t>
      </w:r>
      <w:r w:rsidRPr="00997474">
        <w:rPr>
          <w:rFonts w:ascii="Lato" w:hAnsi="Lato"/>
        </w:rPr>
        <w:t xml:space="preserve"> </w:t>
      </w:r>
    </w:p>
    <w:p w14:paraId="348150D3" w14:textId="17B6FA38" w:rsidR="007742C4" w:rsidRPr="00997474" w:rsidRDefault="007742C4" w:rsidP="0069594B">
      <w:pPr>
        <w:pStyle w:val="Akapitzlist"/>
        <w:numPr>
          <w:ilvl w:val="0"/>
          <w:numId w:val="18"/>
        </w:numPr>
        <w:spacing w:after="160"/>
        <w:contextualSpacing w:val="0"/>
        <w:jc w:val="both"/>
        <w:rPr>
          <w:rFonts w:ascii="Lato" w:hAnsi="Lato"/>
        </w:rPr>
      </w:pPr>
      <w:r w:rsidRPr="00997474">
        <w:rPr>
          <w:rFonts w:ascii="Lato" w:hAnsi="Lato"/>
        </w:rPr>
        <w:t xml:space="preserve">Środki KFS przekazywane są na rachunki urzędów pracy w kwotach określonych we wnioskach (druk nr 5) kierowanych do Departamentu Budżetu </w:t>
      </w:r>
      <w:proofErr w:type="spellStart"/>
      <w:r w:rsidR="00737ADC" w:rsidRPr="00997474">
        <w:rPr>
          <w:rFonts w:ascii="Lato" w:hAnsi="Lato"/>
        </w:rPr>
        <w:t>MR</w:t>
      </w:r>
      <w:r w:rsidR="00D962C2" w:rsidRPr="00997474">
        <w:rPr>
          <w:rFonts w:ascii="Lato" w:hAnsi="Lato"/>
        </w:rPr>
        <w:t>P</w:t>
      </w:r>
      <w:r w:rsidR="00737ADC" w:rsidRPr="00997474">
        <w:rPr>
          <w:rFonts w:ascii="Lato" w:hAnsi="Lato"/>
        </w:rPr>
        <w:t>iPS</w:t>
      </w:r>
      <w:proofErr w:type="spellEnd"/>
      <w:r w:rsidRPr="00997474">
        <w:rPr>
          <w:rFonts w:ascii="Lato" w:hAnsi="Lato"/>
        </w:rPr>
        <w:t>.</w:t>
      </w:r>
    </w:p>
    <w:p w14:paraId="48E4D14E" w14:textId="663BBA5C" w:rsidR="00285D7B" w:rsidRPr="00997474" w:rsidRDefault="00285D7B" w:rsidP="00C64D97">
      <w:pPr>
        <w:spacing w:after="160" w:line="276" w:lineRule="auto"/>
        <w:ind w:left="360" w:hanging="360"/>
        <w:jc w:val="both"/>
        <w:rPr>
          <w:rFonts w:ascii="Lato" w:hAnsi="Lato"/>
          <w:b/>
          <w:sz w:val="22"/>
          <w:szCs w:val="22"/>
        </w:rPr>
      </w:pPr>
      <w:r w:rsidRPr="00997474">
        <w:rPr>
          <w:rFonts w:ascii="Lato" w:hAnsi="Lato"/>
          <w:b/>
          <w:sz w:val="22"/>
          <w:szCs w:val="22"/>
        </w:rPr>
        <w:t>Statystyka wydatkowania KFS wg priorytetów</w:t>
      </w:r>
      <w:r w:rsidR="00D81E77" w:rsidRPr="00997474">
        <w:rPr>
          <w:rFonts w:ascii="Lato" w:hAnsi="Lato"/>
          <w:b/>
          <w:sz w:val="22"/>
          <w:szCs w:val="22"/>
        </w:rPr>
        <w:t xml:space="preserve"> </w:t>
      </w:r>
    </w:p>
    <w:p w14:paraId="639128B2" w14:textId="54E7BD76" w:rsidR="00135352" w:rsidRPr="00997474" w:rsidRDefault="00310011" w:rsidP="00C64D97">
      <w:pPr>
        <w:spacing w:after="160" w:line="276" w:lineRule="auto"/>
        <w:jc w:val="both"/>
        <w:rPr>
          <w:rFonts w:ascii="Lato" w:hAnsi="Lato"/>
          <w:sz w:val="22"/>
          <w:szCs w:val="22"/>
        </w:rPr>
      </w:pPr>
      <w:r w:rsidRPr="00997474">
        <w:rPr>
          <w:rFonts w:ascii="Lato" w:hAnsi="Lato"/>
          <w:sz w:val="22"/>
          <w:szCs w:val="22"/>
        </w:rPr>
        <w:t>D</w:t>
      </w:r>
      <w:r w:rsidR="00D81E77" w:rsidRPr="00997474">
        <w:rPr>
          <w:rFonts w:ascii="Lato" w:hAnsi="Lato"/>
          <w:sz w:val="22"/>
          <w:szCs w:val="22"/>
        </w:rPr>
        <w:t>ruk</w:t>
      </w:r>
      <w:r w:rsidRPr="00997474">
        <w:rPr>
          <w:rFonts w:ascii="Lato" w:hAnsi="Lato"/>
          <w:sz w:val="22"/>
          <w:szCs w:val="22"/>
        </w:rPr>
        <w:t>i</w:t>
      </w:r>
      <w:r w:rsidR="00D81E77" w:rsidRPr="00997474">
        <w:rPr>
          <w:rFonts w:ascii="Lato" w:hAnsi="Lato"/>
          <w:sz w:val="22"/>
          <w:szCs w:val="22"/>
        </w:rPr>
        <w:t xml:space="preserve"> wypełnian</w:t>
      </w:r>
      <w:r w:rsidRPr="00997474">
        <w:rPr>
          <w:rFonts w:ascii="Lato" w:hAnsi="Lato"/>
          <w:sz w:val="22"/>
          <w:szCs w:val="22"/>
        </w:rPr>
        <w:t>e</w:t>
      </w:r>
      <w:r w:rsidR="00D81E77" w:rsidRPr="00997474">
        <w:rPr>
          <w:rFonts w:ascii="Lato" w:hAnsi="Lato"/>
          <w:sz w:val="22"/>
          <w:szCs w:val="22"/>
        </w:rPr>
        <w:t xml:space="preserve"> przez PUP (nr 9 i 1</w:t>
      </w:r>
      <w:r w:rsidR="00BD68D2" w:rsidRPr="00997474">
        <w:rPr>
          <w:rFonts w:ascii="Lato" w:hAnsi="Lato"/>
          <w:sz w:val="22"/>
          <w:szCs w:val="22"/>
        </w:rPr>
        <w:t>0</w:t>
      </w:r>
      <w:r w:rsidR="00D81E77" w:rsidRPr="00997474">
        <w:rPr>
          <w:rFonts w:ascii="Lato" w:hAnsi="Lato"/>
          <w:sz w:val="22"/>
          <w:szCs w:val="22"/>
        </w:rPr>
        <w:t xml:space="preserve">) </w:t>
      </w:r>
      <w:r w:rsidRPr="00997474">
        <w:rPr>
          <w:rFonts w:ascii="Lato" w:hAnsi="Lato"/>
          <w:sz w:val="22"/>
          <w:szCs w:val="22"/>
        </w:rPr>
        <w:t>p</w:t>
      </w:r>
      <w:r w:rsidR="00D81E77" w:rsidRPr="00997474">
        <w:rPr>
          <w:rFonts w:ascii="Lato" w:hAnsi="Lato"/>
          <w:sz w:val="22"/>
          <w:szCs w:val="22"/>
        </w:rPr>
        <w:t xml:space="preserve">owinny być przesyłane do </w:t>
      </w:r>
      <w:r w:rsidR="00135352" w:rsidRPr="00997474">
        <w:rPr>
          <w:rFonts w:ascii="Lato" w:hAnsi="Lato"/>
          <w:sz w:val="22"/>
          <w:szCs w:val="22"/>
        </w:rPr>
        <w:t xml:space="preserve">właściwych </w:t>
      </w:r>
      <w:r w:rsidR="00D81E77" w:rsidRPr="00997474">
        <w:rPr>
          <w:rFonts w:ascii="Lato" w:hAnsi="Lato"/>
          <w:sz w:val="22"/>
          <w:szCs w:val="22"/>
        </w:rPr>
        <w:t>WUP</w:t>
      </w:r>
      <w:r w:rsidR="00135352" w:rsidRPr="00997474">
        <w:rPr>
          <w:rFonts w:ascii="Lato" w:hAnsi="Lato"/>
          <w:sz w:val="22"/>
          <w:szCs w:val="22"/>
        </w:rPr>
        <w:t xml:space="preserve"> w</w:t>
      </w:r>
      <w:r w:rsidR="00FC77F9" w:rsidRPr="00997474">
        <w:rPr>
          <w:rFonts w:ascii="Lato" w:hAnsi="Lato"/>
          <w:sz w:val="22"/>
          <w:szCs w:val="22"/>
        </w:rPr>
        <w:t> </w:t>
      </w:r>
      <w:r w:rsidR="00135352" w:rsidRPr="00997474">
        <w:rPr>
          <w:rFonts w:ascii="Lato" w:hAnsi="Lato"/>
          <w:sz w:val="22"/>
          <w:szCs w:val="22"/>
        </w:rPr>
        <w:t xml:space="preserve">ustalonych przez nie terminach. Zestawienia zbiorcze WUP-y podają wypełniając udostępnioną </w:t>
      </w:r>
      <w:r w:rsidR="00A3406A" w:rsidRPr="00997474">
        <w:rPr>
          <w:rFonts w:ascii="Lato" w:hAnsi="Lato"/>
          <w:sz w:val="22"/>
          <w:szCs w:val="22"/>
        </w:rPr>
        <w:t>przez DRP ankietę.</w:t>
      </w:r>
    </w:p>
    <w:p w14:paraId="7B4B9637" w14:textId="74ADE509" w:rsidR="00135352" w:rsidRPr="00997474" w:rsidRDefault="00310011" w:rsidP="00C64D97">
      <w:pPr>
        <w:spacing w:after="160" w:line="276" w:lineRule="auto"/>
        <w:jc w:val="both"/>
        <w:rPr>
          <w:rFonts w:ascii="Lato" w:hAnsi="Lato"/>
          <w:b/>
          <w:sz w:val="22"/>
          <w:szCs w:val="22"/>
        </w:rPr>
      </w:pPr>
      <w:r w:rsidRPr="00997474">
        <w:rPr>
          <w:rFonts w:ascii="Lato" w:hAnsi="Lato"/>
          <w:sz w:val="22"/>
          <w:szCs w:val="22"/>
        </w:rPr>
        <w:t>D</w:t>
      </w:r>
      <w:r w:rsidR="00135352" w:rsidRPr="00997474">
        <w:rPr>
          <w:rFonts w:ascii="Lato" w:hAnsi="Lato"/>
          <w:sz w:val="22"/>
          <w:szCs w:val="22"/>
        </w:rPr>
        <w:t>an</w:t>
      </w:r>
      <w:r w:rsidR="008A17DF" w:rsidRPr="00997474">
        <w:rPr>
          <w:rFonts w:ascii="Lato" w:hAnsi="Lato"/>
          <w:sz w:val="22"/>
          <w:szCs w:val="22"/>
        </w:rPr>
        <w:t>e</w:t>
      </w:r>
      <w:r w:rsidRPr="00997474">
        <w:rPr>
          <w:rFonts w:ascii="Lato" w:hAnsi="Lato"/>
          <w:sz w:val="22"/>
          <w:szCs w:val="22"/>
        </w:rPr>
        <w:t xml:space="preserve"> podaje się</w:t>
      </w:r>
      <w:r w:rsidR="00135352" w:rsidRPr="00997474">
        <w:rPr>
          <w:rFonts w:ascii="Lato" w:hAnsi="Lato"/>
          <w:sz w:val="22"/>
          <w:szCs w:val="22"/>
        </w:rPr>
        <w:t xml:space="preserve"> w złotych, narastająco</w:t>
      </w:r>
      <w:r w:rsidR="00C94F04" w:rsidRPr="00997474">
        <w:rPr>
          <w:rFonts w:ascii="Lato" w:hAnsi="Lato"/>
          <w:sz w:val="22"/>
          <w:szCs w:val="22"/>
        </w:rPr>
        <w:t>,</w:t>
      </w:r>
      <w:r w:rsidR="00135352" w:rsidRPr="00997474">
        <w:rPr>
          <w:rFonts w:ascii="Lato" w:hAnsi="Lato"/>
          <w:sz w:val="22"/>
          <w:szCs w:val="22"/>
        </w:rPr>
        <w:t xml:space="preserve"> a</w:t>
      </w:r>
      <w:r w:rsidR="00C94F04" w:rsidRPr="00997474">
        <w:rPr>
          <w:rFonts w:ascii="Lato" w:hAnsi="Lato"/>
          <w:sz w:val="22"/>
          <w:szCs w:val="22"/>
        </w:rPr>
        <w:t> </w:t>
      </w:r>
      <w:r w:rsidR="00135352" w:rsidRPr="00997474">
        <w:rPr>
          <w:rFonts w:ascii="Lato" w:hAnsi="Lato"/>
          <w:sz w:val="22"/>
          <w:szCs w:val="22"/>
        </w:rPr>
        <w:t>nie za każdy kwartał oddzielnie</w:t>
      </w:r>
      <w:r w:rsidRPr="00997474">
        <w:rPr>
          <w:rFonts w:ascii="Lato" w:hAnsi="Lato"/>
          <w:sz w:val="22"/>
          <w:szCs w:val="22"/>
        </w:rPr>
        <w:t>.</w:t>
      </w:r>
      <w:r w:rsidR="00135352" w:rsidRPr="00997474">
        <w:rPr>
          <w:rFonts w:ascii="Lato" w:hAnsi="Lato"/>
          <w:sz w:val="22"/>
          <w:szCs w:val="22"/>
        </w:rPr>
        <w:t xml:space="preserve"> </w:t>
      </w:r>
      <w:r w:rsidRPr="00997474">
        <w:rPr>
          <w:rFonts w:ascii="Lato" w:hAnsi="Lato"/>
          <w:sz w:val="22"/>
          <w:szCs w:val="22"/>
        </w:rPr>
        <w:t>Dane</w:t>
      </w:r>
      <w:r w:rsidR="00135352" w:rsidRPr="00997474">
        <w:rPr>
          <w:rFonts w:ascii="Lato" w:hAnsi="Lato"/>
          <w:sz w:val="22"/>
          <w:szCs w:val="22"/>
        </w:rPr>
        <w:t xml:space="preserve"> dotyczyć </w:t>
      </w:r>
      <w:r w:rsidRPr="00997474">
        <w:rPr>
          <w:rFonts w:ascii="Lato" w:hAnsi="Lato"/>
          <w:sz w:val="22"/>
          <w:szCs w:val="22"/>
        </w:rPr>
        <w:t xml:space="preserve">powinny </w:t>
      </w:r>
      <w:r w:rsidR="00135352" w:rsidRPr="00997474">
        <w:rPr>
          <w:rFonts w:ascii="Lato" w:hAnsi="Lato"/>
          <w:sz w:val="22"/>
          <w:szCs w:val="22"/>
        </w:rPr>
        <w:t>umów już zawartych</w:t>
      </w:r>
      <w:r w:rsidR="00B45C35" w:rsidRPr="00997474">
        <w:rPr>
          <w:rFonts w:ascii="Lato" w:hAnsi="Lato"/>
          <w:sz w:val="22"/>
          <w:szCs w:val="22"/>
        </w:rPr>
        <w:t xml:space="preserve">. </w:t>
      </w:r>
      <w:r w:rsidR="00B45C35" w:rsidRPr="00997474">
        <w:rPr>
          <w:rFonts w:ascii="Lato" w:hAnsi="Lato"/>
          <w:b/>
          <w:sz w:val="22"/>
          <w:szCs w:val="22"/>
        </w:rPr>
        <w:t>Sprawozdawanie  z wydatków w sposób narastający oznacza, że sprawozdanie po IV kwartale jest jednocześnie sprawozdaniem rocznym</w:t>
      </w:r>
      <w:r w:rsidR="00B677E8" w:rsidRPr="00997474">
        <w:rPr>
          <w:rFonts w:ascii="Lato" w:hAnsi="Lato"/>
          <w:b/>
          <w:sz w:val="22"/>
          <w:szCs w:val="22"/>
        </w:rPr>
        <w:t>.</w:t>
      </w:r>
    </w:p>
    <w:p w14:paraId="2E63A28F" w14:textId="126EFD17" w:rsidR="00285D7B" w:rsidRPr="00997474" w:rsidRDefault="00285D7B" w:rsidP="00C64D97">
      <w:pPr>
        <w:spacing w:after="160" w:line="276" w:lineRule="auto"/>
        <w:jc w:val="both"/>
        <w:rPr>
          <w:rFonts w:ascii="Lato" w:hAnsi="Lato"/>
          <w:sz w:val="22"/>
          <w:szCs w:val="22"/>
        </w:rPr>
      </w:pPr>
      <w:r w:rsidRPr="00997474">
        <w:rPr>
          <w:rFonts w:ascii="Lato" w:hAnsi="Lato"/>
          <w:b/>
          <w:sz w:val="22"/>
          <w:szCs w:val="22"/>
        </w:rPr>
        <w:t>Uwaga:</w:t>
      </w:r>
      <w:r w:rsidRPr="00997474">
        <w:rPr>
          <w:rFonts w:ascii="Lato" w:hAnsi="Lato"/>
          <w:sz w:val="22"/>
          <w:szCs w:val="22"/>
        </w:rPr>
        <w:t xml:space="preserve"> </w:t>
      </w:r>
      <w:r w:rsidRPr="00997474">
        <w:rPr>
          <w:rFonts w:ascii="Lato" w:hAnsi="Lato"/>
          <w:b/>
          <w:bCs/>
          <w:sz w:val="22"/>
          <w:szCs w:val="22"/>
        </w:rPr>
        <w:t xml:space="preserve">nie należy przesyłać do </w:t>
      </w:r>
      <w:proofErr w:type="spellStart"/>
      <w:r w:rsidRPr="00997474">
        <w:rPr>
          <w:rFonts w:ascii="Lato" w:hAnsi="Lato"/>
          <w:b/>
          <w:bCs/>
          <w:sz w:val="22"/>
          <w:szCs w:val="22"/>
        </w:rPr>
        <w:t>MR</w:t>
      </w:r>
      <w:r w:rsidR="00D962C2" w:rsidRPr="00997474">
        <w:rPr>
          <w:rFonts w:ascii="Lato" w:hAnsi="Lato"/>
          <w:b/>
          <w:bCs/>
          <w:sz w:val="22"/>
          <w:szCs w:val="22"/>
        </w:rPr>
        <w:t>P</w:t>
      </w:r>
      <w:r w:rsidRPr="00997474">
        <w:rPr>
          <w:rFonts w:ascii="Lato" w:hAnsi="Lato"/>
          <w:b/>
          <w:bCs/>
          <w:sz w:val="22"/>
          <w:szCs w:val="22"/>
        </w:rPr>
        <w:t>iPS</w:t>
      </w:r>
      <w:proofErr w:type="spellEnd"/>
      <w:r w:rsidRPr="00997474">
        <w:rPr>
          <w:rFonts w:ascii="Lato" w:hAnsi="Lato"/>
          <w:b/>
          <w:bCs/>
          <w:sz w:val="22"/>
          <w:szCs w:val="22"/>
        </w:rPr>
        <w:t xml:space="preserve"> informacji na druku nr </w:t>
      </w:r>
      <w:r w:rsidR="00135352" w:rsidRPr="00997474">
        <w:rPr>
          <w:rFonts w:ascii="Lato" w:hAnsi="Lato"/>
          <w:b/>
          <w:bCs/>
          <w:sz w:val="22"/>
          <w:szCs w:val="22"/>
        </w:rPr>
        <w:t>9</w:t>
      </w:r>
      <w:r w:rsidRPr="00997474">
        <w:rPr>
          <w:rFonts w:ascii="Lato" w:hAnsi="Lato"/>
          <w:b/>
          <w:bCs/>
          <w:sz w:val="22"/>
          <w:szCs w:val="22"/>
        </w:rPr>
        <w:t xml:space="preserve"> i 1</w:t>
      </w:r>
      <w:r w:rsidR="009A4FB1" w:rsidRPr="00997474">
        <w:rPr>
          <w:rFonts w:ascii="Lato" w:hAnsi="Lato"/>
          <w:b/>
          <w:bCs/>
          <w:sz w:val="22"/>
          <w:szCs w:val="22"/>
        </w:rPr>
        <w:t>0</w:t>
      </w:r>
      <w:r w:rsidRPr="00997474">
        <w:rPr>
          <w:rFonts w:ascii="Lato" w:hAnsi="Lato"/>
          <w:b/>
          <w:bCs/>
          <w:sz w:val="22"/>
          <w:szCs w:val="22"/>
        </w:rPr>
        <w:t xml:space="preserve"> z każdego powiatowego urzędu pracy.</w:t>
      </w:r>
    </w:p>
    <w:p w14:paraId="7613D3E2" w14:textId="3377C9CA" w:rsidR="007742C4" w:rsidRPr="00997474" w:rsidRDefault="007742C4" w:rsidP="00C64D97">
      <w:pPr>
        <w:spacing w:after="160" w:line="276" w:lineRule="auto"/>
        <w:jc w:val="both"/>
        <w:rPr>
          <w:rFonts w:ascii="Lato" w:hAnsi="Lato"/>
          <w:b/>
          <w:sz w:val="22"/>
          <w:szCs w:val="22"/>
        </w:rPr>
      </w:pPr>
      <w:r w:rsidRPr="00997474">
        <w:rPr>
          <w:rFonts w:ascii="Lato" w:hAnsi="Lato"/>
          <w:b/>
          <w:sz w:val="22"/>
          <w:szCs w:val="22"/>
        </w:rPr>
        <w:t>Priorytety wydatkowania KFS w roku 202</w:t>
      </w:r>
      <w:r w:rsidR="00DF7FC6" w:rsidRPr="00997474">
        <w:rPr>
          <w:rFonts w:ascii="Lato" w:hAnsi="Lato"/>
          <w:b/>
          <w:sz w:val="22"/>
          <w:szCs w:val="22"/>
        </w:rPr>
        <w:t>5</w:t>
      </w:r>
    </w:p>
    <w:p w14:paraId="71B4806E" w14:textId="18C60399" w:rsidR="007742C4" w:rsidRPr="00997474" w:rsidRDefault="007742C4" w:rsidP="00B01DEF">
      <w:pPr>
        <w:spacing w:after="160" w:line="276" w:lineRule="auto"/>
        <w:ind w:left="284"/>
        <w:jc w:val="both"/>
        <w:rPr>
          <w:rFonts w:ascii="Lato" w:hAnsi="Lato"/>
          <w:sz w:val="22"/>
          <w:szCs w:val="22"/>
        </w:rPr>
      </w:pPr>
      <w:r w:rsidRPr="005A30DA">
        <w:rPr>
          <w:rFonts w:ascii="Lato" w:hAnsi="Lato"/>
          <w:sz w:val="22"/>
          <w:szCs w:val="22"/>
        </w:rPr>
        <w:t>Minister</w:t>
      </w:r>
      <w:r w:rsidRPr="00997474">
        <w:rPr>
          <w:rFonts w:ascii="Lato" w:hAnsi="Lato"/>
          <w:sz w:val="22"/>
          <w:szCs w:val="22"/>
        </w:rPr>
        <w:t xml:space="preserve"> właściwy ds. pracy określił następujące priorytety wydatkowania KFS w 202</w:t>
      </w:r>
      <w:r w:rsidR="00DF7FC6" w:rsidRPr="00997474">
        <w:rPr>
          <w:rFonts w:ascii="Lato" w:hAnsi="Lato"/>
          <w:sz w:val="22"/>
          <w:szCs w:val="22"/>
        </w:rPr>
        <w:t>5</w:t>
      </w:r>
      <w:r w:rsidRPr="00997474">
        <w:rPr>
          <w:rFonts w:ascii="Lato" w:hAnsi="Lato"/>
          <w:sz w:val="22"/>
          <w:szCs w:val="22"/>
        </w:rPr>
        <w:t xml:space="preserve"> r: </w:t>
      </w:r>
    </w:p>
    <w:p w14:paraId="0F852312" w14:textId="61152E5C"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rozwoju umiejętności i kwalifikacji w zawodach określonych jako deficytowe na danym terenie tj. w powiecie lub w województwie.</w:t>
      </w:r>
    </w:p>
    <w:p w14:paraId="019F1E71" w14:textId="5D573895"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rozwoju umiejętności i kwalifikacji w związku z zastosowaniem w firmach nowych</w:t>
      </w:r>
    </w:p>
    <w:p w14:paraId="505F91AB" w14:textId="77777777" w:rsidR="00B221DF" w:rsidRPr="00997474" w:rsidRDefault="00B221DF" w:rsidP="00B01DEF">
      <w:pPr>
        <w:pStyle w:val="Akapitzlist"/>
        <w:autoSpaceDE w:val="0"/>
        <w:autoSpaceDN w:val="0"/>
        <w:adjustRightInd w:val="0"/>
        <w:ind w:left="426"/>
        <w:jc w:val="both"/>
        <w:rPr>
          <w:rFonts w:ascii="Lato" w:eastAsiaTheme="minorHAnsi" w:hAnsi="Lato" w:cs="Lato-Regular"/>
          <w:lang w:eastAsia="en-US"/>
        </w:rPr>
      </w:pPr>
      <w:r w:rsidRPr="00997474">
        <w:rPr>
          <w:rFonts w:ascii="Lato" w:eastAsiaTheme="minorHAnsi" w:hAnsi="Lato" w:cs="Lato-Regular"/>
          <w:lang w:eastAsia="en-US"/>
        </w:rPr>
        <w:t>procesów, technologii i narzędzi pracy.</w:t>
      </w:r>
    </w:p>
    <w:p w14:paraId="7D6424EF" w14:textId="13AEAAAD"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kształcenia ustawicznego pracodawców i ich pracowników zgodnie z potrzebami</w:t>
      </w:r>
    </w:p>
    <w:p w14:paraId="05E9EC00" w14:textId="77777777" w:rsidR="00B221DF" w:rsidRPr="00997474" w:rsidRDefault="00B221DF" w:rsidP="00B01DEF">
      <w:pPr>
        <w:pStyle w:val="Akapitzlist"/>
        <w:autoSpaceDE w:val="0"/>
        <w:autoSpaceDN w:val="0"/>
        <w:adjustRightInd w:val="0"/>
        <w:ind w:left="426"/>
        <w:jc w:val="both"/>
        <w:rPr>
          <w:rFonts w:ascii="Lato" w:eastAsiaTheme="minorHAnsi" w:hAnsi="Lato" w:cs="Lato-Regular"/>
          <w:lang w:eastAsia="en-US"/>
        </w:rPr>
      </w:pPr>
      <w:r w:rsidRPr="00997474">
        <w:rPr>
          <w:rFonts w:ascii="Lato" w:eastAsiaTheme="minorHAnsi" w:hAnsi="Lato" w:cs="Lato-Regular"/>
          <w:lang w:eastAsia="en-US"/>
        </w:rPr>
        <w:t>szkoleniowymi, które pojawiły się na terenach dotkniętych przez powódź we wrześniu 2024 roku.</w:t>
      </w:r>
    </w:p>
    <w:p w14:paraId="7A2A4FBE" w14:textId="2C91C0A3"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Poprawa zarządzania i komunikacji w firmie w oparciu o zasady przeciwdziałania dyskryminacji</w:t>
      </w:r>
      <w:r w:rsidR="00B01DEF" w:rsidRPr="00997474">
        <w:rPr>
          <w:rFonts w:ascii="Lato" w:eastAsiaTheme="minorHAnsi" w:hAnsi="Lato" w:cs="Lato-Regular"/>
          <w:lang w:eastAsia="en-US"/>
        </w:rPr>
        <w:t xml:space="preserve"> </w:t>
      </w:r>
      <w:r w:rsidRPr="00997474">
        <w:rPr>
          <w:rFonts w:ascii="Lato" w:eastAsiaTheme="minorHAnsi" w:hAnsi="Lato" w:cs="Lato-Regular"/>
          <w:lang w:eastAsia="en-US"/>
        </w:rPr>
        <w:t xml:space="preserve">i </w:t>
      </w:r>
      <w:proofErr w:type="spellStart"/>
      <w:r w:rsidRPr="00997474">
        <w:rPr>
          <w:rFonts w:ascii="Lato" w:eastAsiaTheme="minorHAnsi" w:hAnsi="Lato" w:cs="Lato-Regular"/>
          <w:lang w:eastAsia="en-US"/>
        </w:rPr>
        <w:t>mobbingowi</w:t>
      </w:r>
      <w:proofErr w:type="spellEnd"/>
      <w:r w:rsidRPr="00997474">
        <w:rPr>
          <w:rFonts w:ascii="Lato" w:eastAsiaTheme="minorHAnsi" w:hAnsi="Lato" w:cs="Lato-Regular"/>
          <w:lang w:eastAsia="en-US"/>
        </w:rPr>
        <w:t>, rozwoju dialogu społecznego, partycypacji pracowniczej i wspierania integracji</w:t>
      </w:r>
      <w:r w:rsidR="00B01DEF" w:rsidRPr="00997474">
        <w:rPr>
          <w:rFonts w:ascii="Lato" w:eastAsiaTheme="minorHAnsi" w:hAnsi="Lato" w:cs="Lato-Regular"/>
          <w:lang w:eastAsia="en-US"/>
        </w:rPr>
        <w:t xml:space="preserve"> w</w:t>
      </w:r>
      <w:r w:rsidRPr="00997474">
        <w:rPr>
          <w:rFonts w:ascii="Lato" w:eastAsiaTheme="minorHAnsi" w:hAnsi="Lato" w:cs="Lato-Regular"/>
          <w:lang w:eastAsia="en-US"/>
        </w:rPr>
        <w:t xml:space="preserve"> miejscu pracy.</w:t>
      </w:r>
    </w:p>
    <w:p w14:paraId="178B4471" w14:textId="7E798AAE"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Promowanie i wspieranie zdrowia psychicznego oraz tworzenie przyjaznych środowisk pracy poprzez</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 xml:space="preserve">m.in. szkolenia z zakresu zarządzania wiekiem, radzenia sobie ze stresem, </w:t>
      </w:r>
      <w:r w:rsidRPr="00997474">
        <w:rPr>
          <w:rFonts w:ascii="Lato" w:eastAsiaTheme="minorHAnsi" w:hAnsi="Lato" w:cs="Lato-Regular"/>
          <w:lang w:eastAsia="en-US"/>
        </w:rPr>
        <w:lastRenderedPageBreak/>
        <w:t>pozytywnej psychologii,</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dobrostanu psychicznego oraz budowania zdrowej i różnorodnej kultury organizacyjnej.</w:t>
      </w:r>
    </w:p>
    <w:p w14:paraId="68F5573E" w14:textId="2AB6553A"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cudzoziemców, w szczególności w zakresie zdobywania wiedzy na temat polskiego prawa</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pracy i integracji tych osób na rynku pracy.</w:t>
      </w:r>
    </w:p>
    <w:p w14:paraId="2FB314F0" w14:textId="588B57B5"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Wsparcie rozwoju umiejętności i kwalifikacji niezbędnych w sektorze usług zdrowotnych</w:t>
      </w:r>
      <w:r w:rsidR="007C54D6" w:rsidRPr="00997474">
        <w:rPr>
          <w:rFonts w:ascii="Lato" w:eastAsiaTheme="minorHAnsi" w:hAnsi="Lato" w:cs="Lato-Regular"/>
          <w:lang w:eastAsia="en-US"/>
        </w:rPr>
        <w:t xml:space="preserve"> </w:t>
      </w:r>
      <w:r w:rsidRPr="00997474">
        <w:rPr>
          <w:rFonts w:ascii="Lato" w:eastAsiaTheme="minorHAnsi" w:hAnsi="Lato" w:cs="Lato-Regular"/>
          <w:lang w:eastAsia="en-US"/>
        </w:rPr>
        <w:t>i opiekuńczych.</w:t>
      </w:r>
    </w:p>
    <w:p w14:paraId="043718C7" w14:textId="601FFF93" w:rsidR="00B221DF" w:rsidRPr="00997474" w:rsidRDefault="00B221DF" w:rsidP="0069594B">
      <w:pPr>
        <w:pStyle w:val="Akapitzlist"/>
        <w:numPr>
          <w:ilvl w:val="0"/>
          <w:numId w:val="29"/>
        </w:numPr>
        <w:autoSpaceDE w:val="0"/>
        <w:autoSpaceDN w:val="0"/>
        <w:adjustRightInd w:val="0"/>
        <w:ind w:left="426" w:hanging="284"/>
        <w:jc w:val="both"/>
        <w:rPr>
          <w:rFonts w:ascii="Lato" w:eastAsiaTheme="minorHAnsi" w:hAnsi="Lato" w:cs="Lato-Regular"/>
          <w:lang w:eastAsia="en-US"/>
        </w:rPr>
      </w:pPr>
      <w:r w:rsidRPr="00997474">
        <w:rPr>
          <w:rFonts w:ascii="Lato" w:eastAsiaTheme="minorHAnsi" w:hAnsi="Lato" w:cs="Lato-Regular"/>
          <w:lang w:eastAsia="en-US"/>
        </w:rPr>
        <w:t>Rozwój umiejętności cyfrowych.</w:t>
      </w:r>
    </w:p>
    <w:p w14:paraId="7F84C1B8" w14:textId="0EE0B0D6" w:rsidR="00B221DF" w:rsidRPr="00997474" w:rsidRDefault="00B221DF" w:rsidP="0069594B">
      <w:pPr>
        <w:pStyle w:val="Akapitzlist"/>
        <w:numPr>
          <w:ilvl w:val="0"/>
          <w:numId w:val="29"/>
        </w:numPr>
        <w:spacing w:after="160"/>
        <w:ind w:left="426" w:hanging="284"/>
        <w:jc w:val="both"/>
        <w:rPr>
          <w:rFonts w:ascii="Lato" w:hAnsi="Lato"/>
        </w:rPr>
      </w:pPr>
      <w:r w:rsidRPr="00997474">
        <w:rPr>
          <w:rFonts w:ascii="Lato" w:eastAsiaTheme="minorHAnsi" w:hAnsi="Lato" w:cs="Lato-Regular"/>
          <w:lang w:eastAsia="en-US"/>
        </w:rPr>
        <w:t>Wsparcie rozwoju umiejętności związanych z transformacją energetyczną.</w:t>
      </w:r>
    </w:p>
    <w:p w14:paraId="2E91E72E" w14:textId="5E1CCC9C" w:rsidR="007742C4" w:rsidRPr="00997474" w:rsidRDefault="007742C4" w:rsidP="00B01DEF">
      <w:pPr>
        <w:spacing w:after="160" w:line="276" w:lineRule="auto"/>
        <w:jc w:val="both"/>
        <w:rPr>
          <w:rFonts w:ascii="Lato" w:hAnsi="Lato"/>
          <w:color w:val="000000"/>
          <w:sz w:val="22"/>
          <w:szCs w:val="22"/>
        </w:rPr>
      </w:pPr>
      <w:r w:rsidRPr="00997474">
        <w:rPr>
          <w:rFonts w:ascii="Lato" w:hAnsi="Lato"/>
          <w:b/>
          <w:color w:val="000000"/>
          <w:sz w:val="22"/>
          <w:szCs w:val="22"/>
        </w:rPr>
        <w:t>Rada Rynku Pracy</w:t>
      </w:r>
      <w:r w:rsidRPr="00997474">
        <w:rPr>
          <w:rFonts w:ascii="Lato" w:hAnsi="Lato"/>
          <w:color w:val="000000"/>
          <w:sz w:val="22"/>
          <w:szCs w:val="22"/>
        </w:rPr>
        <w:t xml:space="preserve"> zdefiniowała następujące priorytety wydatkowania </w:t>
      </w:r>
      <w:r w:rsidRPr="00997474">
        <w:rPr>
          <w:rFonts w:ascii="Lato" w:hAnsi="Lato"/>
          <w:b/>
          <w:color w:val="000000"/>
          <w:sz w:val="22"/>
          <w:szCs w:val="22"/>
        </w:rPr>
        <w:t>tzw. rezerwy</w:t>
      </w:r>
      <w:r w:rsidRPr="00997474">
        <w:rPr>
          <w:rFonts w:ascii="Lato" w:hAnsi="Lato"/>
          <w:color w:val="000000"/>
          <w:sz w:val="22"/>
          <w:szCs w:val="22"/>
        </w:rPr>
        <w:t xml:space="preserve"> </w:t>
      </w:r>
      <w:r w:rsidRPr="00997474">
        <w:rPr>
          <w:rFonts w:ascii="Lato" w:hAnsi="Lato"/>
          <w:b/>
          <w:color w:val="000000"/>
          <w:sz w:val="22"/>
          <w:szCs w:val="22"/>
        </w:rPr>
        <w:t>KFS</w:t>
      </w:r>
      <w:r w:rsidRPr="00997474">
        <w:rPr>
          <w:rFonts w:ascii="Lato" w:hAnsi="Lato"/>
          <w:color w:val="000000"/>
          <w:sz w:val="22"/>
          <w:szCs w:val="22"/>
        </w:rPr>
        <w:t>:</w:t>
      </w:r>
    </w:p>
    <w:p w14:paraId="66A3F7FC" w14:textId="702919B7" w:rsidR="007C54D6" w:rsidRPr="00997474" w:rsidRDefault="00E75B9C" w:rsidP="00B01DEF">
      <w:pPr>
        <w:autoSpaceDE w:val="0"/>
        <w:autoSpaceDN w:val="0"/>
        <w:adjustRightInd w:val="0"/>
        <w:spacing w:line="276" w:lineRule="auto"/>
        <w:ind w:left="142" w:hanging="142"/>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 xml:space="preserve">10. </w:t>
      </w:r>
      <w:r w:rsidR="00C11D06" w:rsidRPr="00997474">
        <w:rPr>
          <w:rFonts w:ascii="Lato" w:eastAsiaTheme="minorHAnsi" w:hAnsi="Lato" w:cs="Lato-Regular"/>
          <w:sz w:val="22"/>
          <w:szCs w:val="22"/>
          <w:lang w:eastAsia="en-US"/>
        </w:rPr>
        <w:t xml:space="preserve">   </w:t>
      </w:r>
      <w:r w:rsidR="007C54D6" w:rsidRPr="00997474">
        <w:rPr>
          <w:rFonts w:ascii="Lato" w:eastAsiaTheme="minorHAnsi" w:hAnsi="Lato" w:cs="Lato-Regular"/>
          <w:sz w:val="22"/>
          <w:szCs w:val="22"/>
          <w:lang w:eastAsia="en-US"/>
        </w:rPr>
        <w:t>Wsparcie rozwoju umiejętności i kwalifikacji osób po 50 roku życia.</w:t>
      </w:r>
    </w:p>
    <w:p w14:paraId="3B6D69C5" w14:textId="2B583A5C" w:rsidR="007C54D6" w:rsidRPr="00997474" w:rsidRDefault="007C54D6" w:rsidP="00B01DEF">
      <w:pPr>
        <w:autoSpaceDE w:val="0"/>
        <w:autoSpaceDN w:val="0"/>
        <w:adjustRightInd w:val="0"/>
        <w:spacing w:line="276" w:lineRule="auto"/>
        <w:ind w:left="567" w:hanging="567"/>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11</w:t>
      </w:r>
      <w:r w:rsidR="00E75B9C" w:rsidRPr="00997474">
        <w:rPr>
          <w:rFonts w:ascii="Lato" w:eastAsiaTheme="minorHAnsi" w:hAnsi="Lato" w:cs="Lato-Regular"/>
          <w:sz w:val="22"/>
          <w:szCs w:val="22"/>
          <w:lang w:eastAsia="en-US"/>
        </w:rPr>
        <w:t>.</w:t>
      </w:r>
      <w:r w:rsidR="00C11D06" w:rsidRPr="00997474">
        <w:rPr>
          <w:rFonts w:ascii="Lato" w:eastAsiaTheme="minorHAnsi" w:hAnsi="Lato" w:cs="Lato-Regular"/>
          <w:sz w:val="22"/>
          <w:szCs w:val="22"/>
          <w:lang w:eastAsia="en-US"/>
        </w:rPr>
        <w:t xml:space="preserve"> </w:t>
      </w:r>
      <w:r w:rsidR="00B01DEF" w:rsidRPr="00997474">
        <w:rPr>
          <w:rFonts w:ascii="Lato" w:eastAsiaTheme="minorHAnsi" w:hAnsi="Lato" w:cs="Lato-Regular"/>
          <w:sz w:val="22"/>
          <w:szCs w:val="22"/>
          <w:lang w:eastAsia="en-US"/>
        </w:rPr>
        <w:t>W</w:t>
      </w:r>
      <w:r w:rsidRPr="00997474">
        <w:rPr>
          <w:rFonts w:ascii="Lato" w:eastAsiaTheme="minorHAnsi" w:hAnsi="Lato" w:cs="Lato-Regular"/>
          <w:sz w:val="22"/>
          <w:szCs w:val="22"/>
          <w:lang w:eastAsia="en-US"/>
        </w:rPr>
        <w:t>sparcie rozwoju umiejętności i kwalifikacji osób z orzeczonym stopniem niepełnosprawności.</w:t>
      </w:r>
    </w:p>
    <w:p w14:paraId="6F7F81A1" w14:textId="40E8444D" w:rsidR="007C54D6" w:rsidRPr="00997474" w:rsidRDefault="007C54D6" w:rsidP="00B01DEF">
      <w:pPr>
        <w:autoSpaceDE w:val="0"/>
        <w:autoSpaceDN w:val="0"/>
        <w:adjustRightInd w:val="0"/>
        <w:spacing w:line="276" w:lineRule="auto"/>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12</w:t>
      </w:r>
      <w:r w:rsidR="00E75B9C" w:rsidRPr="00997474">
        <w:rPr>
          <w:rFonts w:ascii="Lato" w:eastAsiaTheme="minorHAnsi" w:hAnsi="Lato" w:cs="Lato-Regular"/>
          <w:sz w:val="22"/>
          <w:szCs w:val="22"/>
          <w:lang w:eastAsia="en-US"/>
        </w:rPr>
        <w:t>.</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 xml:space="preserve"> </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Wsparcie rozwoju umiejętności i kwalifikacji osób z niskim wykształceniem.</w:t>
      </w:r>
    </w:p>
    <w:p w14:paraId="378BC282" w14:textId="118388E1" w:rsidR="007C54D6" w:rsidRPr="00997474" w:rsidRDefault="007C54D6" w:rsidP="00116C04">
      <w:pPr>
        <w:autoSpaceDE w:val="0"/>
        <w:autoSpaceDN w:val="0"/>
        <w:adjustRightInd w:val="0"/>
        <w:spacing w:after="160" w:line="276" w:lineRule="auto"/>
        <w:ind w:left="567" w:hanging="567"/>
        <w:jc w:val="both"/>
        <w:rPr>
          <w:rFonts w:ascii="Lato" w:eastAsiaTheme="minorHAnsi" w:hAnsi="Lato" w:cs="Lato-Regular"/>
          <w:sz w:val="22"/>
          <w:szCs w:val="22"/>
          <w:lang w:eastAsia="en-US"/>
        </w:rPr>
      </w:pPr>
      <w:r w:rsidRPr="00997474">
        <w:rPr>
          <w:rFonts w:ascii="Lato" w:eastAsiaTheme="minorHAnsi" w:hAnsi="Lato" w:cs="Lato-Regular"/>
          <w:sz w:val="22"/>
          <w:szCs w:val="22"/>
          <w:lang w:eastAsia="en-US"/>
        </w:rPr>
        <w:t>13</w:t>
      </w:r>
      <w:r w:rsidR="00E75B9C" w:rsidRPr="00997474">
        <w:rPr>
          <w:rFonts w:ascii="Lato" w:eastAsiaTheme="minorHAnsi" w:hAnsi="Lato" w:cs="Lato-Regular"/>
          <w:sz w:val="22"/>
          <w:szCs w:val="22"/>
          <w:lang w:eastAsia="en-US"/>
        </w:rPr>
        <w:t>.</w:t>
      </w:r>
      <w:r w:rsidRPr="00997474">
        <w:rPr>
          <w:rFonts w:ascii="Lato" w:eastAsiaTheme="minorHAnsi" w:hAnsi="Lato" w:cs="Lato-Regular"/>
          <w:sz w:val="22"/>
          <w:szCs w:val="22"/>
          <w:lang w:eastAsia="en-US"/>
        </w:rPr>
        <w:t xml:space="preserve"> </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 xml:space="preserve">Wsparcie rozwoju umiejętności i kwalifikacji w obszarach/branżach, które powiatowe </w:t>
      </w:r>
      <w:r w:rsidR="00B01DEF"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urzędy pracy</w:t>
      </w:r>
      <w:r w:rsidR="00B01DEF"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określą na podstawie wybranych przez siebie dokumentów strategicznych, analiz czy planów</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rozwoju</w:t>
      </w:r>
      <w:r w:rsidR="00C11D06" w:rsidRPr="00997474">
        <w:rPr>
          <w:rFonts w:ascii="Lato" w:eastAsiaTheme="minorHAnsi" w:hAnsi="Lato" w:cs="Lato-Regular"/>
          <w:sz w:val="22"/>
          <w:szCs w:val="22"/>
          <w:lang w:eastAsia="en-US"/>
        </w:rPr>
        <w:t xml:space="preserve"> </w:t>
      </w:r>
      <w:r w:rsidRPr="00997474">
        <w:rPr>
          <w:rFonts w:ascii="Lato" w:eastAsiaTheme="minorHAnsi" w:hAnsi="Lato" w:cs="Lato-Regular"/>
          <w:sz w:val="22"/>
          <w:szCs w:val="22"/>
          <w:lang w:eastAsia="en-US"/>
        </w:rPr>
        <w:t>jako istotne dla danego powiatu czy województwa.</w:t>
      </w:r>
    </w:p>
    <w:p w14:paraId="0493F6A3" w14:textId="1E28F8AB" w:rsidR="00F22E67" w:rsidRPr="00997474" w:rsidRDefault="007742C4" w:rsidP="00E771FE">
      <w:pPr>
        <w:pStyle w:val="Tekstpodstawowy"/>
        <w:spacing w:after="160" w:line="276" w:lineRule="auto"/>
        <w:ind w:firstLine="0"/>
        <w:rPr>
          <w:rFonts w:ascii="Lato" w:eastAsia="Calibri" w:hAnsi="Lato"/>
          <w:color w:val="000000"/>
          <w:sz w:val="22"/>
          <w:szCs w:val="22"/>
        </w:rPr>
      </w:pPr>
      <w:r w:rsidRPr="00997474">
        <w:rPr>
          <w:rFonts w:ascii="Lato" w:hAnsi="Lato"/>
          <w:sz w:val="22"/>
          <w:szCs w:val="22"/>
        </w:rPr>
        <w:t>W formułowaniu priorytetów wydatkowania środków KFS na rok 202</w:t>
      </w:r>
      <w:r w:rsidR="00B343F2" w:rsidRPr="00997474">
        <w:rPr>
          <w:rFonts w:ascii="Lato" w:hAnsi="Lato"/>
          <w:sz w:val="22"/>
          <w:szCs w:val="22"/>
        </w:rPr>
        <w:t>5</w:t>
      </w:r>
      <w:r w:rsidRPr="00997474">
        <w:rPr>
          <w:rFonts w:ascii="Lato" w:hAnsi="Lato"/>
          <w:sz w:val="22"/>
          <w:szCs w:val="22"/>
        </w:rPr>
        <w:t xml:space="preserve">, </w:t>
      </w:r>
      <w:r w:rsidR="00B343F2" w:rsidRPr="00997474">
        <w:rPr>
          <w:rFonts w:ascii="Lato" w:hAnsi="Lato"/>
          <w:sz w:val="22"/>
          <w:szCs w:val="22"/>
        </w:rPr>
        <w:t>wzorem lat ubiegłych</w:t>
      </w:r>
      <w:r w:rsidRPr="00997474">
        <w:rPr>
          <w:rFonts w:ascii="Lato" w:hAnsi="Lato"/>
          <w:sz w:val="22"/>
          <w:szCs w:val="22"/>
        </w:rPr>
        <w:t>, kluczową rolę odegrała konieczność zapobiegania coraz bardziej widocznym na rynku pracy lukom kompetencyjnym, utrudniającym rekrutację pracowników w wielu dziedzinach działalności gospodarczej. Dodatkowo uwzględniono również potrzeby szkoleniowe, które pojawiły się</w:t>
      </w:r>
      <w:r w:rsidR="00923C7E" w:rsidRPr="00997474">
        <w:rPr>
          <w:rFonts w:ascii="Lato" w:hAnsi="Lato"/>
          <w:sz w:val="22"/>
          <w:szCs w:val="22"/>
        </w:rPr>
        <w:t xml:space="preserve"> </w:t>
      </w:r>
      <w:r w:rsidR="00F21A13" w:rsidRPr="00997474">
        <w:rPr>
          <w:rFonts w:ascii="Lato" w:hAnsi="Lato"/>
          <w:sz w:val="22"/>
          <w:szCs w:val="22"/>
        </w:rPr>
        <w:t xml:space="preserve">wraz </w:t>
      </w:r>
      <w:r w:rsidR="00B01DEF" w:rsidRPr="00997474">
        <w:rPr>
          <w:rFonts w:ascii="Lato" w:hAnsi="Lato"/>
          <w:sz w:val="22"/>
          <w:szCs w:val="22"/>
        </w:rPr>
        <w:t>ze skutkami powodzi z września 2024 roku ora</w:t>
      </w:r>
      <w:r w:rsidR="00F21A13" w:rsidRPr="00997474">
        <w:rPr>
          <w:rFonts w:ascii="Lato" w:hAnsi="Lato"/>
          <w:sz w:val="22"/>
          <w:szCs w:val="22"/>
        </w:rPr>
        <w:t>z napływem dużej liczby uchodźców z Ukrainy</w:t>
      </w:r>
      <w:r w:rsidRPr="00997474">
        <w:rPr>
          <w:rFonts w:ascii="Lato" w:hAnsi="Lato"/>
          <w:sz w:val="22"/>
          <w:szCs w:val="22"/>
        </w:rPr>
        <w:t>.</w:t>
      </w:r>
      <w:r w:rsidR="00923C7E" w:rsidRPr="00997474">
        <w:rPr>
          <w:rFonts w:ascii="Lato" w:hAnsi="Lato"/>
          <w:sz w:val="22"/>
          <w:szCs w:val="22"/>
        </w:rPr>
        <w:t xml:space="preserve"> Z tego względu</w:t>
      </w:r>
      <w:r w:rsidRPr="00997474">
        <w:rPr>
          <w:rFonts w:ascii="Lato" w:hAnsi="Lato"/>
          <w:sz w:val="22"/>
          <w:szCs w:val="22"/>
        </w:rPr>
        <w:t xml:space="preserve"> wśród </w:t>
      </w:r>
      <w:r w:rsidRPr="00997474">
        <w:rPr>
          <w:rFonts w:ascii="Lato" w:hAnsi="Lato"/>
          <w:b/>
          <w:bCs/>
          <w:sz w:val="22"/>
          <w:szCs w:val="22"/>
        </w:rPr>
        <w:t>tzw.</w:t>
      </w:r>
      <w:r w:rsidRPr="00997474">
        <w:rPr>
          <w:rFonts w:ascii="Lato" w:hAnsi="Lato"/>
          <w:sz w:val="22"/>
          <w:szCs w:val="22"/>
        </w:rPr>
        <w:t xml:space="preserve"> </w:t>
      </w:r>
      <w:r w:rsidRPr="00997474">
        <w:rPr>
          <w:rFonts w:ascii="Lato" w:hAnsi="Lato"/>
          <w:b/>
          <w:sz w:val="22"/>
          <w:szCs w:val="22"/>
        </w:rPr>
        <w:t>priorytetów Ministra</w:t>
      </w:r>
      <w:r w:rsidR="00C923F3" w:rsidRPr="00997474">
        <w:rPr>
          <w:rFonts w:ascii="Lato" w:hAnsi="Lato"/>
          <w:b/>
          <w:sz w:val="22"/>
          <w:szCs w:val="22"/>
        </w:rPr>
        <w:t xml:space="preserve"> </w:t>
      </w:r>
      <w:r w:rsidR="00C923F3" w:rsidRPr="00997474">
        <w:rPr>
          <w:rFonts w:ascii="Lato" w:hAnsi="Lato"/>
          <w:sz w:val="22"/>
          <w:szCs w:val="22"/>
        </w:rPr>
        <w:t>(finansowanych z tzw. limitu podstawowego)</w:t>
      </w:r>
      <w:r w:rsidR="00C923F3" w:rsidRPr="00997474">
        <w:rPr>
          <w:rFonts w:ascii="Lato" w:hAnsi="Lato"/>
          <w:b/>
          <w:sz w:val="22"/>
          <w:szCs w:val="22"/>
        </w:rPr>
        <w:t xml:space="preserve"> </w:t>
      </w:r>
      <w:r w:rsidRPr="00997474">
        <w:rPr>
          <w:rFonts w:ascii="Lato" w:hAnsi="Lato"/>
          <w:sz w:val="22"/>
          <w:szCs w:val="22"/>
        </w:rPr>
        <w:t xml:space="preserve"> znalazł się</w:t>
      </w:r>
      <w:r w:rsidR="004A6105" w:rsidRPr="00997474">
        <w:rPr>
          <w:rFonts w:ascii="Lato" w:hAnsi="Lato"/>
          <w:sz w:val="22"/>
          <w:szCs w:val="22"/>
        </w:rPr>
        <w:t xml:space="preserve"> ponownie,</w:t>
      </w:r>
      <w:r w:rsidRPr="00997474">
        <w:rPr>
          <w:rFonts w:ascii="Lato" w:hAnsi="Lato"/>
          <w:sz w:val="22"/>
          <w:szCs w:val="22"/>
        </w:rPr>
        <w:t xml:space="preserve"> oprócz </w:t>
      </w:r>
      <w:r w:rsidR="004A6105" w:rsidRPr="00997474">
        <w:rPr>
          <w:rFonts w:ascii="Lato" w:hAnsi="Lato"/>
          <w:sz w:val="22"/>
          <w:szCs w:val="22"/>
        </w:rPr>
        <w:t xml:space="preserve">innych </w:t>
      </w:r>
      <w:r w:rsidRPr="00997474">
        <w:rPr>
          <w:rFonts w:ascii="Lato" w:hAnsi="Lato"/>
          <w:sz w:val="22"/>
          <w:szCs w:val="22"/>
        </w:rPr>
        <w:t>popularnych z lat</w:t>
      </w:r>
      <w:r w:rsidR="001632B1" w:rsidRPr="00997474">
        <w:rPr>
          <w:rFonts w:ascii="Lato" w:hAnsi="Lato"/>
          <w:sz w:val="22"/>
          <w:szCs w:val="22"/>
        </w:rPr>
        <w:t xml:space="preserve"> poprzednich</w:t>
      </w:r>
      <w:r w:rsidRPr="00997474">
        <w:rPr>
          <w:rFonts w:ascii="Lato" w:hAnsi="Lato"/>
          <w:sz w:val="22"/>
          <w:szCs w:val="22"/>
        </w:rPr>
        <w:t>, między innymi priorytet  ułatwiając</w:t>
      </w:r>
      <w:r w:rsidR="001632B1" w:rsidRPr="00997474">
        <w:rPr>
          <w:rFonts w:ascii="Lato" w:hAnsi="Lato"/>
          <w:sz w:val="22"/>
          <w:szCs w:val="22"/>
        </w:rPr>
        <w:t>y</w:t>
      </w:r>
      <w:r w:rsidRPr="00997474">
        <w:rPr>
          <w:rFonts w:ascii="Lato" w:hAnsi="Lato"/>
          <w:sz w:val="22"/>
          <w:szCs w:val="22"/>
        </w:rPr>
        <w:t xml:space="preserve"> wsparcie kształcenia ustawicznego </w:t>
      </w:r>
      <w:r w:rsidR="000F2E33" w:rsidRPr="00997474">
        <w:rPr>
          <w:rFonts w:ascii="Lato" w:hAnsi="Lato"/>
          <w:sz w:val="22"/>
          <w:szCs w:val="22"/>
        </w:rPr>
        <w:t>w firmach</w:t>
      </w:r>
      <w:r w:rsidR="00923C7E" w:rsidRPr="00997474">
        <w:rPr>
          <w:rFonts w:ascii="Lato" w:hAnsi="Lato"/>
          <w:sz w:val="22"/>
          <w:szCs w:val="22"/>
        </w:rPr>
        <w:t>,</w:t>
      </w:r>
      <w:r w:rsidR="001632B1" w:rsidRPr="00997474">
        <w:rPr>
          <w:rFonts w:ascii="Lato" w:hAnsi="Lato"/>
          <w:sz w:val="22"/>
          <w:szCs w:val="22"/>
        </w:rPr>
        <w:t xml:space="preserve"> które</w:t>
      </w:r>
      <w:r w:rsidR="00F21A13" w:rsidRPr="00997474">
        <w:rPr>
          <w:rFonts w:ascii="Lato" w:eastAsiaTheme="minorHAnsi" w:hAnsi="Lato" w:cs="Lato"/>
          <w:color w:val="000000"/>
          <w:sz w:val="22"/>
          <w:szCs w:val="22"/>
          <w:lang w:eastAsia="en-US"/>
        </w:rPr>
        <w:t xml:space="preserve"> zatrudniają cudzoziemców (</w:t>
      </w:r>
      <w:r w:rsidR="00B343F2" w:rsidRPr="00997474">
        <w:rPr>
          <w:rFonts w:ascii="Lato" w:eastAsiaTheme="minorHAnsi" w:hAnsi="Lato" w:cs="Lato"/>
          <w:color w:val="000000"/>
          <w:sz w:val="22"/>
          <w:szCs w:val="22"/>
          <w:lang w:eastAsia="en-US"/>
        </w:rPr>
        <w:t xml:space="preserve"> priorytet nr 6</w:t>
      </w:r>
      <w:r w:rsidR="00F21A13" w:rsidRPr="00997474">
        <w:rPr>
          <w:rFonts w:ascii="Lato" w:eastAsiaTheme="minorHAnsi" w:hAnsi="Lato" w:cs="Lato"/>
          <w:color w:val="000000"/>
          <w:sz w:val="22"/>
          <w:szCs w:val="22"/>
          <w:lang w:eastAsia="en-US"/>
        </w:rPr>
        <w:t>)</w:t>
      </w:r>
      <w:r w:rsidR="00F22E67" w:rsidRPr="00997474">
        <w:rPr>
          <w:rFonts w:ascii="Lato" w:hAnsi="Lato"/>
          <w:bCs/>
          <w:sz w:val="22"/>
          <w:szCs w:val="22"/>
        </w:rPr>
        <w:t xml:space="preserve">. </w:t>
      </w:r>
      <w:r w:rsidR="00F22E67" w:rsidRPr="00997474">
        <w:rPr>
          <w:rFonts w:ascii="Lato" w:eastAsia="Calibri" w:hAnsi="Lato"/>
          <w:color w:val="000000"/>
          <w:sz w:val="22"/>
          <w:szCs w:val="22"/>
        </w:rPr>
        <w:t xml:space="preserve">Pracodawcy zatrudniający cudzoziemców spotykają się </w:t>
      </w:r>
      <w:r w:rsidR="00480ED2" w:rsidRPr="00997474">
        <w:rPr>
          <w:rFonts w:ascii="Lato" w:eastAsia="Calibri" w:hAnsi="Lato"/>
          <w:color w:val="000000"/>
          <w:sz w:val="22"/>
          <w:szCs w:val="22"/>
        </w:rPr>
        <w:t xml:space="preserve">bowiem </w:t>
      </w:r>
      <w:r w:rsidR="00F22E67" w:rsidRPr="00997474">
        <w:rPr>
          <w:rFonts w:ascii="Lato" w:eastAsia="Calibri" w:hAnsi="Lato"/>
          <w:color w:val="000000"/>
          <w:sz w:val="22"/>
          <w:szCs w:val="22"/>
        </w:rPr>
        <w:t xml:space="preserve">ze specyficznymi potrzebami szkoleniowymi – m.in. </w:t>
      </w:r>
      <w:r w:rsidR="00923C7E" w:rsidRPr="00997474">
        <w:rPr>
          <w:rFonts w:ascii="Lato" w:eastAsia="Calibri" w:hAnsi="Lato"/>
          <w:color w:val="000000"/>
          <w:sz w:val="22"/>
          <w:szCs w:val="22"/>
        </w:rPr>
        <w:t>potrzebą</w:t>
      </w:r>
      <w:r w:rsidR="00F22E67" w:rsidRPr="00997474">
        <w:rPr>
          <w:rFonts w:ascii="Lato" w:eastAsia="Calibri" w:hAnsi="Lato"/>
          <w:color w:val="000000"/>
          <w:sz w:val="22"/>
          <w:szCs w:val="22"/>
        </w:rPr>
        <w:t xml:space="preserve"> doskonalenia znajomości języka</w:t>
      </w:r>
      <w:r w:rsidR="00923C7E" w:rsidRPr="00997474">
        <w:rPr>
          <w:rFonts w:ascii="Lato" w:eastAsia="Calibri" w:hAnsi="Lato"/>
          <w:color w:val="000000"/>
          <w:sz w:val="22"/>
          <w:szCs w:val="22"/>
        </w:rPr>
        <w:t xml:space="preserve"> polskiego u pracowników cudzoziemskich</w:t>
      </w:r>
      <w:r w:rsidR="00F22E67" w:rsidRPr="00997474">
        <w:rPr>
          <w:rFonts w:ascii="Lato" w:eastAsia="Calibri" w:hAnsi="Lato"/>
          <w:color w:val="000000"/>
          <w:sz w:val="22"/>
          <w:szCs w:val="22"/>
        </w:rPr>
        <w:t>, specyfik</w:t>
      </w:r>
      <w:r w:rsidR="00923C7E" w:rsidRPr="00997474">
        <w:rPr>
          <w:rFonts w:ascii="Lato" w:eastAsia="Calibri" w:hAnsi="Lato"/>
          <w:color w:val="000000"/>
          <w:sz w:val="22"/>
          <w:szCs w:val="22"/>
        </w:rPr>
        <w:t>ą</w:t>
      </w:r>
      <w:r w:rsidR="00F22E67" w:rsidRPr="00997474">
        <w:rPr>
          <w:rFonts w:ascii="Lato" w:eastAsia="Calibri" w:hAnsi="Lato"/>
          <w:color w:val="000000"/>
          <w:sz w:val="22"/>
          <w:szCs w:val="22"/>
        </w:rPr>
        <w:t xml:space="preserve"> polskich regulacji </w:t>
      </w:r>
      <w:r w:rsidR="00B343F2" w:rsidRPr="00997474">
        <w:rPr>
          <w:rFonts w:ascii="Lato" w:eastAsia="Calibri" w:hAnsi="Lato"/>
          <w:color w:val="000000"/>
          <w:sz w:val="22"/>
          <w:szCs w:val="22"/>
        </w:rPr>
        <w:t>prawnych czy potrzebą integracji pracowników cudzoziemskich na polskim rynku pracy</w:t>
      </w:r>
      <w:r w:rsidR="00F22E67" w:rsidRPr="00997474">
        <w:rPr>
          <w:rFonts w:ascii="Lato" w:eastAsia="Calibri" w:hAnsi="Lato"/>
          <w:color w:val="000000"/>
          <w:sz w:val="22"/>
          <w:szCs w:val="22"/>
        </w:rPr>
        <w:t xml:space="preserve">. </w:t>
      </w:r>
    </w:p>
    <w:p w14:paraId="55C8A70F" w14:textId="6C1B315D" w:rsidR="001121A0" w:rsidRPr="00997474" w:rsidRDefault="00B66073" w:rsidP="00E771FE">
      <w:pPr>
        <w:pStyle w:val="Tekstpodstawowy"/>
        <w:spacing w:after="160" w:line="276" w:lineRule="auto"/>
        <w:ind w:firstLine="0"/>
        <w:rPr>
          <w:rFonts w:ascii="Lato" w:hAnsi="Lato"/>
          <w:sz w:val="22"/>
          <w:szCs w:val="22"/>
        </w:rPr>
      </w:pPr>
      <w:r w:rsidRPr="00997474">
        <w:rPr>
          <w:rFonts w:ascii="Lato" w:hAnsi="Lato"/>
          <w:sz w:val="22"/>
          <w:szCs w:val="22"/>
        </w:rPr>
        <w:t>P</w:t>
      </w:r>
      <w:r w:rsidR="00923C7E" w:rsidRPr="00997474">
        <w:rPr>
          <w:rFonts w:ascii="Lato" w:hAnsi="Lato"/>
          <w:sz w:val="22"/>
          <w:szCs w:val="22"/>
        </w:rPr>
        <w:t>riorytet</w:t>
      </w:r>
      <w:r w:rsidRPr="00997474">
        <w:rPr>
          <w:rFonts w:ascii="Lato" w:hAnsi="Lato"/>
          <w:sz w:val="22"/>
          <w:szCs w:val="22"/>
        </w:rPr>
        <w:t>em</w:t>
      </w:r>
      <w:r w:rsidR="001121A0" w:rsidRPr="00997474">
        <w:rPr>
          <w:rFonts w:ascii="Lato" w:hAnsi="Lato"/>
          <w:sz w:val="22"/>
          <w:szCs w:val="22"/>
        </w:rPr>
        <w:t xml:space="preserve"> powtarzany</w:t>
      </w:r>
      <w:r w:rsidRPr="00997474">
        <w:rPr>
          <w:rFonts w:ascii="Lato" w:hAnsi="Lato"/>
          <w:sz w:val="22"/>
          <w:szCs w:val="22"/>
        </w:rPr>
        <w:t>m</w:t>
      </w:r>
      <w:r w:rsidR="001121A0" w:rsidRPr="00997474">
        <w:rPr>
          <w:rFonts w:ascii="Lato" w:hAnsi="Lato"/>
          <w:sz w:val="22"/>
          <w:szCs w:val="22"/>
        </w:rPr>
        <w:t xml:space="preserve"> od 2018 roku</w:t>
      </w:r>
      <w:r w:rsidRPr="00997474">
        <w:rPr>
          <w:rFonts w:ascii="Lato" w:hAnsi="Lato"/>
          <w:sz w:val="22"/>
          <w:szCs w:val="22"/>
        </w:rPr>
        <w:t xml:space="preserve"> jest</w:t>
      </w:r>
      <w:r w:rsidR="001121A0" w:rsidRPr="00997474">
        <w:rPr>
          <w:rFonts w:ascii="Lato" w:hAnsi="Lato"/>
          <w:sz w:val="22"/>
          <w:szCs w:val="22"/>
        </w:rPr>
        <w:t xml:space="preserve"> </w:t>
      </w:r>
      <w:r w:rsidR="00923C7E" w:rsidRPr="00997474">
        <w:rPr>
          <w:rFonts w:ascii="Lato" w:hAnsi="Lato"/>
          <w:sz w:val="22"/>
          <w:szCs w:val="22"/>
        </w:rPr>
        <w:t>w</w:t>
      </w:r>
      <w:r w:rsidR="00923C7E" w:rsidRPr="00997474">
        <w:rPr>
          <w:rFonts w:ascii="Lato" w:eastAsiaTheme="minorHAnsi" w:hAnsi="Lato" w:cs="Lato"/>
          <w:color w:val="000000"/>
          <w:sz w:val="22"/>
          <w:szCs w:val="22"/>
          <w:lang w:eastAsia="en-US"/>
        </w:rPr>
        <w:t>sparcie kształcenia ustawicznego w</w:t>
      </w:r>
      <w:r w:rsidR="005F643A" w:rsidRPr="00997474">
        <w:rPr>
          <w:rFonts w:ascii="Lato" w:eastAsiaTheme="minorHAnsi" w:hAnsi="Lato" w:cs="Lato"/>
          <w:color w:val="000000"/>
          <w:sz w:val="22"/>
          <w:szCs w:val="22"/>
          <w:lang w:eastAsia="en-US"/>
        </w:rPr>
        <w:t> </w:t>
      </w:r>
      <w:r w:rsidR="00923C7E" w:rsidRPr="00997474">
        <w:rPr>
          <w:rFonts w:ascii="Lato" w:eastAsiaTheme="minorHAnsi" w:hAnsi="Lato" w:cs="Lato"/>
          <w:color w:val="000000"/>
          <w:sz w:val="22"/>
          <w:szCs w:val="22"/>
          <w:lang w:eastAsia="en-US"/>
        </w:rPr>
        <w:t>związku z</w:t>
      </w:r>
      <w:r w:rsidR="00116C04">
        <w:rPr>
          <w:rFonts w:ascii="Lato" w:eastAsiaTheme="minorHAnsi" w:hAnsi="Lato" w:cs="Lato"/>
          <w:color w:val="000000"/>
          <w:sz w:val="22"/>
          <w:szCs w:val="22"/>
          <w:lang w:eastAsia="en-US"/>
        </w:rPr>
        <w:t> </w:t>
      </w:r>
      <w:r w:rsidR="00923C7E" w:rsidRPr="00997474">
        <w:rPr>
          <w:rFonts w:ascii="Lato" w:eastAsiaTheme="minorHAnsi" w:hAnsi="Lato" w:cs="Lato"/>
          <w:color w:val="000000"/>
          <w:sz w:val="22"/>
          <w:szCs w:val="22"/>
          <w:lang w:eastAsia="en-US"/>
        </w:rPr>
        <w:t>zastosowaniem w firmach nowych procesów, technologii i narzędzi pracy</w:t>
      </w:r>
      <w:r w:rsidR="00297BB9" w:rsidRPr="00997474">
        <w:rPr>
          <w:rFonts w:ascii="Lato" w:eastAsiaTheme="minorHAnsi" w:hAnsi="Lato" w:cs="Lato"/>
          <w:color w:val="000000"/>
          <w:sz w:val="22"/>
          <w:szCs w:val="22"/>
          <w:lang w:eastAsia="en-US"/>
        </w:rPr>
        <w:t xml:space="preserve"> (</w:t>
      </w:r>
      <w:r w:rsidR="00B343F2" w:rsidRPr="00997474">
        <w:rPr>
          <w:rFonts w:ascii="Lato" w:eastAsiaTheme="minorHAnsi" w:hAnsi="Lato" w:cs="Lato"/>
          <w:color w:val="000000"/>
          <w:sz w:val="22"/>
          <w:szCs w:val="22"/>
          <w:lang w:eastAsia="en-US"/>
        </w:rPr>
        <w:t>priorytet nr 2</w:t>
      </w:r>
      <w:r w:rsidR="00297BB9" w:rsidRPr="00997474">
        <w:rPr>
          <w:rFonts w:ascii="Lato" w:eastAsiaTheme="minorHAnsi" w:hAnsi="Lato" w:cs="Lato"/>
          <w:color w:val="000000"/>
          <w:sz w:val="22"/>
          <w:szCs w:val="22"/>
          <w:lang w:eastAsia="en-US"/>
        </w:rPr>
        <w:t>)</w:t>
      </w:r>
      <w:r w:rsidR="00923C7E" w:rsidRPr="00997474">
        <w:rPr>
          <w:rFonts w:ascii="Lato" w:hAnsi="Lato"/>
          <w:sz w:val="22"/>
          <w:szCs w:val="22"/>
        </w:rPr>
        <w:t xml:space="preserve">, </w:t>
      </w:r>
      <w:r w:rsidR="001121A0" w:rsidRPr="00997474">
        <w:rPr>
          <w:rFonts w:ascii="Lato" w:hAnsi="Lato"/>
          <w:sz w:val="22"/>
          <w:szCs w:val="22"/>
        </w:rPr>
        <w:t xml:space="preserve">wprowadzany na wyraźną prośbę i zgodnie z oczekiwaniami partnerów społecznych. Zależy im bowiem bardzo na zwróceniu uwagi na konieczność przygotowywania personelu do podejmowania wyzwań, które niesie postęp techniczny i technologiczny, zapewniający firmie rozwój i konkurencyjną pozycję na rynku. </w:t>
      </w:r>
    </w:p>
    <w:p w14:paraId="0DDEA932" w14:textId="77777777" w:rsidR="00FF5F41" w:rsidRDefault="007742C4" w:rsidP="00FF5F41">
      <w:pPr>
        <w:pStyle w:val="Tekstpodstawowy"/>
        <w:spacing w:after="160" w:line="276" w:lineRule="auto"/>
        <w:ind w:firstLine="0"/>
        <w:rPr>
          <w:rFonts w:ascii="Lato" w:hAnsi="Lato"/>
          <w:sz w:val="22"/>
          <w:szCs w:val="22"/>
        </w:rPr>
      </w:pPr>
      <w:r w:rsidRPr="00997474">
        <w:rPr>
          <w:rFonts w:ascii="Lato" w:hAnsi="Lato"/>
          <w:sz w:val="22"/>
          <w:szCs w:val="22"/>
        </w:rPr>
        <w:t xml:space="preserve">Również po raz kolejny powtórzono priorytet cieszący się zresztą największym zainteresowaniem i popularnością wśród pracodawców, tj. priorytet promujący działania szkoleniowe zapobiegające utracie zatrudnienia i mający ułatwić  tzw. rekrutację wewnętrzną na stanowiska w zawodach, w których występują niedobory kadrowe. Określając ten priorytet </w:t>
      </w:r>
      <w:r w:rsidR="00C13EFF" w:rsidRPr="00997474">
        <w:rPr>
          <w:rFonts w:ascii="Lato" w:hAnsi="Lato"/>
          <w:sz w:val="22"/>
          <w:szCs w:val="22"/>
        </w:rPr>
        <w:t>M</w:t>
      </w:r>
      <w:r w:rsidRPr="00997474">
        <w:rPr>
          <w:rFonts w:ascii="Lato" w:hAnsi="Lato"/>
          <w:sz w:val="22"/>
          <w:szCs w:val="22"/>
        </w:rPr>
        <w:t xml:space="preserve">inister </w:t>
      </w:r>
      <w:r w:rsidR="009457F6">
        <w:rPr>
          <w:rFonts w:ascii="Lato" w:hAnsi="Lato"/>
          <w:sz w:val="22"/>
          <w:szCs w:val="22"/>
        </w:rPr>
        <w:t xml:space="preserve">właściwy ds. pracy </w:t>
      </w:r>
      <w:r w:rsidRPr="00997474">
        <w:rPr>
          <w:rFonts w:ascii="Lato" w:hAnsi="Lato"/>
          <w:sz w:val="22"/>
          <w:szCs w:val="22"/>
        </w:rPr>
        <w:t xml:space="preserve">wyszedł naprzeciw oczekiwaniom partnerów społecznych, głównie pracodawców, którzy dostrzegają braki nie tylko kompetencji ściśle zawodowych, wąsko-specjalistycznych, ale także </w:t>
      </w:r>
      <w:proofErr w:type="spellStart"/>
      <w:r w:rsidRPr="00997474">
        <w:rPr>
          <w:rFonts w:ascii="Lato" w:hAnsi="Lato"/>
          <w:sz w:val="22"/>
          <w:szCs w:val="22"/>
        </w:rPr>
        <w:t>ogólno</w:t>
      </w:r>
      <w:proofErr w:type="spellEnd"/>
      <w:r w:rsidR="00DE5582" w:rsidRPr="00997474">
        <w:rPr>
          <w:rFonts w:ascii="Lato" w:hAnsi="Lato"/>
          <w:sz w:val="22"/>
          <w:szCs w:val="22"/>
        </w:rPr>
        <w:t>-</w:t>
      </w:r>
      <w:r w:rsidRPr="00997474">
        <w:rPr>
          <w:rFonts w:ascii="Lato" w:hAnsi="Lato"/>
          <w:sz w:val="22"/>
          <w:szCs w:val="22"/>
        </w:rPr>
        <w:t>zawodowych, koniecznych do zapewnienia skutecznej współpracy w zespole</w:t>
      </w:r>
      <w:r w:rsidR="00635A77">
        <w:rPr>
          <w:rFonts w:ascii="Lato" w:hAnsi="Lato"/>
          <w:sz w:val="22"/>
          <w:szCs w:val="22"/>
        </w:rPr>
        <w:t xml:space="preserve"> </w:t>
      </w:r>
      <w:r w:rsidRPr="00997474">
        <w:rPr>
          <w:rFonts w:ascii="Lato" w:hAnsi="Lato"/>
          <w:sz w:val="22"/>
          <w:szCs w:val="22"/>
        </w:rPr>
        <w:t>i z klientami zewnętrznymi, czy pełnienia funkcji organizatorskich/ kierowniczych</w:t>
      </w:r>
      <w:r w:rsidR="001632B1" w:rsidRPr="00997474">
        <w:rPr>
          <w:rFonts w:ascii="Lato" w:hAnsi="Lato"/>
          <w:sz w:val="22"/>
          <w:szCs w:val="22"/>
        </w:rPr>
        <w:t xml:space="preserve"> (</w:t>
      </w:r>
      <w:r w:rsidR="00B343F2" w:rsidRPr="00997474">
        <w:rPr>
          <w:rFonts w:ascii="Lato" w:hAnsi="Lato"/>
          <w:sz w:val="22"/>
          <w:szCs w:val="22"/>
        </w:rPr>
        <w:t>priorytet nr 1</w:t>
      </w:r>
      <w:r w:rsidR="001632B1" w:rsidRPr="00997474">
        <w:rPr>
          <w:rFonts w:ascii="Lato" w:hAnsi="Lato"/>
          <w:sz w:val="22"/>
          <w:szCs w:val="22"/>
        </w:rPr>
        <w:t>)</w:t>
      </w:r>
      <w:r w:rsidRPr="00997474">
        <w:rPr>
          <w:rFonts w:ascii="Lato" w:hAnsi="Lato"/>
          <w:sz w:val="22"/>
          <w:szCs w:val="22"/>
        </w:rPr>
        <w:t>.</w:t>
      </w:r>
    </w:p>
    <w:p w14:paraId="0FDF083C" w14:textId="5013422D" w:rsidR="007A130C" w:rsidRPr="00997474" w:rsidRDefault="00297BB9" w:rsidP="00FF5F41">
      <w:pPr>
        <w:pStyle w:val="Tekstpodstawowy"/>
        <w:spacing w:after="160" w:line="276" w:lineRule="auto"/>
        <w:ind w:firstLine="0"/>
        <w:rPr>
          <w:rFonts w:ascii="Lato" w:hAnsi="Lato"/>
          <w:sz w:val="22"/>
          <w:szCs w:val="22"/>
        </w:rPr>
      </w:pPr>
      <w:r w:rsidRPr="00997474">
        <w:rPr>
          <w:rFonts w:ascii="Lato" w:hAnsi="Lato"/>
          <w:sz w:val="22"/>
          <w:szCs w:val="22"/>
        </w:rPr>
        <w:lastRenderedPageBreak/>
        <w:t>N</w:t>
      </w:r>
      <w:r w:rsidR="00016030" w:rsidRPr="00997474">
        <w:rPr>
          <w:rFonts w:ascii="Lato" w:hAnsi="Lato"/>
          <w:sz w:val="22"/>
          <w:szCs w:val="22"/>
        </w:rPr>
        <w:t xml:space="preserve">owością jest priorytet nr </w:t>
      </w:r>
      <w:r w:rsidR="00126385" w:rsidRPr="00997474">
        <w:rPr>
          <w:rFonts w:ascii="Lato" w:hAnsi="Lato"/>
          <w:sz w:val="22"/>
          <w:szCs w:val="22"/>
        </w:rPr>
        <w:t>3 adresowany do pracodawców, którzy dotknięci zostali skutkami powodzi z września 2024 i u których spowodowały one konieczność dostosowania się do nowej sytuacji. Nowe również są priorytety nr 5 i 7, które oferują wsparcie w różnych formach kształcenia ustawicznego</w:t>
      </w:r>
      <w:r w:rsidR="00D65798" w:rsidRPr="00997474">
        <w:rPr>
          <w:rFonts w:ascii="Lato" w:hAnsi="Lato"/>
          <w:sz w:val="22"/>
          <w:szCs w:val="22"/>
        </w:rPr>
        <w:t xml:space="preserve"> w sektorze usług zdrowotnych i opiekuńczych ze szczególnym wskazaniem na wsparcie zdrowia psychicznego </w:t>
      </w:r>
      <w:r w:rsidR="00540B8C" w:rsidRPr="00997474">
        <w:rPr>
          <w:rFonts w:ascii="Lato" w:hAnsi="Lato"/>
          <w:sz w:val="22"/>
          <w:szCs w:val="22"/>
        </w:rPr>
        <w:t xml:space="preserve"> i tworzenia przyjaznego środowiska pracy. Ze względu na powódź z września 2024 roku pojawił się również priorytet mający na celu wsparcie w obszarze kształcenia ustawicznego dla pracodawców, którzy ucierpieli na skutek powodzi i u których w związku z tym pojawiły się potrzeby szkoleniowe.</w:t>
      </w:r>
    </w:p>
    <w:p w14:paraId="07CC57D4" w14:textId="72A8BB8D" w:rsidR="002A0280" w:rsidRPr="00997474" w:rsidRDefault="00181C82" w:rsidP="008C5CCB">
      <w:pPr>
        <w:spacing w:after="160" w:line="276" w:lineRule="auto"/>
        <w:jc w:val="both"/>
        <w:rPr>
          <w:rFonts w:ascii="Lato" w:eastAsiaTheme="minorHAnsi" w:hAnsi="Lato" w:cs="Lato"/>
          <w:color w:val="000000"/>
          <w:sz w:val="22"/>
          <w:szCs w:val="22"/>
          <w:lang w:eastAsia="en-US"/>
        </w:rPr>
      </w:pPr>
      <w:r w:rsidRPr="00997474">
        <w:rPr>
          <w:rFonts w:ascii="Lato" w:hAnsi="Lato"/>
          <w:sz w:val="22"/>
          <w:szCs w:val="22"/>
        </w:rPr>
        <w:t>Natomiast</w:t>
      </w:r>
      <w:r w:rsidRPr="00997474">
        <w:rPr>
          <w:rFonts w:ascii="Lato" w:hAnsi="Lato"/>
          <w:b/>
          <w:sz w:val="22"/>
          <w:szCs w:val="22"/>
        </w:rPr>
        <w:t xml:space="preserve"> </w:t>
      </w:r>
      <w:r w:rsidR="000458A5" w:rsidRPr="00997474">
        <w:rPr>
          <w:rFonts w:ascii="Lato" w:hAnsi="Lato"/>
          <w:b/>
          <w:sz w:val="22"/>
          <w:szCs w:val="22"/>
        </w:rPr>
        <w:t xml:space="preserve">Rada Rynku Pracy </w:t>
      </w:r>
      <w:r w:rsidR="000458A5" w:rsidRPr="00997474">
        <w:rPr>
          <w:rFonts w:ascii="Lato" w:hAnsi="Lato"/>
          <w:sz w:val="22"/>
          <w:szCs w:val="22"/>
        </w:rPr>
        <w:t xml:space="preserve">postanowiła wśród swoich priorytetów wskazać </w:t>
      </w:r>
      <w:r w:rsidR="008C5CCB" w:rsidRPr="00997474">
        <w:rPr>
          <w:rFonts w:ascii="Lato" w:hAnsi="Lato"/>
          <w:sz w:val="22"/>
          <w:szCs w:val="22"/>
        </w:rPr>
        <w:t>priorytet zachęcający</w:t>
      </w:r>
      <w:r w:rsidR="002A0280" w:rsidRPr="00997474">
        <w:rPr>
          <w:rFonts w:ascii="Lato" w:eastAsiaTheme="minorHAnsi" w:hAnsi="Lato" w:cs="Lato"/>
          <w:color w:val="000000"/>
          <w:sz w:val="22"/>
          <w:szCs w:val="22"/>
          <w:lang w:eastAsia="en-US"/>
        </w:rPr>
        <w:t xml:space="preserve"> </w:t>
      </w:r>
      <w:r w:rsidR="002A0280" w:rsidRPr="00997474">
        <w:rPr>
          <w:rFonts w:ascii="Lato" w:hAnsi="Lato"/>
          <w:bCs/>
          <w:sz w:val="22"/>
          <w:szCs w:val="22"/>
        </w:rPr>
        <w:t>do uczestnictwa w różnych formach kształcenia ustawicznego osoby, które należą do grupy najrzadziej spośród wszystkich korzystającej z możliwości szkolenia czyli</w:t>
      </w:r>
      <w:r w:rsidR="002A0280" w:rsidRPr="00997474">
        <w:rPr>
          <w:rFonts w:ascii="Lato" w:eastAsiaTheme="minorHAnsi" w:hAnsi="Lato" w:cs="Lato"/>
          <w:color w:val="000000"/>
          <w:sz w:val="22"/>
          <w:szCs w:val="22"/>
          <w:lang w:eastAsia="en-US"/>
        </w:rPr>
        <w:t xml:space="preserve"> do osób po 50 roku życia</w:t>
      </w:r>
      <w:r w:rsidR="008C5CCB" w:rsidRPr="00997474">
        <w:rPr>
          <w:rFonts w:ascii="Lato" w:eastAsiaTheme="minorHAnsi" w:hAnsi="Lato" w:cs="Lato"/>
          <w:color w:val="000000"/>
          <w:sz w:val="22"/>
          <w:szCs w:val="22"/>
          <w:lang w:eastAsia="en-US"/>
        </w:rPr>
        <w:t xml:space="preserve"> (priorytet nr 10)</w:t>
      </w:r>
      <w:r w:rsidR="002A0280" w:rsidRPr="00997474">
        <w:rPr>
          <w:rFonts w:ascii="Lato" w:eastAsiaTheme="minorHAnsi" w:hAnsi="Lato" w:cs="Lato"/>
          <w:color w:val="000000"/>
          <w:sz w:val="22"/>
          <w:szCs w:val="22"/>
          <w:lang w:eastAsia="en-US"/>
        </w:rPr>
        <w:t>.</w:t>
      </w:r>
    </w:p>
    <w:p w14:paraId="4BD0D020" w14:textId="195F4267" w:rsidR="006E6073" w:rsidRPr="00997474" w:rsidRDefault="000F18BE" w:rsidP="00E771FE">
      <w:pPr>
        <w:pStyle w:val="Tekstpodstawowy"/>
        <w:spacing w:after="160" w:line="276" w:lineRule="auto"/>
        <w:ind w:firstLine="0"/>
        <w:rPr>
          <w:rFonts w:ascii="Lato" w:eastAsia="Calibri" w:hAnsi="Lato"/>
          <w:color w:val="000000"/>
          <w:sz w:val="22"/>
          <w:szCs w:val="22"/>
        </w:rPr>
      </w:pPr>
      <w:r w:rsidRPr="00997474">
        <w:rPr>
          <w:rFonts w:ascii="Lato" w:hAnsi="Lato"/>
          <w:sz w:val="22"/>
          <w:szCs w:val="22"/>
        </w:rPr>
        <w:t>Podobnie jak w roku ubiegłym</w:t>
      </w:r>
      <w:r w:rsidR="009352CC" w:rsidRPr="00997474">
        <w:rPr>
          <w:rFonts w:ascii="Lato" w:hAnsi="Lato"/>
          <w:sz w:val="22"/>
          <w:szCs w:val="22"/>
        </w:rPr>
        <w:t>, wśród prior</w:t>
      </w:r>
      <w:r w:rsidR="00943AAF" w:rsidRPr="00997474">
        <w:rPr>
          <w:rFonts w:ascii="Lato" w:hAnsi="Lato"/>
          <w:sz w:val="22"/>
          <w:szCs w:val="22"/>
        </w:rPr>
        <w:t>y</w:t>
      </w:r>
      <w:r w:rsidR="009352CC" w:rsidRPr="00997474">
        <w:rPr>
          <w:rFonts w:ascii="Lato" w:hAnsi="Lato"/>
          <w:sz w:val="22"/>
          <w:szCs w:val="22"/>
        </w:rPr>
        <w:t xml:space="preserve">tetów </w:t>
      </w:r>
      <w:r w:rsidR="00083BE1" w:rsidRPr="00997474">
        <w:rPr>
          <w:rFonts w:ascii="Lato" w:hAnsi="Lato"/>
          <w:sz w:val="22"/>
          <w:szCs w:val="22"/>
        </w:rPr>
        <w:t>Rad</w:t>
      </w:r>
      <w:r w:rsidR="009352CC" w:rsidRPr="00997474">
        <w:rPr>
          <w:rFonts w:ascii="Lato" w:hAnsi="Lato"/>
          <w:sz w:val="22"/>
          <w:szCs w:val="22"/>
        </w:rPr>
        <w:t>y</w:t>
      </w:r>
      <w:r w:rsidR="00083BE1" w:rsidRPr="00997474">
        <w:rPr>
          <w:rFonts w:ascii="Lato" w:hAnsi="Lato"/>
          <w:sz w:val="22"/>
          <w:szCs w:val="22"/>
        </w:rPr>
        <w:t xml:space="preserve"> Rynku Pracy</w:t>
      </w:r>
      <w:r w:rsidR="00AD37FE" w:rsidRPr="00997474">
        <w:rPr>
          <w:rFonts w:ascii="Lato" w:hAnsi="Lato"/>
          <w:b/>
          <w:sz w:val="22"/>
          <w:szCs w:val="22"/>
        </w:rPr>
        <w:t xml:space="preserve"> </w:t>
      </w:r>
      <w:r w:rsidR="009352CC" w:rsidRPr="00997474">
        <w:rPr>
          <w:rFonts w:ascii="Lato" w:hAnsi="Lato"/>
          <w:sz w:val="22"/>
          <w:szCs w:val="22"/>
        </w:rPr>
        <w:t xml:space="preserve">zostało zamieszczone </w:t>
      </w:r>
      <w:r w:rsidR="00083BE1" w:rsidRPr="00997474">
        <w:rPr>
          <w:rFonts w:ascii="Lato" w:eastAsia="Calibri" w:hAnsi="Lato"/>
          <w:color w:val="000000"/>
          <w:sz w:val="22"/>
          <w:szCs w:val="22"/>
        </w:rPr>
        <w:t xml:space="preserve">wsparcie kształcenia ustawicznego osób </w:t>
      </w:r>
      <w:r w:rsidR="006E6073" w:rsidRPr="00997474">
        <w:rPr>
          <w:rFonts w:ascii="Lato" w:eastAsia="Calibri" w:hAnsi="Lato"/>
          <w:color w:val="000000"/>
          <w:sz w:val="22"/>
          <w:szCs w:val="22"/>
        </w:rPr>
        <w:t>z niepełnosprawnościami</w:t>
      </w:r>
      <w:r w:rsidR="00AD37FE" w:rsidRPr="00997474">
        <w:rPr>
          <w:rFonts w:ascii="Lato" w:eastAsia="Calibri" w:hAnsi="Lato"/>
          <w:color w:val="000000"/>
          <w:sz w:val="22"/>
          <w:szCs w:val="22"/>
        </w:rPr>
        <w:t xml:space="preserve"> (</w:t>
      </w:r>
      <w:r w:rsidR="008C5CCB" w:rsidRPr="00997474">
        <w:rPr>
          <w:rFonts w:ascii="Lato" w:eastAsia="Calibri" w:hAnsi="Lato"/>
          <w:color w:val="000000"/>
          <w:sz w:val="22"/>
          <w:szCs w:val="22"/>
        </w:rPr>
        <w:t>priorytet nr 11</w:t>
      </w:r>
      <w:r w:rsidR="00AD37FE" w:rsidRPr="00997474">
        <w:rPr>
          <w:rFonts w:ascii="Lato" w:eastAsia="Calibri" w:hAnsi="Lato"/>
          <w:color w:val="000000"/>
          <w:sz w:val="22"/>
          <w:szCs w:val="22"/>
        </w:rPr>
        <w:t>)</w:t>
      </w:r>
      <w:r w:rsidR="00083BE1" w:rsidRPr="00997474">
        <w:rPr>
          <w:rFonts w:ascii="Lato" w:eastAsia="Calibri" w:hAnsi="Lato"/>
          <w:color w:val="000000"/>
          <w:sz w:val="22"/>
          <w:szCs w:val="22"/>
        </w:rPr>
        <w:t xml:space="preserve">, </w:t>
      </w:r>
      <w:r w:rsidR="00D43C49" w:rsidRPr="00997474">
        <w:rPr>
          <w:rFonts w:ascii="Lato" w:eastAsia="Calibri" w:hAnsi="Lato"/>
          <w:color w:val="000000"/>
          <w:sz w:val="22"/>
          <w:szCs w:val="22"/>
        </w:rPr>
        <w:t xml:space="preserve">aby wspomagać </w:t>
      </w:r>
      <w:r w:rsidR="00541DAE" w:rsidRPr="00997474">
        <w:rPr>
          <w:rFonts w:ascii="Lato" w:eastAsia="Calibri" w:hAnsi="Lato"/>
          <w:color w:val="000000"/>
          <w:sz w:val="22"/>
          <w:szCs w:val="22"/>
        </w:rPr>
        <w:t>te osoby w</w:t>
      </w:r>
      <w:r w:rsidR="00720D4C" w:rsidRPr="00997474">
        <w:rPr>
          <w:rFonts w:ascii="Lato" w:eastAsia="Calibri" w:hAnsi="Lato"/>
          <w:color w:val="000000"/>
          <w:sz w:val="22"/>
          <w:szCs w:val="22"/>
        </w:rPr>
        <w:t> </w:t>
      </w:r>
      <w:r w:rsidR="00541DAE" w:rsidRPr="00997474">
        <w:rPr>
          <w:rFonts w:ascii="Lato" w:eastAsia="Calibri" w:hAnsi="Lato"/>
          <w:color w:val="000000"/>
          <w:sz w:val="22"/>
          <w:szCs w:val="22"/>
        </w:rPr>
        <w:t>aktywności na rynku pracy.</w:t>
      </w:r>
    </w:p>
    <w:p w14:paraId="711EE1BB" w14:textId="2BE8DD48" w:rsidR="00F22E67" w:rsidRPr="00997474" w:rsidRDefault="00F22E67" w:rsidP="00E771FE">
      <w:pPr>
        <w:pStyle w:val="Tekstpodstawowy"/>
        <w:spacing w:after="160" w:line="276" w:lineRule="auto"/>
        <w:ind w:firstLine="0"/>
        <w:rPr>
          <w:rFonts w:ascii="Lato" w:eastAsia="Calibri" w:hAnsi="Lato"/>
          <w:color w:val="000000"/>
          <w:sz w:val="22"/>
          <w:szCs w:val="22"/>
        </w:rPr>
      </w:pPr>
      <w:r w:rsidRPr="00997474">
        <w:rPr>
          <w:rFonts w:ascii="Lato" w:eastAsia="Calibri" w:hAnsi="Lato"/>
          <w:color w:val="000000"/>
          <w:sz w:val="22"/>
          <w:szCs w:val="22"/>
        </w:rPr>
        <w:t>Po kilku latach Rada Rynku Pracy wróciła do priorytetu</w:t>
      </w:r>
      <w:r w:rsidRPr="00997474">
        <w:rPr>
          <w:rFonts w:ascii="Lato" w:hAnsi="Lato"/>
          <w:sz w:val="22"/>
          <w:szCs w:val="22"/>
        </w:rPr>
        <w:t xml:space="preserve"> mającego za zadanie oferować możliwość wsparcia kształcenia ustawicznego </w:t>
      </w:r>
      <w:r w:rsidR="008C5CCB" w:rsidRPr="00997474">
        <w:rPr>
          <w:rFonts w:ascii="Lato" w:hAnsi="Lato"/>
          <w:sz w:val="22"/>
          <w:szCs w:val="22"/>
        </w:rPr>
        <w:t>osobom o niskim wykształceniu (priorytet nr 12). Został równie</w:t>
      </w:r>
      <w:r w:rsidR="0099087E" w:rsidRPr="00997474">
        <w:rPr>
          <w:rFonts w:ascii="Lato" w:hAnsi="Lato"/>
          <w:sz w:val="22"/>
          <w:szCs w:val="22"/>
        </w:rPr>
        <w:t>ż</w:t>
      </w:r>
      <w:r w:rsidR="008C5CCB" w:rsidRPr="00997474">
        <w:rPr>
          <w:rFonts w:ascii="Lato" w:hAnsi="Lato"/>
          <w:sz w:val="22"/>
          <w:szCs w:val="22"/>
        </w:rPr>
        <w:t xml:space="preserve"> powtórzony z ubiegłego roku priorytet </w:t>
      </w:r>
      <w:r w:rsidR="0099087E" w:rsidRPr="00997474">
        <w:rPr>
          <w:rFonts w:ascii="Lato" w:hAnsi="Lato"/>
          <w:sz w:val="22"/>
          <w:szCs w:val="22"/>
        </w:rPr>
        <w:t xml:space="preserve">(nr 13) </w:t>
      </w:r>
      <w:r w:rsidR="008C5CCB" w:rsidRPr="00997474">
        <w:rPr>
          <w:rFonts w:ascii="Lato" w:hAnsi="Lato"/>
          <w:sz w:val="22"/>
          <w:szCs w:val="22"/>
        </w:rPr>
        <w:t xml:space="preserve">oferujący </w:t>
      </w:r>
      <w:r w:rsidR="0099087E" w:rsidRPr="00997474">
        <w:rPr>
          <w:rFonts w:ascii="Lato" w:hAnsi="Lato"/>
          <w:sz w:val="22"/>
          <w:szCs w:val="22"/>
        </w:rPr>
        <w:t>wsparcie dla</w:t>
      </w:r>
      <w:r w:rsidRPr="00997474">
        <w:rPr>
          <w:rFonts w:ascii="Lato" w:hAnsi="Lato"/>
          <w:sz w:val="22"/>
          <w:szCs w:val="22"/>
        </w:rPr>
        <w:t xml:space="preserve"> obszar</w:t>
      </w:r>
      <w:r w:rsidR="0099087E" w:rsidRPr="00997474">
        <w:rPr>
          <w:rFonts w:ascii="Lato" w:hAnsi="Lato"/>
          <w:sz w:val="22"/>
          <w:szCs w:val="22"/>
        </w:rPr>
        <w:t>ów</w:t>
      </w:r>
      <w:r w:rsidRPr="00997474">
        <w:rPr>
          <w:rFonts w:ascii="Lato" w:hAnsi="Lato"/>
          <w:sz w:val="22"/>
          <w:szCs w:val="22"/>
        </w:rPr>
        <w:t xml:space="preserve"> lub branż, które zostaną zdefiniowane jako kluczowe/strategiczne na lokalnym rynku pracy. Priorytet ten jest </w:t>
      </w:r>
      <w:r w:rsidR="0099087E" w:rsidRPr="00997474">
        <w:rPr>
          <w:rFonts w:ascii="Lato" w:hAnsi="Lato"/>
          <w:sz w:val="22"/>
          <w:szCs w:val="22"/>
        </w:rPr>
        <w:t xml:space="preserve">rodzajem przygotowania  urzędów pracy do realizacji zapisów umieszczonych w planowanej ustawie o rynku pracy i służbach zatrudnienia, które będą dawały możliwość wprowadzania własnych priorytetów regionalnych </w:t>
      </w:r>
      <w:r w:rsidRPr="00997474">
        <w:rPr>
          <w:rFonts w:ascii="Lato" w:hAnsi="Lato"/>
          <w:sz w:val="22"/>
          <w:szCs w:val="22"/>
        </w:rPr>
        <w:t>.</w:t>
      </w:r>
    </w:p>
    <w:p w14:paraId="3EF18BC1" w14:textId="4DC1F3B5" w:rsidR="007742C4" w:rsidRPr="00997474" w:rsidRDefault="007742C4" w:rsidP="00E771FE">
      <w:pPr>
        <w:spacing w:after="160" w:line="276" w:lineRule="auto"/>
        <w:jc w:val="both"/>
        <w:rPr>
          <w:rFonts w:ascii="Lato" w:hAnsi="Lato"/>
          <w:sz w:val="22"/>
          <w:szCs w:val="22"/>
        </w:rPr>
      </w:pPr>
      <w:r w:rsidRPr="00997474">
        <w:rPr>
          <w:rFonts w:ascii="Lato" w:hAnsi="Lato"/>
          <w:b/>
          <w:sz w:val="22"/>
          <w:szCs w:val="22"/>
        </w:rPr>
        <w:t>Rozpatrywanie przez powiatowe urzędy pracy wniosków pracodawców o</w:t>
      </w:r>
      <w:r w:rsidR="00EB74CC" w:rsidRPr="00997474">
        <w:rPr>
          <w:rFonts w:ascii="Lato" w:hAnsi="Lato"/>
          <w:b/>
          <w:sz w:val="22"/>
          <w:szCs w:val="22"/>
        </w:rPr>
        <w:t> </w:t>
      </w:r>
      <w:r w:rsidRPr="00997474">
        <w:rPr>
          <w:rFonts w:ascii="Lato" w:hAnsi="Lato"/>
          <w:b/>
          <w:sz w:val="22"/>
          <w:szCs w:val="22"/>
        </w:rPr>
        <w:t xml:space="preserve">dofinansowanie z KFS kształcenia ustawicznego w roku </w:t>
      </w:r>
      <w:r w:rsidR="00943AAF" w:rsidRPr="00997474">
        <w:rPr>
          <w:rFonts w:ascii="Lato" w:hAnsi="Lato"/>
          <w:b/>
          <w:sz w:val="22"/>
          <w:szCs w:val="22"/>
        </w:rPr>
        <w:t>202</w:t>
      </w:r>
      <w:r w:rsidR="008C5CCB" w:rsidRPr="00997474">
        <w:rPr>
          <w:rFonts w:ascii="Lato" w:hAnsi="Lato"/>
          <w:b/>
          <w:sz w:val="22"/>
          <w:szCs w:val="22"/>
        </w:rPr>
        <w:t>5</w:t>
      </w:r>
      <w:r w:rsidR="00943AAF" w:rsidRPr="00997474">
        <w:rPr>
          <w:rFonts w:ascii="Lato" w:hAnsi="Lato"/>
          <w:sz w:val="22"/>
          <w:szCs w:val="22"/>
        </w:rPr>
        <w:t xml:space="preserve"> </w:t>
      </w:r>
    </w:p>
    <w:p w14:paraId="37AB475B" w14:textId="1BFC43B3" w:rsidR="00CC7E8A" w:rsidRPr="00997474" w:rsidRDefault="00CC7E8A" w:rsidP="0069594B">
      <w:pPr>
        <w:pStyle w:val="Akapitzlist"/>
        <w:numPr>
          <w:ilvl w:val="0"/>
          <w:numId w:val="22"/>
        </w:numPr>
        <w:spacing w:after="160"/>
        <w:contextualSpacing w:val="0"/>
        <w:jc w:val="both"/>
        <w:rPr>
          <w:rFonts w:ascii="Lato" w:hAnsi="Lato"/>
        </w:rPr>
      </w:pPr>
      <w:r w:rsidRPr="00997474">
        <w:rPr>
          <w:rFonts w:ascii="Lato" w:hAnsi="Lato"/>
        </w:rPr>
        <w:t>Prosimy pamiętać, że powiatowy urząd pracy otrzymując limit na wydatki KFS sam decyduje jaką jego część przeznaczy na finansowanie wniosków pracodawców</w:t>
      </w:r>
      <w:r w:rsidR="00012B6E" w:rsidRPr="00997474">
        <w:rPr>
          <w:rFonts w:ascii="Lato" w:hAnsi="Lato"/>
        </w:rPr>
        <w:t>,</w:t>
      </w:r>
      <w:r w:rsidRPr="00997474">
        <w:rPr>
          <w:rFonts w:ascii="Lato" w:hAnsi="Lato"/>
        </w:rPr>
        <w:t xml:space="preserve"> a jaką na promocję KFS.</w:t>
      </w:r>
    </w:p>
    <w:p w14:paraId="0AB6DF8D" w14:textId="1A460F9B" w:rsidR="009E3268" w:rsidRPr="00997474" w:rsidRDefault="009E3268" w:rsidP="0069594B">
      <w:pPr>
        <w:pStyle w:val="Akapitzlist"/>
        <w:numPr>
          <w:ilvl w:val="0"/>
          <w:numId w:val="22"/>
        </w:numPr>
        <w:spacing w:after="160"/>
        <w:contextualSpacing w:val="0"/>
        <w:jc w:val="both"/>
        <w:rPr>
          <w:rFonts w:ascii="Lato" w:hAnsi="Lato"/>
        </w:rPr>
      </w:pPr>
      <w:r w:rsidRPr="00997474">
        <w:rPr>
          <w:rFonts w:ascii="Lato" w:hAnsi="Lato"/>
        </w:rPr>
        <w:t>Przypominamy, że wnioski o dofinansowanie przyjmowane są po ogłoszeniu naboru z</w:t>
      </w:r>
      <w:r w:rsidR="00F23120" w:rsidRPr="00997474">
        <w:rPr>
          <w:rFonts w:ascii="Lato" w:hAnsi="Lato"/>
        </w:rPr>
        <w:t> </w:t>
      </w:r>
      <w:r w:rsidRPr="00997474">
        <w:rPr>
          <w:rFonts w:ascii="Lato" w:hAnsi="Lato"/>
        </w:rPr>
        <w:t>jednoznacznie określonymi datami rozpoczęcia i końca możliwości składania wniosku</w:t>
      </w:r>
      <w:r w:rsidR="00F23120" w:rsidRPr="00997474">
        <w:rPr>
          <w:rFonts w:ascii="Lato" w:hAnsi="Lato"/>
        </w:rPr>
        <w:t>,</w:t>
      </w:r>
      <w:r w:rsidRPr="00997474">
        <w:rPr>
          <w:rFonts w:ascii="Lato" w:hAnsi="Lato"/>
        </w:rPr>
        <w:t xml:space="preserve"> a następnie oceniane. Dofinansowanie przyznawane jest na podstawie przyznanej liczby punktów do wysokości otrzymanego limitu środków. Nie przyznaje się dofinansowania na podstawie kolejności zgłoszeń.</w:t>
      </w:r>
    </w:p>
    <w:p w14:paraId="238C3716" w14:textId="2D70714C" w:rsidR="00913D90" w:rsidRDefault="009E3268" w:rsidP="001F3E61">
      <w:pPr>
        <w:pStyle w:val="Akapitzlist"/>
        <w:numPr>
          <w:ilvl w:val="0"/>
          <w:numId w:val="22"/>
        </w:numPr>
        <w:spacing w:after="160"/>
        <w:contextualSpacing w:val="0"/>
        <w:jc w:val="both"/>
        <w:rPr>
          <w:rFonts w:ascii="Lato" w:hAnsi="Lato"/>
        </w:rPr>
      </w:pPr>
      <w:r w:rsidRPr="00913D90">
        <w:rPr>
          <w:rFonts w:ascii="Lato" w:hAnsi="Lato"/>
        </w:rPr>
        <w:t xml:space="preserve">Wnioski o dofinansowanie mogą być składane zarówno w formie pisemnej jak </w:t>
      </w:r>
      <w:r w:rsidR="000F0703" w:rsidRPr="00913D90">
        <w:rPr>
          <w:rFonts w:ascii="Lato" w:hAnsi="Lato"/>
        </w:rPr>
        <w:br/>
      </w:r>
      <w:r w:rsidRPr="00913D90">
        <w:rPr>
          <w:rFonts w:ascii="Lato" w:hAnsi="Lato"/>
        </w:rPr>
        <w:t>i elektronicznej. Nie można wykluczyć żadnej z tych form.</w:t>
      </w:r>
      <w:r w:rsidR="00126385" w:rsidRPr="00913D90">
        <w:rPr>
          <w:rFonts w:ascii="Lato" w:hAnsi="Lato"/>
        </w:rPr>
        <w:t xml:space="preserve">  Jednocześnie proszę pamiętać, że </w:t>
      </w:r>
      <w:r w:rsidR="009457F6" w:rsidRPr="00913D90">
        <w:rPr>
          <w:rFonts w:ascii="Lato" w:hAnsi="Lato"/>
        </w:rPr>
        <w:t>dostępny już jest</w:t>
      </w:r>
      <w:r w:rsidR="00126385" w:rsidRPr="00913D90">
        <w:rPr>
          <w:rFonts w:ascii="Lato" w:hAnsi="Lato"/>
        </w:rPr>
        <w:t xml:space="preserve"> jednolity wniosek elektroniczny</w:t>
      </w:r>
      <w:r w:rsidR="009457F6" w:rsidRPr="00913D90">
        <w:rPr>
          <w:rFonts w:ascii="Lato" w:hAnsi="Lato"/>
        </w:rPr>
        <w:t>, któr</w:t>
      </w:r>
      <w:r w:rsidR="002801B6" w:rsidRPr="00913D90">
        <w:rPr>
          <w:rFonts w:ascii="Lato" w:hAnsi="Lato"/>
        </w:rPr>
        <w:t>ego stosowanie będzie obligatoryjne od momentu obowiązywania nowych przepisów KFS zawartych w</w:t>
      </w:r>
      <w:r w:rsidR="0045451D">
        <w:rPr>
          <w:rFonts w:ascii="Lato" w:hAnsi="Lato"/>
        </w:rPr>
        <w:t> </w:t>
      </w:r>
      <w:r w:rsidR="002801B6" w:rsidRPr="00913D90">
        <w:rPr>
          <w:rFonts w:ascii="Lato" w:hAnsi="Lato"/>
        </w:rPr>
        <w:t xml:space="preserve">ustawie </w:t>
      </w:r>
      <w:r w:rsidR="00A35223" w:rsidRPr="00913D90">
        <w:rPr>
          <w:rFonts w:ascii="Lato" w:hAnsi="Lato"/>
          <w:i/>
          <w:iCs/>
        </w:rPr>
        <w:t>o rynku pracy i służbach zatrudnienia</w:t>
      </w:r>
      <w:r w:rsidR="00A35223" w:rsidRPr="00913D90">
        <w:rPr>
          <w:rFonts w:ascii="Lato" w:hAnsi="Lato"/>
        </w:rPr>
        <w:t xml:space="preserve">, która zastąpi obowiązującą ustawę </w:t>
      </w:r>
      <w:r w:rsidR="00A35223" w:rsidRPr="00913D90">
        <w:rPr>
          <w:rFonts w:ascii="Lato" w:hAnsi="Lato"/>
          <w:i/>
          <w:iCs/>
        </w:rPr>
        <w:t>o</w:t>
      </w:r>
      <w:r w:rsidR="0045451D">
        <w:rPr>
          <w:rFonts w:ascii="Lato" w:hAnsi="Lato"/>
          <w:i/>
          <w:iCs/>
        </w:rPr>
        <w:t> </w:t>
      </w:r>
      <w:r w:rsidR="00A35223" w:rsidRPr="00913D90">
        <w:rPr>
          <w:rFonts w:ascii="Lato" w:hAnsi="Lato"/>
          <w:i/>
          <w:iCs/>
        </w:rPr>
        <w:t>promocji</w:t>
      </w:r>
      <w:r w:rsidR="0045451D">
        <w:rPr>
          <w:rFonts w:ascii="Lato" w:hAnsi="Lato"/>
          <w:i/>
          <w:iCs/>
        </w:rPr>
        <w:t xml:space="preserve"> (…)</w:t>
      </w:r>
      <w:r w:rsidR="00A35223" w:rsidRPr="00913D90">
        <w:rPr>
          <w:rFonts w:ascii="Lato" w:hAnsi="Lato"/>
        </w:rPr>
        <w:t xml:space="preserve">. Do tego czasu obowiązują </w:t>
      </w:r>
      <w:r w:rsidR="0052540F" w:rsidRPr="00913D90">
        <w:rPr>
          <w:rFonts w:ascii="Lato" w:hAnsi="Lato"/>
        </w:rPr>
        <w:t xml:space="preserve">dotychczasowe </w:t>
      </w:r>
      <w:r w:rsidR="00A35223" w:rsidRPr="00913D90">
        <w:rPr>
          <w:rFonts w:ascii="Lato" w:hAnsi="Lato"/>
        </w:rPr>
        <w:t>zasady składania wniosku</w:t>
      </w:r>
      <w:r w:rsidR="0052540F" w:rsidRPr="00913D90">
        <w:rPr>
          <w:rFonts w:ascii="Lato" w:hAnsi="Lato"/>
        </w:rPr>
        <w:t xml:space="preserve"> czyli może on być złożony w formie papierowej </w:t>
      </w:r>
      <w:r w:rsidR="009457F6" w:rsidRPr="00913D90">
        <w:rPr>
          <w:rFonts w:ascii="Lato" w:hAnsi="Lato"/>
        </w:rPr>
        <w:t xml:space="preserve"> lub</w:t>
      </w:r>
      <w:r w:rsidR="0052540F" w:rsidRPr="00913D90">
        <w:rPr>
          <w:rFonts w:ascii="Lato" w:hAnsi="Lato"/>
        </w:rPr>
        <w:t xml:space="preserve"> elektronicznej</w:t>
      </w:r>
      <w:r w:rsidR="00A35223" w:rsidRPr="00913D90">
        <w:rPr>
          <w:rFonts w:ascii="Lato" w:hAnsi="Lato"/>
        </w:rPr>
        <w:t xml:space="preserve">. </w:t>
      </w:r>
      <w:r w:rsidR="00B1720B" w:rsidRPr="00913D90">
        <w:rPr>
          <w:rFonts w:ascii="Lato" w:hAnsi="Lato"/>
        </w:rPr>
        <w:t>Dlatego w 2025 r. wszyscy pracodawcy powinni mieć możliwość złożenia wniosku o KFS za pomocą dostępnego formularza elektronicznego, uruchamianie tej możliwości należy do PUP, które otwierają i zamykają nabór.</w:t>
      </w:r>
    </w:p>
    <w:p w14:paraId="538B3E48" w14:textId="55226512" w:rsidR="007742C4" w:rsidRPr="00913D90" w:rsidRDefault="007742C4" w:rsidP="001F3E61">
      <w:pPr>
        <w:pStyle w:val="Akapitzlist"/>
        <w:numPr>
          <w:ilvl w:val="0"/>
          <w:numId w:val="22"/>
        </w:numPr>
        <w:spacing w:after="160"/>
        <w:contextualSpacing w:val="0"/>
        <w:jc w:val="both"/>
        <w:rPr>
          <w:rFonts w:ascii="Lato" w:hAnsi="Lato"/>
        </w:rPr>
      </w:pPr>
      <w:r w:rsidRPr="00913D90">
        <w:rPr>
          <w:rFonts w:ascii="Lato" w:hAnsi="Lato"/>
        </w:rPr>
        <w:lastRenderedPageBreak/>
        <w:t>W pierwszej kolejności do rozpatrzenia kwalifikują się wnioski, które spełniają wymagania przynajmniej jednego z priorytetów ministra właściwego do spraw pracy</w:t>
      </w:r>
      <w:r w:rsidR="001B39D5" w:rsidRPr="00913D90">
        <w:rPr>
          <w:rFonts w:ascii="Lato" w:hAnsi="Lato"/>
        </w:rPr>
        <w:t xml:space="preserve"> (priorytety </w:t>
      </w:r>
      <w:r w:rsidR="00A35223" w:rsidRPr="00913D90">
        <w:rPr>
          <w:rFonts w:ascii="Lato" w:hAnsi="Lato"/>
        </w:rPr>
        <w:t>nr 1 - 9</w:t>
      </w:r>
      <w:r w:rsidR="001B39D5" w:rsidRPr="00913D90">
        <w:rPr>
          <w:rFonts w:ascii="Lato" w:hAnsi="Lato"/>
        </w:rPr>
        <w:t>)</w:t>
      </w:r>
      <w:r w:rsidRPr="00913D90">
        <w:rPr>
          <w:rFonts w:ascii="Lato" w:hAnsi="Lato"/>
        </w:rPr>
        <w:t xml:space="preserve">. </w:t>
      </w:r>
    </w:p>
    <w:p w14:paraId="1FE141D3" w14:textId="77ED2D2B"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Należy pamiętać, że nawet jeśli w treści priorytetu zawarto sformułowania odnoszące się bezpośrednio do pracowników</w:t>
      </w:r>
      <w:r w:rsidR="00204D62">
        <w:rPr>
          <w:rFonts w:ascii="Lato" w:hAnsi="Lato"/>
        </w:rPr>
        <w:t>,</w:t>
      </w:r>
      <w:r w:rsidRPr="00997474">
        <w:rPr>
          <w:rFonts w:ascii="Lato" w:hAnsi="Lato"/>
        </w:rPr>
        <w:t xml:space="preserve"> skorzystać z niego mogą zarówno pracownicy</w:t>
      </w:r>
      <w:r w:rsidR="00012B6E" w:rsidRPr="00997474">
        <w:rPr>
          <w:rFonts w:ascii="Lato" w:hAnsi="Lato"/>
        </w:rPr>
        <w:t>,</w:t>
      </w:r>
      <w:r w:rsidRPr="00997474">
        <w:rPr>
          <w:rFonts w:ascii="Lato" w:hAnsi="Lato"/>
        </w:rPr>
        <w:t xml:space="preserve"> jak i</w:t>
      </w:r>
      <w:r w:rsidR="00012B6E" w:rsidRPr="00997474">
        <w:rPr>
          <w:rFonts w:ascii="Lato" w:hAnsi="Lato"/>
        </w:rPr>
        <w:t> </w:t>
      </w:r>
      <w:r w:rsidRPr="00997474">
        <w:rPr>
          <w:rFonts w:ascii="Lato" w:hAnsi="Lato"/>
        </w:rPr>
        <w:t>pracodawcy</w:t>
      </w:r>
      <w:r w:rsidR="00012B6E" w:rsidRPr="00997474">
        <w:rPr>
          <w:rFonts w:ascii="Lato" w:hAnsi="Lato"/>
        </w:rPr>
        <w:t>.</w:t>
      </w:r>
      <w:r w:rsidRPr="00997474">
        <w:rPr>
          <w:rFonts w:ascii="Lato" w:hAnsi="Lato"/>
        </w:rPr>
        <w:t xml:space="preserve"> Artykuł 69a ustęp 1 ustawy </w:t>
      </w:r>
      <w:r w:rsidRPr="00997474">
        <w:rPr>
          <w:rFonts w:ascii="Lato" w:hAnsi="Lato"/>
          <w:i/>
        </w:rPr>
        <w:t xml:space="preserve">o promocji </w:t>
      </w:r>
      <w:r w:rsidR="009A37E8" w:rsidRPr="00997474">
        <w:rPr>
          <w:rFonts w:ascii="Lato" w:hAnsi="Lato"/>
          <w:i/>
        </w:rPr>
        <w:t>(…)</w:t>
      </w:r>
      <w:r w:rsidRPr="00997474">
        <w:rPr>
          <w:rFonts w:ascii="Lato" w:hAnsi="Lato"/>
          <w:i/>
        </w:rPr>
        <w:t xml:space="preserve"> </w:t>
      </w:r>
      <w:r w:rsidRPr="00997474">
        <w:rPr>
          <w:rFonts w:ascii="Lato" w:hAnsi="Lato"/>
        </w:rPr>
        <w:t>jednoznacznie stwierdza, że „Środki Funduszu Pracy w formie KFS przeznacza się na rzecz kształcenia ustawicznego pracodawców i</w:t>
      </w:r>
      <w:r w:rsidR="00012B6E" w:rsidRPr="00997474">
        <w:rPr>
          <w:rFonts w:ascii="Lato" w:hAnsi="Lato"/>
        </w:rPr>
        <w:t> </w:t>
      </w:r>
      <w:r w:rsidRPr="00997474">
        <w:rPr>
          <w:rFonts w:ascii="Lato" w:hAnsi="Lato"/>
        </w:rPr>
        <w:t xml:space="preserve">pracowników”. Oznacza to, że nie ma żadnych przeszkód, aby ze środków KFS skorzystał sam pracodawca, o ile spełnia warunek bycia pracodawcą zgodnie definicją zawartą w artykule 3 ustawy z dnia 26 czerwca 1974 r. </w:t>
      </w:r>
      <w:r w:rsidRPr="00997474">
        <w:rPr>
          <w:rFonts w:ascii="Lato" w:hAnsi="Lato"/>
          <w:i/>
        </w:rPr>
        <w:t>Kodeks pracy,</w:t>
      </w:r>
      <w:r w:rsidRPr="00997474">
        <w:rPr>
          <w:rFonts w:ascii="Lato" w:hAnsi="Lato"/>
        </w:rPr>
        <w:t xml:space="preserve"> tj. „Pracodawcą jest jednostka organizacyjna, choćby nie posiadała osobowości prawnej, a</w:t>
      </w:r>
      <w:r w:rsidR="00F23120" w:rsidRPr="00997474">
        <w:rPr>
          <w:rFonts w:ascii="Lato" w:hAnsi="Lato"/>
        </w:rPr>
        <w:t> </w:t>
      </w:r>
      <w:r w:rsidRPr="00997474">
        <w:rPr>
          <w:rFonts w:ascii="Lato" w:hAnsi="Lato"/>
        </w:rPr>
        <w:t>także osoba fizyczna, jeżeli zatrudniają one pracowników.”</w:t>
      </w:r>
    </w:p>
    <w:p w14:paraId="49690D8B" w14:textId="6420CFBA" w:rsidR="00A35223" w:rsidRPr="00997474" w:rsidRDefault="00A35223" w:rsidP="0069594B">
      <w:pPr>
        <w:pStyle w:val="Akapitzlist"/>
        <w:numPr>
          <w:ilvl w:val="0"/>
          <w:numId w:val="22"/>
        </w:numPr>
        <w:spacing w:after="160"/>
        <w:contextualSpacing w:val="0"/>
        <w:jc w:val="both"/>
        <w:rPr>
          <w:rFonts w:ascii="Lato" w:hAnsi="Lato"/>
        </w:rPr>
      </w:pPr>
      <w:r w:rsidRPr="00997474">
        <w:rPr>
          <w:rFonts w:ascii="Lato" w:hAnsi="Lato"/>
        </w:rPr>
        <w:t>Mając na uwadze zgłaszane przez Państw</w:t>
      </w:r>
      <w:r w:rsidR="000459E3" w:rsidRPr="00997474">
        <w:rPr>
          <w:rFonts w:ascii="Lato" w:hAnsi="Lato"/>
        </w:rPr>
        <w:t>a</w:t>
      </w:r>
      <w:r w:rsidRPr="00997474">
        <w:rPr>
          <w:rFonts w:ascii="Lato" w:hAnsi="Lato"/>
        </w:rPr>
        <w:t xml:space="preserve"> wątpliwości co do traktowania pracodawców nie</w:t>
      </w:r>
      <w:r w:rsidR="006C1454" w:rsidRPr="00997474">
        <w:rPr>
          <w:rFonts w:ascii="Lato" w:hAnsi="Lato"/>
        </w:rPr>
        <w:t xml:space="preserve"> </w:t>
      </w:r>
      <w:r w:rsidRPr="00997474">
        <w:rPr>
          <w:rFonts w:ascii="Lato" w:hAnsi="Lato"/>
        </w:rPr>
        <w:t>będących przedsiębiorcami przypominamy, że w KFS wszyscy pracodawcy traktowani są jednakowo bez względu na to, czy są przedsiębiorcami czy też nie. W</w:t>
      </w:r>
      <w:r w:rsidR="00204D62">
        <w:rPr>
          <w:rFonts w:ascii="Lato" w:hAnsi="Lato"/>
        </w:rPr>
        <w:t> </w:t>
      </w:r>
      <w:r w:rsidRPr="00997474">
        <w:rPr>
          <w:rFonts w:ascii="Lato" w:hAnsi="Lato"/>
        </w:rPr>
        <w:t>przypadku pracodawcy nie będącym przedsiębiorcą obowiązują takie samie zasady wyliczenia wielkości zatrudnienia</w:t>
      </w:r>
      <w:r w:rsidR="00204D62">
        <w:rPr>
          <w:rFonts w:ascii="Lato" w:hAnsi="Lato"/>
        </w:rPr>
        <w:t>,</w:t>
      </w:r>
      <w:r w:rsidRPr="00997474">
        <w:rPr>
          <w:rFonts w:ascii="Lato" w:hAnsi="Lato"/>
        </w:rPr>
        <w:t xml:space="preserve"> jak przedsiębiorcę.</w:t>
      </w:r>
      <w:r w:rsidR="000459E3" w:rsidRPr="00997474">
        <w:rPr>
          <w:rFonts w:ascii="Lato" w:hAnsi="Lato"/>
        </w:rPr>
        <w:t xml:space="preserve"> Oznacza to, że wszyscy pracodawcy zatrudniający poniżej 10 osób powinni otrzymać pełne 100% dofinansowanie.</w:t>
      </w:r>
    </w:p>
    <w:p w14:paraId="143F8688" w14:textId="2DE4C05C" w:rsidR="001B39D5" w:rsidRPr="00997474" w:rsidRDefault="00CC7E8A" w:rsidP="0069594B">
      <w:pPr>
        <w:pStyle w:val="Akapitzlist"/>
        <w:numPr>
          <w:ilvl w:val="0"/>
          <w:numId w:val="22"/>
        </w:numPr>
        <w:tabs>
          <w:tab w:val="left" w:pos="1134"/>
        </w:tabs>
        <w:spacing w:after="160"/>
        <w:contextualSpacing w:val="0"/>
        <w:jc w:val="both"/>
        <w:rPr>
          <w:rFonts w:ascii="Lato" w:hAnsi="Lato"/>
        </w:rPr>
      </w:pPr>
      <w:r w:rsidRPr="00997474">
        <w:rPr>
          <w:rFonts w:ascii="Lato" w:hAnsi="Lato"/>
        </w:rPr>
        <w:t>Mając na uwadze liczne pytania przypominamy</w:t>
      </w:r>
      <w:r w:rsidR="001B39D5" w:rsidRPr="00997474">
        <w:rPr>
          <w:rFonts w:ascii="Lato" w:hAnsi="Lato"/>
        </w:rPr>
        <w:t xml:space="preserve">, że w obecnym stanie prawnym </w:t>
      </w:r>
      <w:r w:rsidRPr="00997474">
        <w:rPr>
          <w:rFonts w:ascii="Lato" w:hAnsi="Lato"/>
        </w:rPr>
        <w:t>pracownicy służb mundurowych</w:t>
      </w:r>
      <w:r w:rsidR="007B042C" w:rsidRPr="00997474">
        <w:rPr>
          <w:rFonts w:ascii="Lato" w:hAnsi="Lato"/>
        </w:rPr>
        <w:t>, w tym funkcjonariusze Państwowej Straży Pożarnej</w:t>
      </w:r>
      <w:r w:rsidR="001B39D5" w:rsidRPr="00997474">
        <w:rPr>
          <w:rFonts w:ascii="Lato" w:hAnsi="Lato"/>
        </w:rPr>
        <w:t xml:space="preserve"> </w:t>
      </w:r>
      <w:r w:rsidRPr="00997474">
        <w:rPr>
          <w:rFonts w:ascii="Lato" w:hAnsi="Lato"/>
        </w:rPr>
        <w:t xml:space="preserve">nie mogą korzystać ze środków KFS. </w:t>
      </w:r>
      <w:r w:rsidR="007B042C" w:rsidRPr="00997474">
        <w:rPr>
          <w:rFonts w:ascii="Lato" w:hAnsi="Lato"/>
        </w:rPr>
        <w:t>W</w:t>
      </w:r>
      <w:r w:rsidR="009F03E8" w:rsidRPr="00997474">
        <w:rPr>
          <w:rFonts w:ascii="Lato" w:hAnsi="Lato"/>
        </w:rPr>
        <w:t xml:space="preserve">arunkiem </w:t>
      </w:r>
      <w:r w:rsidR="007B042C" w:rsidRPr="00997474">
        <w:rPr>
          <w:rFonts w:ascii="Lato" w:hAnsi="Lato"/>
        </w:rPr>
        <w:t xml:space="preserve">bowiem </w:t>
      </w:r>
      <w:r w:rsidR="009F03E8" w:rsidRPr="00997474">
        <w:rPr>
          <w:rFonts w:ascii="Lato" w:hAnsi="Lato"/>
        </w:rPr>
        <w:t>skorzystania z</w:t>
      </w:r>
      <w:r w:rsidR="00012B6E" w:rsidRPr="00997474">
        <w:rPr>
          <w:rFonts w:ascii="Lato" w:hAnsi="Lato"/>
        </w:rPr>
        <w:t> </w:t>
      </w:r>
      <w:r w:rsidR="009F03E8" w:rsidRPr="00997474">
        <w:rPr>
          <w:rFonts w:ascii="Lato" w:hAnsi="Lato"/>
        </w:rPr>
        <w:t>dofinansowania szkoleń ze środków KFS jest posiadanie statusu pracodawcy bądź pracownika zgodnie z</w:t>
      </w:r>
      <w:r w:rsidR="00953742" w:rsidRPr="00997474">
        <w:rPr>
          <w:rFonts w:ascii="Lato" w:hAnsi="Lato"/>
        </w:rPr>
        <w:t> </w:t>
      </w:r>
      <w:r w:rsidR="009F03E8" w:rsidRPr="00997474">
        <w:rPr>
          <w:rFonts w:ascii="Lato" w:hAnsi="Lato"/>
        </w:rPr>
        <w:t xml:space="preserve">przepisami ustawy </w:t>
      </w:r>
      <w:r w:rsidR="009F03E8" w:rsidRPr="00997474">
        <w:rPr>
          <w:rFonts w:ascii="Lato" w:hAnsi="Lato"/>
          <w:i/>
          <w:iCs/>
        </w:rPr>
        <w:t>Kodeks pracy</w:t>
      </w:r>
      <w:r w:rsidR="009F03E8" w:rsidRPr="00997474">
        <w:rPr>
          <w:rFonts w:ascii="Lato" w:hAnsi="Lato"/>
        </w:rPr>
        <w:t xml:space="preserve">, odpowiednio artykułem 3 lub 2. Oznacza to, że jeśli potencjalny uczestnik wybranej formy kształcenia ustawicznego (tj. studiów podyplomowych, szkolenia, kursu, egzaminu, itp.) jest zatrudniony na podstawie zapisów artykułu 2 </w:t>
      </w:r>
      <w:r w:rsidR="009F03E8" w:rsidRPr="00997474">
        <w:rPr>
          <w:rFonts w:ascii="Lato" w:hAnsi="Lato"/>
          <w:i/>
          <w:iCs/>
        </w:rPr>
        <w:t xml:space="preserve">Kodeksu pracy, </w:t>
      </w:r>
      <w:r w:rsidR="009F03E8" w:rsidRPr="00997474">
        <w:rPr>
          <w:rFonts w:ascii="Lato" w:hAnsi="Lato"/>
        </w:rPr>
        <w:t xml:space="preserve">jest pracownikiem w rozumieniu tego artykułu i ma prawo do korzystania ze środków KFS. W przypadku pracowników służb mundurowych ich sytuacja wymaga uważnego zbadania, ponieważ bywają oni często zatrudniani na podstawie ustaw innych niż </w:t>
      </w:r>
      <w:r w:rsidR="009F03E8" w:rsidRPr="00997474">
        <w:rPr>
          <w:rFonts w:ascii="Lato" w:hAnsi="Lato"/>
          <w:i/>
          <w:iCs/>
        </w:rPr>
        <w:t xml:space="preserve">Kodeks pracy, </w:t>
      </w:r>
      <w:r w:rsidR="009F03E8" w:rsidRPr="00997474">
        <w:rPr>
          <w:rFonts w:ascii="Lato" w:hAnsi="Lato"/>
        </w:rPr>
        <w:t xml:space="preserve">np. </w:t>
      </w:r>
      <w:r w:rsidR="009F03E8" w:rsidRPr="00997474">
        <w:rPr>
          <w:rFonts w:ascii="Lato" w:hAnsi="Lato"/>
          <w:i/>
          <w:iCs/>
        </w:rPr>
        <w:t>ustawy o Państwowej Straży Pożarnej</w:t>
      </w:r>
      <w:r w:rsidR="009F03E8" w:rsidRPr="00997474">
        <w:rPr>
          <w:rFonts w:ascii="Lato" w:hAnsi="Lato"/>
        </w:rPr>
        <w:t>, która zasady dotyczące zatrudniania strażaków pełniących służbę określa w oddzielny sposób, jednocześnie wskazując tylko konkretne przypadki</w:t>
      </w:r>
      <w:r w:rsidR="00012B6E" w:rsidRPr="00997474">
        <w:rPr>
          <w:rFonts w:ascii="Lato" w:hAnsi="Lato"/>
        </w:rPr>
        <w:t>,</w:t>
      </w:r>
      <w:r w:rsidR="009F03E8" w:rsidRPr="00997474">
        <w:rPr>
          <w:rFonts w:ascii="Lato" w:hAnsi="Lato"/>
        </w:rPr>
        <w:t xml:space="preserve"> kiedy mają zastosowanie przepisy </w:t>
      </w:r>
      <w:r w:rsidR="009F03E8" w:rsidRPr="00997474">
        <w:rPr>
          <w:rFonts w:ascii="Lato" w:hAnsi="Lato"/>
          <w:i/>
          <w:iCs/>
        </w:rPr>
        <w:t xml:space="preserve">Kodeksu pracy </w:t>
      </w:r>
      <w:r w:rsidR="009F03E8" w:rsidRPr="00997474">
        <w:rPr>
          <w:rFonts w:ascii="Lato" w:hAnsi="Lato"/>
        </w:rPr>
        <w:t xml:space="preserve">(np. artykuł 69 ust.1 ustawy </w:t>
      </w:r>
      <w:r w:rsidR="009F03E8" w:rsidRPr="00997474">
        <w:rPr>
          <w:rFonts w:ascii="Lato" w:hAnsi="Lato"/>
          <w:i/>
          <w:iCs/>
        </w:rPr>
        <w:t xml:space="preserve">o  </w:t>
      </w:r>
      <w:r w:rsidR="009F03E8" w:rsidRPr="00641F37">
        <w:rPr>
          <w:rFonts w:ascii="Lato" w:hAnsi="Lato"/>
          <w:i/>
          <w:iCs/>
        </w:rPr>
        <w:t>Państwowej Straży Pożarn</w:t>
      </w:r>
      <w:r w:rsidR="009F03E8" w:rsidRPr="005A30DA">
        <w:rPr>
          <w:rFonts w:ascii="Lato" w:hAnsi="Lato"/>
          <w:i/>
        </w:rPr>
        <w:t>ej</w:t>
      </w:r>
      <w:r w:rsidR="009F03E8" w:rsidRPr="00997474">
        <w:rPr>
          <w:rFonts w:ascii="Lato" w:hAnsi="Lato"/>
        </w:rPr>
        <w:t xml:space="preserve"> regulujący kwestie uprawnień związanych z rodzicielstwem).</w:t>
      </w:r>
      <w:r w:rsidR="007B042C" w:rsidRPr="00997474">
        <w:rPr>
          <w:rFonts w:ascii="Lato" w:hAnsi="Lato"/>
        </w:rPr>
        <w:t xml:space="preserve"> Stanowisko w tej sprawie potwierdza wyrok Sądu Najwyższego z 7.04.2009 r. I-PK 218/08</w:t>
      </w:r>
      <w:r w:rsidR="00A551CF">
        <w:rPr>
          <w:rFonts w:ascii="Lato" w:hAnsi="Lato"/>
        </w:rPr>
        <w:t>.</w:t>
      </w:r>
    </w:p>
    <w:p w14:paraId="0CAF6B50" w14:textId="33C90286" w:rsidR="006300D4" w:rsidRPr="00997474" w:rsidRDefault="006300D4" w:rsidP="0069594B">
      <w:pPr>
        <w:pStyle w:val="Akapitzlist"/>
        <w:numPr>
          <w:ilvl w:val="0"/>
          <w:numId w:val="22"/>
        </w:numPr>
        <w:tabs>
          <w:tab w:val="left" w:pos="1134"/>
        </w:tabs>
        <w:spacing w:after="160"/>
        <w:contextualSpacing w:val="0"/>
        <w:jc w:val="both"/>
        <w:rPr>
          <w:rFonts w:ascii="Lato" w:hAnsi="Lato"/>
        </w:rPr>
      </w:pPr>
      <w:r w:rsidRPr="00997474">
        <w:rPr>
          <w:rFonts w:ascii="Lato" w:hAnsi="Lato"/>
        </w:rPr>
        <w:t>Również ze względu na często powtarzające się pytania p</w:t>
      </w:r>
      <w:r w:rsidR="007B042C" w:rsidRPr="00997474">
        <w:rPr>
          <w:rFonts w:ascii="Lato" w:hAnsi="Lato"/>
        </w:rPr>
        <w:t>rzypominamy</w:t>
      </w:r>
      <w:r w:rsidR="003C4FD1" w:rsidRPr="00997474">
        <w:rPr>
          <w:rFonts w:ascii="Lato" w:hAnsi="Lato"/>
        </w:rPr>
        <w:t>, że</w:t>
      </w:r>
      <w:r w:rsidR="007B042C" w:rsidRPr="00997474">
        <w:rPr>
          <w:rFonts w:ascii="Lato" w:hAnsi="Lato"/>
        </w:rPr>
        <w:t xml:space="preserve"> </w:t>
      </w:r>
      <w:r w:rsidRPr="00997474">
        <w:rPr>
          <w:rFonts w:ascii="Lato" w:hAnsi="Lato"/>
        </w:rPr>
        <w:t xml:space="preserve">jednostka organizacyjna zatrudniająca </w:t>
      </w:r>
      <w:r w:rsidR="003C4FD1" w:rsidRPr="00997474">
        <w:rPr>
          <w:rFonts w:ascii="Lato" w:hAnsi="Lato"/>
        </w:rPr>
        <w:t xml:space="preserve">na umowę o pracę (a umowa </w:t>
      </w:r>
      <w:r w:rsidRPr="00997474">
        <w:rPr>
          <w:rFonts w:ascii="Lato" w:hAnsi="Lato"/>
          <w:color w:val="000000"/>
        </w:rPr>
        <w:t>o zatrudnieniu pracownika w</w:t>
      </w:r>
      <w:r w:rsidR="00012B6E" w:rsidRPr="00997474">
        <w:rPr>
          <w:rFonts w:ascii="Lato" w:hAnsi="Lato"/>
          <w:color w:val="000000"/>
        </w:rPr>
        <w:t> </w:t>
      </w:r>
      <w:r w:rsidRPr="00997474">
        <w:rPr>
          <w:rFonts w:ascii="Lato" w:hAnsi="Lato"/>
          <w:color w:val="000000"/>
        </w:rPr>
        <w:t xml:space="preserve">celu przygotowania zawodowego jest formą umowy o pracę) </w:t>
      </w:r>
      <w:r w:rsidR="003C4FD1" w:rsidRPr="00997474">
        <w:rPr>
          <w:rFonts w:ascii="Lato" w:hAnsi="Lato"/>
          <w:color w:val="000000"/>
        </w:rPr>
        <w:t xml:space="preserve">tylko pracowników młodocianych, </w:t>
      </w:r>
      <w:r w:rsidRPr="00997474">
        <w:rPr>
          <w:rFonts w:ascii="Lato" w:hAnsi="Lato"/>
          <w:color w:val="000000"/>
        </w:rPr>
        <w:t>posiada status pracodawcy. Oznacza to, że zarówno sam pracodawca, jak i jego pracownicy mogą skorzystać ze środków KFS na dofinasowanie różnych form kształcenia ustawicznego.</w:t>
      </w:r>
    </w:p>
    <w:p w14:paraId="40B49F20" w14:textId="54EB3907" w:rsidR="006300D4" w:rsidRPr="00997474" w:rsidRDefault="00297BB9" w:rsidP="0069594B">
      <w:pPr>
        <w:pStyle w:val="Akapitzlist"/>
        <w:numPr>
          <w:ilvl w:val="0"/>
          <w:numId w:val="22"/>
        </w:numPr>
        <w:autoSpaceDE w:val="0"/>
        <w:autoSpaceDN w:val="0"/>
        <w:adjustRightInd w:val="0"/>
        <w:spacing w:after="160"/>
        <w:contextualSpacing w:val="0"/>
        <w:jc w:val="both"/>
        <w:rPr>
          <w:rFonts w:ascii="Lato" w:hAnsi="Lato"/>
          <w:color w:val="000000"/>
        </w:rPr>
      </w:pPr>
      <w:r w:rsidRPr="00997474">
        <w:rPr>
          <w:rFonts w:ascii="Lato" w:hAnsi="Lato"/>
          <w:color w:val="000000"/>
        </w:rPr>
        <w:t>W</w:t>
      </w:r>
      <w:r w:rsidR="006300D4" w:rsidRPr="00997474">
        <w:rPr>
          <w:rFonts w:ascii="Lato" w:hAnsi="Lato"/>
          <w:color w:val="000000"/>
        </w:rPr>
        <w:t xml:space="preserve"> przypadku szkoleń pracowników młodocianych należy pamiętać, że ich kształcenie jest już dofinansowywane ze środków publicznych, a więc ostateczną decyzję o przyznaniu wsparcia również z KFS należy poprzedzić dokładną analizą racjonalności </w:t>
      </w:r>
      <w:r w:rsidR="006300D4" w:rsidRPr="00997474">
        <w:rPr>
          <w:rFonts w:ascii="Lato" w:hAnsi="Lato"/>
          <w:color w:val="000000"/>
        </w:rPr>
        <w:lastRenderedPageBreak/>
        <w:t xml:space="preserve">wydatkowania środków publicznych. Należy także zwrócić uwagę, aby szkolenie dla pracownika zatrudnionego w celu przygotowania zawodowego przewidziane do finansowania ze środków KFS nie powielało celów i programu kształcenia realizowanego dla tego pracownika w ramach umowy o pracę w celu przygotowania zawodowego. </w:t>
      </w:r>
    </w:p>
    <w:p w14:paraId="6C4957E7" w14:textId="017B37D0" w:rsidR="006300D4" w:rsidRPr="00997474" w:rsidRDefault="006300D4" w:rsidP="0069594B">
      <w:pPr>
        <w:pStyle w:val="Akapitzlist"/>
        <w:numPr>
          <w:ilvl w:val="0"/>
          <w:numId w:val="22"/>
        </w:numPr>
        <w:autoSpaceDE w:val="0"/>
        <w:autoSpaceDN w:val="0"/>
        <w:adjustRightInd w:val="0"/>
        <w:spacing w:after="160"/>
        <w:contextualSpacing w:val="0"/>
        <w:jc w:val="both"/>
        <w:rPr>
          <w:rFonts w:ascii="Lato" w:hAnsi="Lato"/>
          <w:color w:val="000000"/>
        </w:rPr>
      </w:pPr>
      <w:r w:rsidRPr="00997474">
        <w:rPr>
          <w:rFonts w:ascii="Lato" w:hAnsi="Lato"/>
          <w:color w:val="000000"/>
        </w:rPr>
        <w:t>Przypominam</w:t>
      </w:r>
      <w:r w:rsidR="003C4FD1" w:rsidRPr="00997474">
        <w:rPr>
          <w:rFonts w:ascii="Lato" w:hAnsi="Lato"/>
          <w:color w:val="000000"/>
        </w:rPr>
        <w:t>y</w:t>
      </w:r>
      <w:r w:rsidRPr="00997474">
        <w:rPr>
          <w:rFonts w:ascii="Lato" w:hAnsi="Lato"/>
          <w:color w:val="000000"/>
        </w:rPr>
        <w:t xml:space="preserve"> również, że pracownicy młodociani zatrudnieni w celu przygotowania zawodowego nie są uwzględniani przy obliczaniu poziomu zatrudnienia potrzebnego do określenia wielkości przedsiębiorstwa, co jest istotną kwestią przy obliczaniu ewentualnego wkładu własnego pracodawcy.</w:t>
      </w:r>
    </w:p>
    <w:p w14:paraId="1FA7042F" w14:textId="5674B390" w:rsidR="007742C4" w:rsidRPr="00997474" w:rsidRDefault="007742C4" w:rsidP="0069594B">
      <w:pPr>
        <w:pStyle w:val="Akapitzlist"/>
        <w:numPr>
          <w:ilvl w:val="0"/>
          <w:numId w:val="22"/>
        </w:numPr>
        <w:tabs>
          <w:tab w:val="left" w:pos="1134"/>
        </w:tabs>
        <w:spacing w:after="160"/>
        <w:ind w:left="714" w:hanging="357"/>
        <w:contextualSpacing w:val="0"/>
        <w:jc w:val="both"/>
        <w:rPr>
          <w:rFonts w:ascii="Lato" w:hAnsi="Lato"/>
        </w:rPr>
      </w:pPr>
      <w:r w:rsidRPr="00997474">
        <w:rPr>
          <w:rFonts w:ascii="Lato" w:hAnsi="Lato"/>
        </w:rPr>
        <w:t>PUP może rozpatrzyć pozytywnie wniosek pracodawcy, który nie wpisuje się w żaden z</w:t>
      </w:r>
      <w:r w:rsidR="00627F23" w:rsidRPr="00997474">
        <w:rPr>
          <w:rFonts w:ascii="Lato" w:hAnsi="Lato"/>
        </w:rPr>
        <w:t> </w:t>
      </w:r>
      <w:r w:rsidRPr="00997474">
        <w:rPr>
          <w:rFonts w:ascii="Lato" w:hAnsi="Lato"/>
        </w:rPr>
        <w:t>priorytetów ministra jedynie wtedy, kiedy pozostaną w jego dyspozycji środki po rozpatrzeniu wniosków spełniających priorytety. Przeznaczanie środków KFS na wnioski niespełniające priorytetów, jeśli w powiecie istnieje zapotrzebowanie na wsparcie z tego funduszu zgodne z priorytetami, nie powinno mieć miejsca. Decyzja co do liczby ogłaszanych naborów, a co za tym idzie o ewentualnym ich powtarzaniu, należy do urzędu pracy (należy pamiętać, że musi być ogłoszony przynajmniej jeden nabór według przyjętych priorytetów).</w:t>
      </w:r>
    </w:p>
    <w:p w14:paraId="65585251" w14:textId="0356E079"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Przy kwalifikowaniu wniosków do dofinansowania (np. ustalaniu rankingu wnioskodawców) należy wziąć pod uwagę wszystkie kryteria oceny wniosku określone w § 6 ust. 5 znowelizowanego w 2016 r. rozporządzenia </w:t>
      </w:r>
      <w:r w:rsidRPr="00997474">
        <w:rPr>
          <w:rFonts w:ascii="Lato" w:hAnsi="Lato"/>
          <w:i/>
        </w:rPr>
        <w:t>w sprawie przyznawania środków z Krajowego Funduszu Szkoleniowego.</w:t>
      </w:r>
      <w:r w:rsidRPr="00997474">
        <w:rPr>
          <w:rFonts w:ascii="Lato" w:hAnsi="Lato"/>
        </w:rPr>
        <w:t xml:space="preserve"> </w:t>
      </w:r>
    </w:p>
    <w:p w14:paraId="085AE610" w14:textId="77777777"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Określenie wagi poszczególnych elementów (kryteriów) oceny wniosku pozostawia się urzędowi. </w:t>
      </w:r>
    </w:p>
    <w:p w14:paraId="2238B839" w14:textId="77777777"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Szczególną uwagę jednak należy zwrócić na uzasadnienie konieczności odbycia konkretnej formy kształcenia ustawicznego i wykazaną w nim zgodność kompetencji nabywanych przez uczestników kształcenia ustawicznego z potrzebami lokalnego lub regionalnego rynku pracy oraz na udokumentowanie jakości usługi finansowanej ze środków KFS (odpowiednio § 6 ust. 5 pkt. 2 oraz pkt. 4 ww. rozporządzenia).  </w:t>
      </w:r>
    </w:p>
    <w:p w14:paraId="75003653" w14:textId="0E844622" w:rsidR="007742C4" w:rsidRPr="00997474" w:rsidRDefault="007742C4" w:rsidP="0069594B">
      <w:pPr>
        <w:pStyle w:val="Akapitzlist"/>
        <w:numPr>
          <w:ilvl w:val="0"/>
          <w:numId w:val="22"/>
        </w:numPr>
        <w:spacing w:after="160"/>
        <w:contextualSpacing w:val="0"/>
        <w:jc w:val="both"/>
        <w:rPr>
          <w:rFonts w:ascii="Lato" w:hAnsi="Lato"/>
        </w:rPr>
      </w:pPr>
      <w:r w:rsidRPr="00997474">
        <w:rPr>
          <w:rFonts w:ascii="Lato" w:hAnsi="Lato"/>
        </w:rPr>
        <w:t xml:space="preserve">Zakwalifikowany do dofinansowania wniosek nie musi spełniać wszystkich kryteriów wymienionych w § 6 ust. 1-6 rozporządzenia. Wniosek niespełniający kryterium nie musi być a priori odrzucony, jednak powinien mieć mniejsze szanse na dofinansowanie, i być rozpatrywany po rozdysponowaniu środków na wnioski spełniające </w:t>
      </w:r>
      <w:r w:rsidR="001B39D5" w:rsidRPr="00997474">
        <w:rPr>
          <w:rFonts w:ascii="Lato" w:hAnsi="Lato"/>
        </w:rPr>
        <w:t xml:space="preserve">wszystkie </w:t>
      </w:r>
      <w:r w:rsidRPr="00997474">
        <w:rPr>
          <w:rFonts w:ascii="Lato" w:hAnsi="Lato"/>
        </w:rPr>
        <w:t xml:space="preserve">kryteria. </w:t>
      </w:r>
    </w:p>
    <w:p w14:paraId="24310344" w14:textId="683A4226"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Nabór wniosków o dofinansowanie kształcenia ustawicznego </w:t>
      </w:r>
      <w:r w:rsidRPr="00997474">
        <w:rPr>
          <w:rFonts w:ascii="Lato" w:hAnsi="Lato"/>
          <w:b/>
          <w:sz w:val="22"/>
          <w:szCs w:val="22"/>
        </w:rPr>
        <w:t>można</w:t>
      </w:r>
      <w:r w:rsidRPr="00997474">
        <w:rPr>
          <w:rFonts w:ascii="Lato" w:hAnsi="Lato"/>
          <w:sz w:val="22"/>
          <w:szCs w:val="22"/>
        </w:rPr>
        <w:t xml:space="preserve"> powtarzać, co powinno ułatwić organizację wydatkowania środków publicznych, a także zapewnić finansowanie przede wszystkim tych wniosków pracodawców, które spełniają wymagania określone w priorytetach Ministra i Rady Rynku Pracy. Jednakże decyzja w</w:t>
      </w:r>
      <w:r w:rsidR="00DB21F0" w:rsidRPr="00997474">
        <w:rPr>
          <w:rFonts w:ascii="Lato" w:hAnsi="Lato"/>
          <w:sz w:val="22"/>
          <w:szCs w:val="22"/>
        </w:rPr>
        <w:t> </w:t>
      </w:r>
      <w:r w:rsidRPr="00997474">
        <w:rPr>
          <w:rFonts w:ascii="Lato" w:hAnsi="Lato"/>
          <w:sz w:val="22"/>
          <w:szCs w:val="22"/>
        </w:rPr>
        <w:t>jaki sposób urząd ma dysponować przyznanymi mu limitami KFS, a więc między innymi decyzja co do liczby ogłaszanych naborów</w:t>
      </w:r>
      <w:r w:rsidR="00902991" w:rsidRPr="00997474">
        <w:rPr>
          <w:rFonts w:ascii="Lato" w:hAnsi="Lato"/>
          <w:sz w:val="22"/>
          <w:szCs w:val="22"/>
        </w:rPr>
        <w:t>,</w:t>
      </w:r>
      <w:r w:rsidRPr="00997474">
        <w:rPr>
          <w:rFonts w:ascii="Lato" w:hAnsi="Lato"/>
          <w:sz w:val="22"/>
          <w:szCs w:val="22"/>
        </w:rPr>
        <w:t xml:space="preserve"> należy do urzędu.</w:t>
      </w:r>
    </w:p>
    <w:p w14:paraId="07571DF3" w14:textId="36EE43F8" w:rsidR="007742C4" w:rsidRPr="00997474" w:rsidRDefault="007742C4" w:rsidP="0069594B">
      <w:pPr>
        <w:pStyle w:val="Tekstpodstawowy"/>
        <w:numPr>
          <w:ilvl w:val="0"/>
          <w:numId w:val="22"/>
        </w:numPr>
        <w:spacing w:after="160" w:line="276" w:lineRule="auto"/>
        <w:ind w:left="714" w:hanging="357"/>
        <w:rPr>
          <w:rFonts w:ascii="Lato" w:hAnsi="Lato"/>
          <w:sz w:val="22"/>
          <w:szCs w:val="22"/>
        </w:rPr>
      </w:pPr>
      <w:r w:rsidRPr="00997474">
        <w:rPr>
          <w:rFonts w:ascii="Lato" w:hAnsi="Lato"/>
          <w:sz w:val="22"/>
          <w:szCs w:val="22"/>
        </w:rPr>
        <w:t xml:space="preserve">Należy pamiętać o możliwości skorzystania z prawa do negocjacji. W przypadku niewystarczających środków KFS pozostających w dyspozycji urzędu pracy, dla pracodawców atrakcyjne może być uzyskanie choćby częściowego wsparcia. Wyniki negocjacji powinny być odzwierciedlone w umowie. Ponieważ prawdopodobnie wniosek i umowa po negocjacjach będą zawierać różniące się dane w zakresie objętym negocjacjami, ważne jest sporządzenie dokumentu z negocjacji (np. notatki, protokołu).  </w:t>
      </w:r>
    </w:p>
    <w:p w14:paraId="5DE18C6E" w14:textId="06E3574F" w:rsidR="008D5FAD" w:rsidRPr="00997474" w:rsidRDefault="008D5FAD" w:rsidP="0069594B">
      <w:pPr>
        <w:pStyle w:val="Akapitzlist"/>
        <w:numPr>
          <w:ilvl w:val="0"/>
          <w:numId w:val="22"/>
        </w:numPr>
        <w:spacing w:after="160"/>
        <w:jc w:val="both"/>
        <w:rPr>
          <w:rFonts w:ascii="Lato" w:hAnsi="Lato"/>
        </w:rPr>
      </w:pPr>
      <w:r w:rsidRPr="00997474">
        <w:rPr>
          <w:rFonts w:ascii="Lato" w:hAnsi="Lato"/>
          <w:shd w:val="clear" w:color="auto" w:fill="FFFFFF"/>
        </w:rPr>
        <w:lastRenderedPageBreak/>
        <w:t xml:space="preserve">Pracodawca ma prawo do dokonania płatności za kształcenie po ustaleniu, że umowa </w:t>
      </w:r>
      <w:r w:rsidR="000F0703" w:rsidRPr="00997474">
        <w:rPr>
          <w:rFonts w:ascii="Lato" w:hAnsi="Lato"/>
          <w:shd w:val="clear" w:color="auto" w:fill="FFFFFF"/>
        </w:rPr>
        <w:br/>
      </w:r>
      <w:r w:rsidRPr="00997474">
        <w:rPr>
          <w:rFonts w:ascii="Lato" w:hAnsi="Lato"/>
          <w:shd w:val="clear" w:color="auto" w:fill="FFFFFF"/>
        </w:rPr>
        <w:t xml:space="preserve">z wykonawcą została zrealizowana prawidłowo (należy jednak zauważyć, że </w:t>
      </w:r>
      <w:r w:rsidR="000F0703" w:rsidRPr="00997474">
        <w:rPr>
          <w:rFonts w:ascii="Lato" w:hAnsi="Lato"/>
          <w:shd w:val="clear" w:color="auto" w:fill="FFFFFF"/>
        </w:rPr>
        <w:br/>
      </w:r>
      <w:r w:rsidRPr="00997474">
        <w:rPr>
          <w:rFonts w:ascii="Lato" w:hAnsi="Lato"/>
          <w:shd w:val="clear" w:color="auto" w:fill="FFFFFF"/>
        </w:rPr>
        <w:t xml:space="preserve">w jednostkowych przypadkach dopuszczalne są zaliczki). Oznacza to, że pracodawca może dokonać płatności w roku następującym po roku, z którego limitów środki zostały przyznane. Warunek, że przyznane środki urząd musi wypłacić </w:t>
      </w:r>
      <w:r w:rsidRPr="00997474">
        <w:rPr>
          <w:rFonts w:ascii="Lato" w:hAnsi="Lato"/>
          <w:color w:val="000000"/>
          <w:shd w:val="clear" w:color="auto" w:fill="FFFFFF"/>
        </w:rPr>
        <w:t xml:space="preserve">wnioskodawcy w roku, </w:t>
      </w:r>
      <w:r w:rsidR="000F0703" w:rsidRPr="00997474">
        <w:rPr>
          <w:rFonts w:ascii="Lato" w:hAnsi="Lato"/>
          <w:color w:val="000000"/>
          <w:shd w:val="clear" w:color="auto" w:fill="FFFFFF"/>
        </w:rPr>
        <w:br/>
      </w:r>
      <w:r w:rsidRPr="00997474">
        <w:rPr>
          <w:rFonts w:ascii="Lato" w:hAnsi="Lato"/>
          <w:color w:val="000000"/>
          <w:shd w:val="clear" w:color="auto" w:fill="FFFFFF"/>
        </w:rPr>
        <w:t>z którego limitów środki zostały przyznane, pozostaje bez zmian. </w:t>
      </w:r>
    </w:p>
    <w:p w14:paraId="3424A960" w14:textId="39802997"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Przy planowaniu naboru należy pamiętać o tym, </w:t>
      </w:r>
      <w:r w:rsidR="00F37B36">
        <w:rPr>
          <w:rFonts w:ascii="Lato" w:hAnsi="Lato"/>
          <w:sz w:val="22"/>
          <w:szCs w:val="22"/>
        </w:rPr>
        <w:t>aby trwał on wystarczająco długo aby dać możliwość pracodawcy przygotowania i złożenia wniosku wysokiej jakości. Będzie to sprzyjało transparentności zasad</w:t>
      </w:r>
      <w:r w:rsidR="002801B6">
        <w:rPr>
          <w:rFonts w:ascii="Lato" w:hAnsi="Lato"/>
          <w:sz w:val="22"/>
          <w:szCs w:val="22"/>
        </w:rPr>
        <w:t xml:space="preserve">. Należy </w:t>
      </w:r>
      <w:r w:rsidR="00F37B36">
        <w:rPr>
          <w:rFonts w:ascii="Lato" w:hAnsi="Lato"/>
          <w:sz w:val="22"/>
          <w:szCs w:val="22"/>
        </w:rPr>
        <w:t>także</w:t>
      </w:r>
      <w:r w:rsidR="002801B6">
        <w:rPr>
          <w:rFonts w:ascii="Lato" w:hAnsi="Lato"/>
          <w:sz w:val="22"/>
          <w:szCs w:val="22"/>
        </w:rPr>
        <w:t xml:space="preserve"> pamiętać </w:t>
      </w:r>
      <w:r w:rsidR="00F37B36">
        <w:rPr>
          <w:rFonts w:ascii="Lato" w:hAnsi="Lato"/>
          <w:sz w:val="22"/>
          <w:szCs w:val="22"/>
        </w:rPr>
        <w:t xml:space="preserve">o tym, </w:t>
      </w:r>
      <w:r w:rsidRPr="00997474">
        <w:rPr>
          <w:rFonts w:ascii="Lato" w:hAnsi="Lato"/>
          <w:sz w:val="22"/>
          <w:szCs w:val="22"/>
        </w:rPr>
        <w:t>że wszystkie zasady naboru, wymagania i ewentualne obostrzenia muszą zostać jednoznacznie sformułowane przed ogłoszeniem naboru i dostępne dla wszystkich potencjalnie zainteresowanych złożeniem wniosku o</w:t>
      </w:r>
      <w:r w:rsidR="00161522" w:rsidRPr="00997474">
        <w:rPr>
          <w:rFonts w:ascii="Lato" w:hAnsi="Lato"/>
          <w:sz w:val="22"/>
          <w:szCs w:val="22"/>
        </w:rPr>
        <w:t> </w:t>
      </w:r>
      <w:r w:rsidRPr="00997474">
        <w:rPr>
          <w:rFonts w:ascii="Lato" w:hAnsi="Lato"/>
          <w:sz w:val="22"/>
          <w:szCs w:val="22"/>
        </w:rPr>
        <w:t xml:space="preserve">dofinansowanie. </w:t>
      </w:r>
      <w:r w:rsidRPr="00997474">
        <w:rPr>
          <w:rFonts w:ascii="Lato" w:hAnsi="Lato"/>
          <w:b/>
          <w:sz w:val="22"/>
          <w:szCs w:val="22"/>
        </w:rPr>
        <w:t>Nie należy zmieniać zasad czy wprowadzać ograniczeń w dostępie do środków KFS w trakcie trwania naboru wniosków</w:t>
      </w:r>
      <w:r w:rsidRPr="00997474">
        <w:rPr>
          <w:rFonts w:ascii="Lato" w:hAnsi="Lato"/>
          <w:sz w:val="22"/>
          <w:szCs w:val="22"/>
        </w:rPr>
        <w:t>.</w:t>
      </w:r>
    </w:p>
    <w:p w14:paraId="7D82A741" w14:textId="786C40ED"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Należy pamiętać, że przepisy dotyczące KFS nie zakazują żadnej formy szkoleń. Prosimy zwrócić uwagę na możliwość odbywania szkoleń w trybie online. </w:t>
      </w:r>
    </w:p>
    <w:p w14:paraId="18577196" w14:textId="6E7CB2D0" w:rsidR="007742C4" w:rsidRPr="00997474" w:rsidRDefault="00310011"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U</w:t>
      </w:r>
      <w:r w:rsidR="000F18BE" w:rsidRPr="00997474">
        <w:rPr>
          <w:rFonts w:ascii="Lato" w:hAnsi="Lato"/>
          <w:sz w:val="22"/>
          <w:szCs w:val="22"/>
        </w:rPr>
        <w:t>t</w:t>
      </w:r>
      <w:r w:rsidRPr="00997474">
        <w:rPr>
          <w:rFonts w:ascii="Lato" w:hAnsi="Lato"/>
          <w:sz w:val="22"/>
          <w:szCs w:val="22"/>
        </w:rPr>
        <w:t>rzyman</w:t>
      </w:r>
      <w:r w:rsidR="000F18BE" w:rsidRPr="00997474">
        <w:rPr>
          <w:rFonts w:ascii="Lato" w:hAnsi="Lato"/>
          <w:sz w:val="22"/>
          <w:szCs w:val="22"/>
        </w:rPr>
        <w:t>a</w:t>
      </w:r>
      <w:r w:rsidRPr="00997474">
        <w:rPr>
          <w:rFonts w:ascii="Lato" w:hAnsi="Lato"/>
          <w:sz w:val="22"/>
          <w:szCs w:val="22"/>
        </w:rPr>
        <w:t xml:space="preserve"> zostaje - </w:t>
      </w:r>
      <w:r w:rsidR="00CC7E8A" w:rsidRPr="00997474">
        <w:rPr>
          <w:rFonts w:ascii="Lato" w:hAnsi="Lato"/>
          <w:sz w:val="22"/>
          <w:szCs w:val="22"/>
        </w:rPr>
        <w:t>w indywidualnych i uzasadnionych przypadkach</w:t>
      </w:r>
      <w:r w:rsidRPr="00997474">
        <w:rPr>
          <w:rFonts w:ascii="Lato" w:hAnsi="Lato"/>
          <w:sz w:val="22"/>
          <w:szCs w:val="22"/>
        </w:rPr>
        <w:t xml:space="preserve"> -</w:t>
      </w:r>
      <w:r w:rsidR="007742C4" w:rsidRPr="00997474">
        <w:rPr>
          <w:rFonts w:ascii="Lato" w:hAnsi="Lato"/>
          <w:sz w:val="22"/>
          <w:szCs w:val="22"/>
        </w:rPr>
        <w:t xml:space="preserve"> możliwość finansowania </w:t>
      </w:r>
      <w:r w:rsidR="00CC7E8A" w:rsidRPr="00997474">
        <w:rPr>
          <w:rFonts w:ascii="Lato" w:hAnsi="Lato"/>
          <w:sz w:val="22"/>
          <w:szCs w:val="22"/>
        </w:rPr>
        <w:t>wnioskowanych</w:t>
      </w:r>
      <w:r w:rsidR="007742C4" w:rsidRPr="00997474">
        <w:rPr>
          <w:rFonts w:ascii="Lato" w:hAnsi="Lato"/>
          <w:sz w:val="22"/>
          <w:szCs w:val="22"/>
        </w:rPr>
        <w:t xml:space="preserve"> form kształcenia, które finansowane są ze środków roku z</w:t>
      </w:r>
      <w:r w:rsidR="00743919" w:rsidRPr="00997474">
        <w:rPr>
          <w:rFonts w:ascii="Lato" w:hAnsi="Lato"/>
          <w:sz w:val="22"/>
          <w:szCs w:val="22"/>
        </w:rPr>
        <w:t> </w:t>
      </w:r>
      <w:r w:rsidR="007742C4" w:rsidRPr="00997474">
        <w:rPr>
          <w:rFonts w:ascii="Lato" w:hAnsi="Lato"/>
          <w:sz w:val="22"/>
          <w:szCs w:val="22"/>
        </w:rPr>
        <w:t>którego limitów przyznano środki</w:t>
      </w:r>
      <w:r w:rsidR="00743919" w:rsidRPr="00997474">
        <w:rPr>
          <w:rFonts w:ascii="Lato" w:hAnsi="Lato"/>
          <w:sz w:val="22"/>
          <w:szCs w:val="22"/>
        </w:rPr>
        <w:t>,</w:t>
      </w:r>
      <w:r w:rsidR="007742C4" w:rsidRPr="00997474">
        <w:rPr>
          <w:rFonts w:ascii="Lato" w:hAnsi="Lato"/>
          <w:sz w:val="22"/>
          <w:szCs w:val="22"/>
        </w:rPr>
        <w:t xml:space="preserve"> ale rozpoczynają się w terminie do ostatniego dnia lutego następnego roku. Należy tylko pamiętać o odpowiednich zapisach w umowie o</w:t>
      </w:r>
      <w:r w:rsidR="00757A7E" w:rsidRPr="00997474">
        <w:rPr>
          <w:rFonts w:ascii="Lato" w:hAnsi="Lato"/>
          <w:sz w:val="22"/>
          <w:szCs w:val="22"/>
        </w:rPr>
        <w:t> </w:t>
      </w:r>
      <w:r w:rsidR="007742C4" w:rsidRPr="00997474">
        <w:rPr>
          <w:rFonts w:ascii="Lato" w:hAnsi="Lato"/>
          <w:sz w:val="22"/>
          <w:szCs w:val="22"/>
        </w:rPr>
        <w:t>dofinansowanie. Warunek, że przyznane środki urząd musi wypłacić wnioskodawcy w</w:t>
      </w:r>
      <w:r w:rsidR="00757A7E" w:rsidRPr="00997474">
        <w:rPr>
          <w:rFonts w:ascii="Lato" w:hAnsi="Lato"/>
          <w:sz w:val="22"/>
          <w:szCs w:val="22"/>
        </w:rPr>
        <w:t> </w:t>
      </w:r>
      <w:r w:rsidR="007742C4" w:rsidRPr="00997474">
        <w:rPr>
          <w:rFonts w:ascii="Lato" w:hAnsi="Lato"/>
          <w:sz w:val="22"/>
          <w:szCs w:val="22"/>
        </w:rPr>
        <w:t>roku, z którego limitów środki zostały przyznane pozostaje bez zmian. Zmianę wprowadzono na liczne prośby zainteresowanych</w:t>
      </w:r>
      <w:r w:rsidR="00F23120" w:rsidRPr="00997474">
        <w:rPr>
          <w:rFonts w:ascii="Lato" w:hAnsi="Lato"/>
          <w:sz w:val="22"/>
          <w:szCs w:val="22"/>
        </w:rPr>
        <w:t>,</w:t>
      </w:r>
      <w:r w:rsidR="007742C4" w:rsidRPr="00997474">
        <w:rPr>
          <w:rFonts w:ascii="Lato" w:hAnsi="Lato"/>
          <w:sz w:val="22"/>
          <w:szCs w:val="22"/>
        </w:rPr>
        <w:t xml:space="preserve"> bowiem dotychczasowe podejście uniemożliwiało skorzystanie z niektórych form kształcenia rozpoczynających się po Nowym Roku np. studia podyplomowe. Należy jednak zadbać</w:t>
      </w:r>
      <w:r w:rsidR="00F23120" w:rsidRPr="00997474">
        <w:rPr>
          <w:rFonts w:ascii="Lato" w:hAnsi="Lato"/>
          <w:sz w:val="22"/>
          <w:szCs w:val="22"/>
        </w:rPr>
        <w:t>,</w:t>
      </w:r>
      <w:r w:rsidR="007742C4" w:rsidRPr="00997474">
        <w:rPr>
          <w:rFonts w:ascii="Lato" w:hAnsi="Lato"/>
          <w:sz w:val="22"/>
          <w:szCs w:val="22"/>
        </w:rPr>
        <w:t xml:space="preserve"> aby we wniosku  o</w:t>
      </w:r>
      <w:r w:rsidR="00757A7E" w:rsidRPr="00997474">
        <w:rPr>
          <w:rFonts w:ascii="Lato" w:hAnsi="Lato"/>
          <w:sz w:val="22"/>
          <w:szCs w:val="22"/>
        </w:rPr>
        <w:t> </w:t>
      </w:r>
      <w:r w:rsidR="007742C4" w:rsidRPr="00997474">
        <w:rPr>
          <w:rFonts w:ascii="Lato" w:hAnsi="Lato"/>
          <w:sz w:val="22"/>
          <w:szCs w:val="22"/>
        </w:rPr>
        <w:t xml:space="preserve">dofinansowanie znalazło się odpowiednie uzasadnienie terminu rozpoczęcia wnioskowanej formy kształcenia.  </w:t>
      </w:r>
    </w:p>
    <w:p w14:paraId="6DAD3C77" w14:textId="59CDFA32" w:rsidR="007742C4" w:rsidRPr="00997474" w:rsidRDefault="007742C4" w:rsidP="0069594B">
      <w:pPr>
        <w:pStyle w:val="Tekstpodstawowy"/>
        <w:numPr>
          <w:ilvl w:val="0"/>
          <w:numId w:val="22"/>
        </w:numPr>
        <w:spacing w:after="160" w:line="276" w:lineRule="auto"/>
        <w:rPr>
          <w:rFonts w:ascii="Lato" w:hAnsi="Lato"/>
          <w:sz w:val="22"/>
          <w:szCs w:val="22"/>
        </w:rPr>
      </w:pPr>
      <w:r w:rsidRPr="00997474">
        <w:rPr>
          <w:rFonts w:ascii="Lato" w:hAnsi="Lato"/>
          <w:sz w:val="22"/>
          <w:szCs w:val="22"/>
        </w:rPr>
        <w:t xml:space="preserve">Po analizie pytań spływających do Departamentu Rynku Pracy i zgłaszanych problemów </w:t>
      </w:r>
      <w:r w:rsidR="00E56A5B">
        <w:rPr>
          <w:rFonts w:ascii="Lato" w:hAnsi="Lato"/>
          <w:sz w:val="22"/>
          <w:szCs w:val="22"/>
        </w:rPr>
        <w:t>warto</w:t>
      </w:r>
      <w:r w:rsidR="00E56A5B" w:rsidRPr="00997474">
        <w:rPr>
          <w:rFonts w:ascii="Lato" w:hAnsi="Lato"/>
          <w:sz w:val="22"/>
          <w:szCs w:val="22"/>
        </w:rPr>
        <w:t xml:space="preserve"> </w:t>
      </w:r>
      <w:r w:rsidRPr="00997474">
        <w:rPr>
          <w:rFonts w:ascii="Lato" w:hAnsi="Lato"/>
          <w:sz w:val="22"/>
          <w:szCs w:val="22"/>
        </w:rPr>
        <w:t xml:space="preserve">przypomnieć o konieczności zwrócenia uwagi na zgłaszanie przez wnioskodawców planów wszelkich zmian w umowie i przygotowywania stosownych aneksów. Zmiany dotyczące przykładowo wymiany uczestnika szkolenia czy terminu szkolenia czy egzaminu są  jak najbardziej dozwolone i ich wprowadzenie do umowy jest formalnością, bez której </w:t>
      </w:r>
      <w:r w:rsidR="00CC7E8A" w:rsidRPr="00997474">
        <w:rPr>
          <w:rFonts w:ascii="Lato" w:hAnsi="Lato"/>
          <w:sz w:val="22"/>
          <w:szCs w:val="22"/>
        </w:rPr>
        <w:t xml:space="preserve">dopełnienia </w:t>
      </w:r>
      <w:r w:rsidRPr="00997474">
        <w:rPr>
          <w:rFonts w:ascii="Lato" w:hAnsi="Lato"/>
          <w:sz w:val="22"/>
          <w:szCs w:val="22"/>
        </w:rPr>
        <w:t>jednak urząd ma prawo uznać że warunki umowy zostały niedotrzymane.</w:t>
      </w:r>
    </w:p>
    <w:p w14:paraId="16E5CE26" w14:textId="735AEE60" w:rsidR="00FA3B62" w:rsidRPr="00997474" w:rsidRDefault="00F23120" w:rsidP="0069594B">
      <w:pPr>
        <w:pStyle w:val="Akapitzlist"/>
        <w:numPr>
          <w:ilvl w:val="0"/>
          <w:numId w:val="22"/>
        </w:numPr>
        <w:spacing w:after="160"/>
        <w:ind w:left="714" w:hanging="357"/>
        <w:contextualSpacing w:val="0"/>
        <w:jc w:val="both"/>
        <w:rPr>
          <w:rFonts w:ascii="Lato" w:hAnsi="Lato"/>
        </w:rPr>
      </w:pPr>
      <w:r w:rsidRPr="00997474">
        <w:rPr>
          <w:rFonts w:ascii="Lato" w:hAnsi="Lato"/>
        </w:rPr>
        <w:t>Z</w:t>
      </w:r>
      <w:r w:rsidR="008E43A4" w:rsidRPr="00997474">
        <w:rPr>
          <w:rFonts w:ascii="Lato" w:hAnsi="Lato"/>
        </w:rPr>
        <w:t>godnie z wyjaśnieniem Ministerstwa Finansów zamieszczonym na stronie Ministerstwa (</w:t>
      </w:r>
      <w:hyperlink r:id="rId11" w:history="1">
        <w:r w:rsidR="008E43A4" w:rsidRPr="00997474">
          <w:rPr>
            <w:rStyle w:val="Hipercze"/>
            <w:rFonts w:ascii="Lato" w:eastAsia="Calibri" w:hAnsi="Lato"/>
          </w:rPr>
          <w:t>www.finanse.mf.gov.pl</w:t>
        </w:r>
      </w:hyperlink>
      <w:r w:rsidR="008E43A4" w:rsidRPr="00997474">
        <w:rPr>
          <w:rFonts w:ascii="Lato" w:hAnsi="Lato"/>
        </w:rPr>
        <w:t>): „Dokument nazywany fakturą pro-forma nie jest dowodem księgowym. Jest to dokument wystawiany w obrocie gospodarczym i jego celem może być np. potwierdzenie złożenia oferty czy przyjęcia zamówienia do realizacji. Wyraźne oznaczenie tego dokumentu wyrazami pro-forma powoduje, że nie można przypisać mu waloru faktury w rozumieniu przepisów o VAT, gdyż podmiot wystawiający taki dokument jednoznacznie wskazuje, że nie jest to faktura. Wystawienie tego dokumentu nie powoduje zatem skutków w zakresie podatku VAT, tj. obowiązku zapłaty wykazanego w tym dokumencie podatku oraz nie stanowi dla kontrahenta podstawy do odliczenia wykazanego w tym dokumencie podatku VAT".</w:t>
      </w:r>
    </w:p>
    <w:p w14:paraId="521F823C" w14:textId="1A3634E5" w:rsidR="00FA3B62" w:rsidRPr="00997474" w:rsidRDefault="00FA3B62" w:rsidP="0069594B">
      <w:pPr>
        <w:pStyle w:val="Akapitzlist"/>
        <w:numPr>
          <w:ilvl w:val="0"/>
          <w:numId w:val="22"/>
        </w:numPr>
        <w:tabs>
          <w:tab w:val="left" w:pos="295"/>
        </w:tabs>
        <w:autoSpaceDE w:val="0"/>
        <w:autoSpaceDN w:val="0"/>
        <w:adjustRightInd w:val="0"/>
        <w:spacing w:after="160"/>
        <w:ind w:right="23"/>
        <w:jc w:val="both"/>
        <w:rPr>
          <w:rFonts w:ascii="Lato" w:hAnsi="Lato"/>
        </w:rPr>
      </w:pPr>
      <w:r w:rsidRPr="00997474">
        <w:rPr>
          <w:rFonts w:ascii="Lato" w:hAnsi="Lato"/>
        </w:rPr>
        <w:lastRenderedPageBreak/>
        <w:t>Powtarzają się również często pytania o możliwość udzielenia dofinansowania na kształcenie starostów i wicestarostów. W tym przypadku należy pamiętać, że</w:t>
      </w:r>
      <w:r w:rsidRPr="00997474">
        <w:rPr>
          <w:rFonts w:ascii="Lato" w:hAnsi="Lato"/>
          <w:color w:val="000000"/>
        </w:rPr>
        <w:t xml:space="preserve"> </w:t>
      </w:r>
      <w:r w:rsidR="008C54DE" w:rsidRPr="00997474">
        <w:rPr>
          <w:rFonts w:ascii="Lato" w:hAnsi="Lato"/>
          <w:color w:val="000000"/>
        </w:rPr>
        <w:t>z</w:t>
      </w:r>
      <w:r w:rsidRPr="00997474">
        <w:rPr>
          <w:rFonts w:ascii="Lato" w:hAnsi="Lato"/>
          <w:color w:val="000000"/>
        </w:rPr>
        <w:t xml:space="preserve">e środków KFS nie powinny być finansowane koszty kształcenia ustawicznego kadr publicznych służb zatrudnienia tzn. pracowników powiatowych i wojewódzkich urzędów pracy, starostów oraz marszałków. Ograniczenie to wynika m. in. z troski </w:t>
      </w:r>
      <w:r w:rsidR="000F0703" w:rsidRPr="00997474">
        <w:rPr>
          <w:rFonts w:ascii="Lato" w:hAnsi="Lato"/>
          <w:color w:val="000000"/>
        </w:rPr>
        <w:br/>
      </w:r>
      <w:r w:rsidRPr="00997474">
        <w:rPr>
          <w:rFonts w:ascii="Lato" w:hAnsi="Lato"/>
          <w:color w:val="000000"/>
        </w:rPr>
        <w:t xml:space="preserve">o wysokie standardy przejrzystości przy przyjmowaniu i rozpatrywaniu wniosków </w:t>
      </w:r>
      <w:r w:rsidR="000F0703" w:rsidRPr="00997474">
        <w:rPr>
          <w:rFonts w:ascii="Lato" w:hAnsi="Lato"/>
          <w:color w:val="000000"/>
        </w:rPr>
        <w:br/>
      </w:r>
      <w:r w:rsidRPr="00997474">
        <w:rPr>
          <w:rFonts w:ascii="Lato" w:hAnsi="Lato"/>
          <w:color w:val="000000"/>
        </w:rPr>
        <w:t xml:space="preserve">o środki z KFS. Przyjęta zasada nie odnosi się do wicestarostów, którzy traktowani są jak pozostali pracownicy starostwa. Oznacza to, że o ile mają umowę o pracę tzn. posiadają status pracownika, nie ma przeszkód formalnych w sfinansowaniu im z KFS  wnioskowanej formy kształcenia. </w:t>
      </w:r>
      <w:r w:rsidRPr="00997474">
        <w:rPr>
          <w:rFonts w:ascii="Lato" w:hAnsi="Lato"/>
        </w:rPr>
        <w:t>Należy jednak pamiętać, że w przypadku finansowania kształcenia ustawicznego pracowników  starostwa czy jednostek organizacyjnych powiatu istnieje konieczność zachowania szczególnie wysokich standardów przejrzystości przyjmowania wniosków do realizacji. Dlatego sugerujemy przekazywanie składanych przez starostwo lub powiatowe jednostki organizacyjne wniosków o dofinansowanie do oceny np. powiatowej radzie rynku pracy.</w:t>
      </w:r>
    </w:p>
    <w:p w14:paraId="4BE9378E" w14:textId="77777777" w:rsidR="007742C4" w:rsidRPr="00997474" w:rsidRDefault="007742C4" w:rsidP="00C64D97">
      <w:pPr>
        <w:pStyle w:val="Tekstpodstawowy"/>
        <w:spacing w:after="160" w:line="276" w:lineRule="auto"/>
        <w:ind w:firstLine="0"/>
        <w:rPr>
          <w:rFonts w:ascii="Lato" w:hAnsi="Lato"/>
          <w:iCs/>
          <w:sz w:val="22"/>
          <w:szCs w:val="22"/>
        </w:rPr>
      </w:pPr>
      <w:r w:rsidRPr="00997474">
        <w:rPr>
          <w:rFonts w:ascii="Lato" w:hAnsi="Lato"/>
          <w:b/>
          <w:iCs/>
          <w:sz w:val="22"/>
          <w:szCs w:val="22"/>
        </w:rPr>
        <w:t>Komentarz do elementów branych pod uwagę przy rozpatrywaniu wniosków</w:t>
      </w:r>
    </w:p>
    <w:p w14:paraId="4D05263D" w14:textId="604ABA4E" w:rsidR="007742C4" w:rsidRPr="00997474" w:rsidRDefault="007742C4" w:rsidP="0069594B">
      <w:pPr>
        <w:pStyle w:val="Akapitzlist"/>
        <w:numPr>
          <w:ilvl w:val="0"/>
          <w:numId w:val="23"/>
        </w:numPr>
        <w:spacing w:after="160"/>
        <w:contextualSpacing w:val="0"/>
        <w:jc w:val="both"/>
        <w:rPr>
          <w:rFonts w:ascii="Lato" w:hAnsi="Lato"/>
        </w:rPr>
      </w:pPr>
      <w:r w:rsidRPr="00997474">
        <w:rPr>
          <w:rFonts w:ascii="Lato" w:hAnsi="Lato"/>
          <w:u w:val="single"/>
        </w:rPr>
        <w:t>Potrzeby rynku pracy</w:t>
      </w:r>
      <w:r w:rsidRPr="00997474">
        <w:rPr>
          <w:rFonts w:ascii="Lato" w:hAnsi="Lato"/>
        </w:rPr>
        <w:t xml:space="preserve"> jako element pomagający w ocenie zasadności przyznania  dofinansowania kształcenia ustawicznego określane są zgodnie z ustawą </w:t>
      </w:r>
      <w:r w:rsidRPr="00997474">
        <w:rPr>
          <w:rFonts w:ascii="Lato" w:hAnsi="Lato"/>
          <w:i/>
        </w:rPr>
        <w:t>o promocji</w:t>
      </w:r>
      <w:r w:rsidRPr="00997474">
        <w:rPr>
          <w:rFonts w:ascii="Lato" w:hAnsi="Lato"/>
        </w:rPr>
        <w:t xml:space="preserve"> </w:t>
      </w:r>
      <w:r w:rsidRPr="005A30DA">
        <w:rPr>
          <w:rFonts w:ascii="Lato" w:hAnsi="Lato"/>
          <w:i/>
        </w:rPr>
        <w:t xml:space="preserve">(…) </w:t>
      </w:r>
      <w:r w:rsidRPr="00997474">
        <w:rPr>
          <w:rFonts w:ascii="Lato" w:hAnsi="Lato"/>
        </w:rPr>
        <w:t xml:space="preserve">przez samorząd powiatu i województwa na podstawie badań, analiz i sprawozdań dot. rynku pracy, </w:t>
      </w:r>
      <w:r w:rsidR="002B1C8C" w:rsidRPr="00997474">
        <w:rPr>
          <w:rFonts w:ascii="Lato" w:hAnsi="Lato"/>
        </w:rPr>
        <w:t>czy</w:t>
      </w:r>
      <w:r w:rsidRPr="00997474">
        <w:rPr>
          <w:rFonts w:ascii="Lato" w:hAnsi="Lato"/>
        </w:rPr>
        <w:t xml:space="preserve"> ocen sytuacji na rynku pracy sporządzanych na potrzeby powiatowej rady rynku pracy oraz organów zatrudnienia. Należy przypomnieć, że </w:t>
      </w:r>
      <w:r w:rsidR="00012B6E" w:rsidRPr="00997474">
        <w:rPr>
          <w:rFonts w:ascii="Lato" w:hAnsi="Lato"/>
        </w:rPr>
        <w:t>–</w:t>
      </w:r>
      <w:r w:rsidRPr="00997474">
        <w:rPr>
          <w:rFonts w:ascii="Lato" w:hAnsi="Lato"/>
        </w:rPr>
        <w:t xml:space="preserve"> zgodnie </w:t>
      </w:r>
      <w:r w:rsidR="00C70B6B" w:rsidRPr="00997474">
        <w:rPr>
          <w:rFonts w:ascii="Lato" w:hAnsi="Lato"/>
        </w:rPr>
        <w:br/>
      </w:r>
      <w:r w:rsidRPr="00997474">
        <w:rPr>
          <w:rFonts w:ascii="Lato" w:hAnsi="Lato"/>
        </w:rPr>
        <w:t xml:space="preserve">z rozporządzeniem </w:t>
      </w:r>
      <w:r w:rsidRPr="00997474">
        <w:rPr>
          <w:rFonts w:ascii="Lato" w:hAnsi="Lato"/>
          <w:i/>
        </w:rPr>
        <w:t xml:space="preserve">w sprawie szczegółowych warunków realizacji oraz trybu i sposobów prowadzenia usług rynku pracy </w:t>
      </w:r>
      <w:r w:rsidR="00012B6E" w:rsidRPr="00997474">
        <w:rPr>
          <w:rFonts w:ascii="Lato" w:hAnsi="Lato"/>
          <w:i/>
        </w:rPr>
        <w:t>–</w:t>
      </w:r>
      <w:r w:rsidRPr="00997474">
        <w:rPr>
          <w:rFonts w:ascii="Lato" w:hAnsi="Lato"/>
        </w:rPr>
        <w:t xml:space="preserve"> w ramach realizacji usługi organizacji szkoleń dla osób bezrobotnych, powiatowy urząd pracy sporządza listę zawodów i</w:t>
      </w:r>
      <w:r w:rsidR="00AB6053" w:rsidRPr="00997474">
        <w:rPr>
          <w:rFonts w:ascii="Lato" w:hAnsi="Lato"/>
        </w:rPr>
        <w:t> </w:t>
      </w:r>
      <w:r w:rsidRPr="00997474">
        <w:rPr>
          <w:rFonts w:ascii="Lato" w:hAnsi="Lato"/>
        </w:rPr>
        <w:t xml:space="preserve">specjalności, </w:t>
      </w:r>
      <w:r w:rsidR="00C70B6B" w:rsidRPr="00997474">
        <w:rPr>
          <w:rFonts w:ascii="Lato" w:hAnsi="Lato"/>
        </w:rPr>
        <w:br/>
      </w:r>
      <w:r w:rsidRPr="00997474">
        <w:rPr>
          <w:rFonts w:ascii="Lato" w:hAnsi="Lato"/>
        </w:rPr>
        <w:t>z uwzględnieniem kwalifikacji umiejętności zawodowych, na które istnieje zapotrzebowanie na lokalnym rynku pracy, zgodnie z</w:t>
      </w:r>
      <w:r w:rsidR="00C70B6B" w:rsidRPr="00997474">
        <w:rPr>
          <w:rFonts w:ascii="Lato" w:hAnsi="Lato"/>
        </w:rPr>
        <w:t xml:space="preserve"> </w:t>
      </w:r>
      <w:r w:rsidRPr="00997474">
        <w:rPr>
          <w:rFonts w:ascii="Lato" w:hAnsi="Lato"/>
        </w:rPr>
        <w:t> klasyfikacją zawodów</w:t>
      </w:r>
      <w:r w:rsidR="00C70B6B" w:rsidRPr="00997474">
        <w:rPr>
          <w:rFonts w:ascii="Lato" w:hAnsi="Lato"/>
        </w:rPr>
        <w:t xml:space="preserve"> </w:t>
      </w:r>
      <w:r w:rsidRPr="00997474">
        <w:rPr>
          <w:rFonts w:ascii="Lato" w:hAnsi="Lato"/>
        </w:rPr>
        <w:t>i</w:t>
      </w:r>
      <w:r w:rsidR="00AB6053" w:rsidRPr="00997474">
        <w:rPr>
          <w:rFonts w:ascii="Lato" w:hAnsi="Lato"/>
        </w:rPr>
        <w:t> </w:t>
      </w:r>
      <w:r w:rsidRPr="00997474">
        <w:rPr>
          <w:rFonts w:ascii="Lato" w:hAnsi="Lato"/>
        </w:rPr>
        <w:t>specjalności, z wykorzystaniem:</w:t>
      </w:r>
    </w:p>
    <w:p w14:paraId="5998E254" w14:textId="77777777"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strategii rozwoju województwa;</w:t>
      </w:r>
    </w:p>
    <w:p w14:paraId="592F8722" w14:textId="77777777"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wyników analiz ofert pracy zgłaszanych przez pracodawców krajowych oraz informacji o wolnych miejscach pracy zamieszczanych w prasie i Internecie;</w:t>
      </w:r>
    </w:p>
    <w:p w14:paraId="0F5FFC4B" w14:textId="7D576521"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wyników analiz i prognoz rynku pracy oraz badań popytu na pracę, kwalifikacje i umiejętności zawodowe prowadzonych przez samorząd województwa i samorząd powiatu;</w:t>
      </w:r>
    </w:p>
    <w:p w14:paraId="705E9406" w14:textId="77777777" w:rsidR="007742C4" w:rsidRPr="00997474" w:rsidRDefault="007742C4" w:rsidP="0069594B">
      <w:pPr>
        <w:pStyle w:val="Akapitzlist"/>
        <w:numPr>
          <w:ilvl w:val="0"/>
          <w:numId w:val="24"/>
        </w:numPr>
        <w:autoSpaceDE w:val="0"/>
        <w:autoSpaceDN w:val="0"/>
        <w:adjustRightInd w:val="0"/>
        <w:spacing w:after="160"/>
        <w:ind w:left="1068"/>
        <w:contextualSpacing w:val="0"/>
        <w:jc w:val="both"/>
        <w:rPr>
          <w:rFonts w:ascii="Lato" w:hAnsi="Lato"/>
        </w:rPr>
      </w:pPr>
      <w:r w:rsidRPr="00997474">
        <w:rPr>
          <w:rFonts w:ascii="Lato" w:hAnsi="Lato"/>
        </w:rPr>
        <w:t>zgłoszeń pracodawców, organizacji pracodawców i organizacji związkowych.</w:t>
      </w:r>
    </w:p>
    <w:p w14:paraId="03FFBA9B" w14:textId="21AA6D7D" w:rsidR="002E4007" w:rsidRPr="00997474" w:rsidRDefault="007742C4" w:rsidP="00C64D97">
      <w:pPr>
        <w:spacing w:after="160" w:line="276" w:lineRule="auto"/>
        <w:ind w:left="709"/>
        <w:jc w:val="both"/>
        <w:rPr>
          <w:rFonts w:ascii="Lato" w:hAnsi="Lato"/>
          <w:sz w:val="22"/>
          <w:szCs w:val="22"/>
        </w:rPr>
      </w:pPr>
      <w:r w:rsidRPr="00997474">
        <w:rPr>
          <w:rFonts w:ascii="Lato" w:hAnsi="Lato"/>
          <w:sz w:val="22"/>
          <w:szCs w:val="22"/>
        </w:rPr>
        <w:t>Powyższe badania i analizy mogą służyć jako źródła danych o potrzebach rynku pracy. Należy przy tym pamiętać</w:t>
      </w:r>
      <w:r w:rsidR="00012B6E" w:rsidRPr="00997474">
        <w:rPr>
          <w:rFonts w:ascii="Lato" w:hAnsi="Lato"/>
          <w:sz w:val="22"/>
          <w:szCs w:val="22"/>
        </w:rPr>
        <w:t>,</w:t>
      </w:r>
      <w:r w:rsidRPr="00997474">
        <w:rPr>
          <w:rFonts w:ascii="Lato" w:hAnsi="Lato"/>
          <w:sz w:val="22"/>
          <w:szCs w:val="22"/>
        </w:rPr>
        <w:t xml:space="preserve"> aby w ogłoszeniu o naborze wniosków określić z góry, które z</w:t>
      </w:r>
      <w:r w:rsidR="00A22CD2" w:rsidRPr="00997474">
        <w:rPr>
          <w:rFonts w:ascii="Lato" w:hAnsi="Lato"/>
          <w:sz w:val="22"/>
          <w:szCs w:val="22"/>
        </w:rPr>
        <w:t> </w:t>
      </w:r>
      <w:r w:rsidRPr="00997474">
        <w:rPr>
          <w:rFonts w:ascii="Lato" w:hAnsi="Lato"/>
          <w:sz w:val="22"/>
          <w:szCs w:val="22"/>
        </w:rPr>
        <w:t>badań będą wykorzystywane.</w:t>
      </w:r>
      <w:r w:rsidR="002E4007" w:rsidRPr="00997474">
        <w:rPr>
          <w:rFonts w:ascii="Lato" w:hAnsi="Lato"/>
          <w:sz w:val="22"/>
          <w:szCs w:val="22"/>
        </w:rPr>
        <w:t xml:space="preserve"> Natomiast sugerujemy</w:t>
      </w:r>
      <w:r w:rsidR="00DB6414">
        <w:rPr>
          <w:rFonts w:ascii="Lato" w:hAnsi="Lato"/>
          <w:sz w:val="22"/>
          <w:szCs w:val="22"/>
        </w:rPr>
        <w:t>,</w:t>
      </w:r>
      <w:r w:rsidR="002E4007" w:rsidRPr="00997474">
        <w:rPr>
          <w:rFonts w:ascii="Lato" w:hAnsi="Lato"/>
          <w:sz w:val="22"/>
          <w:szCs w:val="22"/>
        </w:rPr>
        <w:t xml:space="preserve"> aby nie definiować potrzeb rynku pracy wyłącznie na podstawie Barometru zawodów deficytowych</w:t>
      </w:r>
      <w:r w:rsidR="00DB6414">
        <w:rPr>
          <w:rFonts w:ascii="Lato" w:hAnsi="Lato"/>
          <w:sz w:val="22"/>
          <w:szCs w:val="22"/>
        </w:rPr>
        <w:t>,</w:t>
      </w:r>
      <w:r w:rsidR="002E4007" w:rsidRPr="00997474">
        <w:rPr>
          <w:rFonts w:ascii="Lato" w:hAnsi="Lato"/>
          <w:sz w:val="22"/>
          <w:szCs w:val="22"/>
        </w:rPr>
        <w:t xml:space="preserve"> ponieważ</w:t>
      </w:r>
      <w:r w:rsidR="001E46FF" w:rsidRPr="00997474">
        <w:rPr>
          <w:rFonts w:ascii="Lato" w:hAnsi="Lato"/>
          <w:sz w:val="22"/>
          <w:szCs w:val="22"/>
        </w:rPr>
        <w:t xml:space="preserve"> takie</w:t>
      </w:r>
      <w:r w:rsidR="002E4007" w:rsidRPr="00997474">
        <w:rPr>
          <w:rFonts w:ascii="Lato" w:hAnsi="Lato"/>
          <w:sz w:val="22"/>
          <w:szCs w:val="22"/>
        </w:rPr>
        <w:t xml:space="preserve"> zapisy de facto wykluczają z ubiegania się o środki z innych priorytetów niż ten dotyczący wsparcia kształcenia ustawicznego w zidentyfikowanych w danym powiecie lub województwie zawodach deficytowych.</w:t>
      </w:r>
    </w:p>
    <w:p w14:paraId="74AAB332" w14:textId="288C9B74" w:rsidR="007742C4" w:rsidRPr="00997474" w:rsidRDefault="007742C4" w:rsidP="0069594B">
      <w:pPr>
        <w:pStyle w:val="Tekstpodstawowy"/>
        <w:numPr>
          <w:ilvl w:val="0"/>
          <w:numId w:val="23"/>
        </w:numPr>
        <w:spacing w:after="160" w:line="276" w:lineRule="auto"/>
        <w:rPr>
          <w:rFonts w:ascii="Lato" w:hAnsi="Lato"/>
          <w:sz w:val="22"/>
          <w:szCs w:val="22"/>
        </w:rPr>
      </w:pPr>
      <w:r w:rsidRPr="00997474">
        <w:rPr>
          <w:rFonts w:ascii="Lato" w:hAnsi="Lato"/>
          <w:sz w:val="22"/>
          <w:szCs w:val="22"/>
          <w:u w:val="single"/>
        </w:rPr>
        <w:t>Certyfikat jakości usług</w:t>
      </w:r>
      <w:r w:rsidRPr="00997474">
        <w:rPr>
          <w:rFonts w:ascii="Lato" w:hAnsi="Lato"/>
          <w:sz w:val="22"/>
          <w:szCs w:val="22"/>
        </w:rPr>
        <w:t xml:space="preserve"> posiadany przez wybranego przez pracodawcę realizatora kształcenia ustawicznego jest elementem pozwalającym premiować (wyżej oceniać) </w:t>
      </w:r>
      <w:r w:rsidRPr="00997474">
        <w:rPr>
          <w:rFonts w:ascii="Lato" w:hAnsi="Lato"/>
          <w:sz w:val="22"/>
          <w:szCs w:val="22"/>
        </w:rPr>
        <w:lastRenderedPageBreak/>
        <w:t xml:space="preserve">wnioski, w których realizator taki dokument posiada. Nie </w:t>
      </w:r>
      <w:r w:rsidR="008B4A4F" w:rsidRPr="00997474">
        <w:rPr>
          <w:rFonts w:ascii="Lato" w:hAnsi="Lato"/>
          <w:sz w:val="22"/>
          <w:szCs w:val="22"/>
        </w:rPr>
        <w:t>został</w:t>
      </w:r>
      <w:r w:rsidR="00C72976" w:rsidRPr="00997474">
        <w:rPr>
          <w:rFonts w:ascii="Lato" w:hAnsi="Lato"/>
          <w:sz w:val="22"/>
          <w:szCs w:val="22"/>
        </w:rPr>
        <w:t>a</w:t>
      </w:r>
      <w:r w:rsidR="008B4A4F" w:rsidRPr="00997474">
        <w:rPr>
          <w:rFonts w:ascii="Lato" w:hAnsi="Lato"/>
          <w:sz w:val="22"/>
          <w:szCs w:val="22"/>
        </w:rPr>
        <w:t xml:space="preserve"> określona </w:t>
      </w:r>
      <w:r w:rsidRPr="00997474">
        <w:rPr>
          <w:rFonts w:ascii="Lato" w:hAnsi="Lato"/>
          <w:sz w:val="22"/>
          <w:szCs w:val="22"/>
        </w:rPr>
        <w:t>list</w:t>
      </w:r>
      <w:r w:rsidR="008B4A4F" w:rsidRPr="00997474">
        <w:rPr>
          <w:rFonts w:ascii="Lato" w:hAnsi="Lato"/>
          <w:sz w:val="22"/>
          <w:szCs w:val="22"/>
        </w:rPr>
        <w:t>a</w:t>
      </w:r>
      <w:r w:rsidRPr="00997474">
        <w:rPr>
          <w:rFonts w:ascii="Lato" w:hAnsi="Lato"/>
          <w:sz w:val="22"/>
          <w:szCs w:val="22"/>
        </w:rPr>
        <w:t xml:space="preserve"> dopuszczonych certyfikatów. Powinny obowiązywać te, które są powszechnie uznawane. Brak certyfikatu nie może być powodem do odrzucenia wniosku. </w:t>
      </w:r>
    </w:p>
    <w:p w14:paraId="53A98238" w14:textId="58C56DCC" w:rsidR="007742C4" w:rsidRPr="00997474" w:rsidRDefault="007742C4" w:rsidP="0069594B">
      <w:pPr>
        <w:pStyle w:val="Tekstpodstawowy"/>
        <w:numPr>
          <w:ilvl w:val="0"/>
          <w:numId w:val="23"/>
        </w:numPr>
        <w:spacing w:after="160" w:line="276" w:lineRule="auto"/>
        <w:rPr>
          <w:rFonts w:ascii="Lato" w:hAnsi="Lato"/>
          <w:sz w:val="22"/>
          <w:szCs w:val="22"/>
        </w:rPr>
      </w:pPr>
      <w:r w:rsidRPr="00997474">
        <w:rPr>
          <w:rFonts w:ascii="Lato" w:hAnsi="Lato"/>
          <w:sz w:val="22"/>
          <w:szCs w:val="22"/>
          <w:u w:val="single"/>
        </w:rPr>
        <w:t>Plany dot</w:t>
      </w:r>
      <w:r w:rsidR="008036F1" w:rsidRPr="00997474">
        <w:rPr>
          <w:rFonts w:ascii="Lato" w:hAnsi="Lato"/>
          <w:sz w:val="22"/>
          <w:szCs w:val="22"/>
          <w:u w:val="single"/>
        </w:rPr>
        <w:t>yczące</w:t>
      </w:r>
      <w:r w:rsidRPr="00997474">
        <w:rPr>
          <w:rFonts w:ascii="Lato" w:hAnsi="Lato"/>
          <w:sz w:val="22"/>
          <w:szCs w:val="22"/>
          <w:u w:val="single"/>
        </w:rPr>
        <w:t xml:space="preserve"> dalszego zatrudnienia pracowników</w:t>
      </w:r>
      <w:r w:rsidRPr="00997474">
        <w:rPr>
          <w:rFonts w:ascii="Lato" w:hAnsi="Lato"/>
          <w:sz w:val="22"/>
          <w:szCs w:val="22"/>
        </w:rPr>
        <w:t xml:space="preserve"> objętych wsparciem nie są formalnym zobowiązaniem</w:t>
      </w:r>
      <w:r w:rsidR="00840A61" w:rsidRPr="00997474">
        <w:rPr>
          <w:rFonts w:ascii="Lato" w:hAnsi="Lato"/>
          <w:sz w:val="22"/>
          <w:szCs w:val="22"/>
        </w:rPr>
        <w:t>,</w:t>
      </w:r>
      <w:r w:rsidRPr="00997474">
        <w:rPr>
          <w:rFonts w:ascii="Lato" w:hAnsi="Lato"/>
          <w:sz w:val="22"/>
          <w:szCs w:val="22"/>
        </w:rPr>
        <w:t xml:space="preserve"> ale informacją wspomagając</w:t>
      </w:r>
      <w:r w:rsidR="008C54DE" w:rsidRPr="00997474">
        <w:rPr>
          <w:rFonts w:ascii="Lato" w:hAnsi="Lato"/>
          <w:sz w:val="22"/>
          <w:szCs w:val="22"/>
        </w:rPr>
        <w:t>ą</w:t>
      </w:r>
      <w:r w:rsidRPr="00997474">
        <w:rPr>
          <w:rFonts w:ascii="Lato" w:hAnsi="Lato"/>
          <w:sz w:val="22"/>
          <w:szCs w:val="22"/>
        </w:rPr>
        <w:t xml:space="preserve"> uzasadnienie wniosku. </w:t>
      </w:r>
      <w:r w:rsidRPr="00997474">
        <w:rPr>
          <w:rFonts w:ascii="Lato" w:hAnsi="Lato"/>
          <w:sz w:val="22"/>
          <w:szCs w:val="22"/>
        </w:rPr>
        <w:br/>
        <w:t>W przypadku wniosku dotyczącego kształcenia ustawicznego samego pracodawcy plany dotyczące dalszego zatrudnienia można zastąpić krótką informacją na temat planów co do działania firmy w przyszłości.</w:t>
      </w:r>
    </w:p>
    <w:p w14:paraId="20E987D0" w14:textId="2F5601F8" w:rsidR="007742C4" w:rsidRPr="00997474" w:rsidRDefault="007742C4" w:rsidP="00C64D97">
      <w:pPr>
        <w:spacing w:after="160" w:line="276" w:lineRule="auto"/>
        <w:jc w:val="both"/>
        <w:rPr>
          <w:rFonts w:ascii="Lato" w:hAnsi="Lato"/>
          <w:b/>
          <w:iCs/>
          <w:sz w:val="22"/>
          <w:szCs w:val="22"/>
        </w:rPr>
      </w:pPr>
      <w:r w:rsidRPr="00997474">
        <w:rPr>
          <w:rFonts w:ascii="Lato" w:hAnsi="Lato"/>
          <w:b/>
          <w:iCs/>
          <w:sz w:val="22"/>
          <w:szCs w:val="22"/>
        </w:rPr>
        <w:t>Komentarz do gospodarowania środkami rezerwy KFS</w:t>
      </w:r>
    </w:p>
    <w:p w14:paraId="625DCD1A" w14:textId="22372782" w:rsidR="000F18BE" w:rsidRPr="00997474" w:rsidRDefault="000F18BE" w:rsidP="0069594B">
      <w:pPr>
        <w:pStyle w:val="Akapitzlist"/>
        <w:numPr>
          <w:ilvl w:val="0"/>
          <w:numId w:val="25"/>
        </w:numPr>
        <w:spacing w:after="160"/>
        <w:ind w:left="641" w:hanging="357"/>
        <w:contextualSpacing w:val="0"/>
        <w:jc w:val="both"/>
        <w:rPr>
          <w:rFonts w:ascii="Lato" w:hAnsi="Lato"/>
        </w:rPr>
      </w:pPr>
      <w:r w:rsidRPr="00997474">
        <w:rPr>
          <w:rFonts w:ascii="Lato" w:hAnsi="Lato"/>
        </w:rPr>
        <w:t>Nie obowiązuje już zasada, że środki rezerwy KFS wydatkowane są po wyczerpaniu przez dany urząd pracy puli podstawowej, z tym jednak zastrzeżeniem, że środki puli rezerwy KFS mogą być wydatkowane nie wcześniej</w:t>
      </w:r>
      <w:r w:rsidR="00DB6414">
        <w:rPr>
          <w:rFonts w:ascii="Lato" w:hAnsi="Lato"/>
        </w:rPr>
        <w:t>,</w:t>
      </w:r>
      <w:r w:rsidRPr="00997474">
        <w:rPr>
          <w:rFonts w:ascii="Lato" w:hAnsi="Lato"/>
        </w:rPr>
        <w:t xml:space="preserve"> niż po otrzymaniu zawiadomienia o ustaleniu limitu środków na ten cel. Podejście to stało się możliwe po nowelizacji art. 109 ust. 2m ustawy </w:t>
      </w:r>
      <w:r w:rsidRPr="00997474">
        <w:rPr>
          <w:rFonts w:ascii="Lato" w:hAnsi="Lato"/>
          <w:i/>
        </w:rPr>
        <w:t xml:space="preserve">o promocji </w:t>
      </w:r>
      <w:r w:rsidR="00025777" w:rsidRPr="00997474">
        <w:rPr>
          <w:rFonts w:ascii="Lato" w:hAnsi="Lato"/>
          <w:i/>
        </w:rPr>
        <w:t>(…)</w:t>
      </w:r>
      <w:r w:rsidRPr="00997474">
        <w:rPr>
          <w:rFonts w:ascii="Lato" w:hAnsi="Lato"/>
        </w:rPr>
        <w:t>.</w:t>
      </w:r>
    </w:p>
    <w:p w14:paraId="3A0BFD38" w14:textId="1F924E0F"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rPr>
        <w:t xml:space="preserve">Obie pule tj. </w:t>
      </w:r>
      <w:r w:rsidR="002036F1" w:rsidRPr="00997474">
        <w:rPr>
          <w:rFonts w:ascii="Lato" w:hAnsi="Lato"/>
        </w:rPr>
        <w:t>p</w:t>
      </w:r>
      <w:r w:rsidRPr="00997474">
        <w:rPr>
          <w:rFonts w:ascii="Lato" w:hAnsi="Lato"/>
        </w:rPr>
        <w:t xml:space="preserve">ula </w:t>
      </w:r>
      <w:r w:rsidR="008036F1" w:rsidRPr="00997474">
        <w:rPr>
          <w:rFonts w:ascii="Lato" w:hAnsi="Lato"/>
        </w:rPr>
        <w:t>M</w:t>
      </w:r>
      <w:r w:rsidRPr="00997474">
        <w:rPr>
          <w:rFonts w:ascii="Lato" w:hAnsi="Lato"/>
        </w:rPr>
        <w:t xml:space="preserve">inistra i </w:t>
      </w:r>
      <w:r w:rsidR="002036F1" w:rsidRPr="00997474">
        <w:rPr>
          <w:rFonts w:ascii="Lato" w:hAnsi="Lato"/>
        </w:rPr>
        <w:t>p</w:t>
      </w:r>
      <w:r w:rsidRPr="00997474">
        <w:rPr>
          <w:rFonts w:ascii="Lato" w:hAnsi="Lato"/>
        </w:rPr>
        <w:t xml:space="preserve">ula </w:t>
      </w:r>
      <w:r w:rsidR="00EE26A6" w:rsidRPr="00997474">
        <w:rPr>
          <w:rFonts w:ascii="Lato" w:hAnsi="Lato"/>
        </w:rPr>
        <w:t>r</w:t>
      </w:r>
      <w:r w:rsidRPr="00997474">
        <w:rPr>
          <w:rFonts w:ascii="Lato" w:hAnsi="Lato"/>
        </w:rPr>
        <w:t>ezerwy są wydatkowane oddzielnie. Nie powinno się łączyć pochodzących z nich środków</w:t>
      </w:r>
      <w:r w:rsidR="002A19F9" w:rsidRPr="00997474">
        <w:rPr>
          <w:rFonts w:ascii="Lato" w:hAnsi="Lato"/>
        </w:rPr>
        <w:t>,</w:t>
      </w:r>
      <w:r w:rsidRPr="00997474">
        <w:rPr>
          <w:rFonts w:ascii="Lato" w:hAnsi="Lato"/>
        </w:rPr>
        <w:t xml:space="preserve"> ponieważ zaburza to prowadzenie statystyki wydatkowanych środków. </w:t>
      </w:r>
    </w:p>
    <w:p w14:paraId="78FE3232" w14:textId="02BB1B48"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b/>
        </w:rPr>
        <w:t>W 202</w:t>
      </w:r>
      <w:r w:rsidR="00E00EBF" w:rsidRPr="00997474">
        <w:rPr>
          <w:rFonts w:ascii="Lato" w:hAnsi="Lato"/>
          <w:b/>
        </w:rPr>
        <w:t>5</w:t>
      </w:r>
      <w:r w:rsidRPr="00997474">
        <w:rPr>
          <w:rFonts w:ascii="Lato" w:hAnsi="Lato"/>
          <w:b/>
        </w:rPr>
        <w:t xml:space="preserve"> r., podobnie jak w latach ubiegłych, wnioski pracodawców składane o</w:t>
      </w:r>
      <w:r w:rsidR="00012B6E" w:rsidRPr="00997474">
        <w:rPr>
          <w:rFonts w:ascii="Lato" w:hAnsi="Lato"/>
          <w:b/>
        </w:rPr>
        <w:t> </w:t>
      </w:r>
      <w:r w:rsidRPr="00997474">
        <w:rPr>
          <w:rFonts w:ascii="Lato" w:hAnsi="Lato"/>
          <w:b/>
        </w:rPr>
        <w:t>środki z</w:t>
      </w:r>
      <w:r w:rsidR="00F64907" w:rsidRPr="00997474">
        <w:rPr>
          <w:rFonts w:ascii="Lato" w:hAnsi="Lato"/>
          <w:b/>
        </w:rPr>
        <w:t> </w:t>
      </w:r>
      <w:r w:rsidRPr="00997474">
        <w:rPr>
          <w:rFonts w:ascii="Lato" w:hAnsi="Lato"/>
          <w:b/>
        </w:rPr>
        <w:t>rezerwy, aby kwalifikowały się do rozpatrzenia, nie muszą spełniać jednocześnie priorytetów Ministra i Rady Rynku Pracy</w:t>
      </w:r>
      <w:r w:rsidRPr="00997474">
        <w:rPr>
          <w:rFonts w:ascii="Lato" w:hAnsi="Lato"/>
        </w:rPr>
        <w:t xml:space="preserve">. Obie pule są traktowane odrębnie, ze względu na treść priorytetów przyjętych w wyniku dyskusji z Radą Rynku Pracy. </w:t>
      </w:r>
    </w:p>
    <w:p w14:paraId="4AD894BC" w14:textId="67B9F60B"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rPr>
        <w:t>Zasadniczo rekomenduje się, aby środki rezerwy nie były wydatkowane na promocję KFS, a były przeznaczane przede wszystkim na zaspokajanie potrzeb pracodawców w zakresie kształcenia ustawicznego pracowników i pracodawcy. Jednakże ostateczna decyzja należy do urzędu i zależy od jednostkowych sytuacji.</w:t>
      </w:r>
      <w:r w:rsidR="009068ED">
        <w:rPr>
          <w:rFonts w:ascii="Lato" w:hAnsi="Lato"/>
        </w:rPr>
        <w:t xml:space="preserve"> Proszę pamiętać więc, że nie oznacza to, iż finansowanie zakupów promocyjnych ze środków rezerwy jest niedozwolone. Jak najbardziej można ich dokonywać zwłaszcza w sytuacji gdy nie ma już zapotrzebowania </w:t>
      </w:r>
      <w:r w:rsidR="00F9288F">
        <w:rPr>
          <w:rFonts w:ascii="Lato" w:hAnsi="Lato"/>
        </w:rPr>
        <w:t xml:space="preserve">na sfinansowanie wniosków </w:t>
      </w:r>
      <w:r w:rsidR="009068ED">
        <w:rPr>
          <w:rFonts w:ascii="Lato" w:hAnsi="Lato"/>
        </w:rPr>
        <w:t>a pozostają wolne środki.</w:t>
      </w:r>
    </w:p>
    <w:p w14:paraId="71CED1C7" w14:textId="6694D5FA" w:rsidR="007742C4" w:rsidRPr="00997474" w:rsidRDefault="007742C4" w:rsidP="0069594B">
      <w:pPr>
        <w:pStyle w:val="Akapitzlist"/>
        <w:numPr>
          <w:ilvl w:val="0"/>
          <w:numId w:val="25"/>
        </w:numPr>
        <w:spacing w:after="160"/>
        <w:ind w:left="641" w:hanging="357"/>
        <w:contextualSpacing w:val="0"/>
        <w:jc w:val="both"/>
        <w:rPr>
          <w:rFonts w:ascii="Lato" w:hAnsi="Lato"/>
        </w:rPr>
      </w:pPr>
      <w:r w:rsidRPr="00997474">
        <w:rPr>
          <w:rFonts w:ascii="Lato" w:hAnsi="Lato"/>
        </w:rPr>
        <w:t>Jedynie w drodze wyjątku</w:t>
      </w:r>
      <w:r w:rsidR="0084673F" w:rsidRPr="00997474">
        <w:rPr>
          <w:rFonts w:ascii="Lato" w:hAnsi="Lato"/>
        </w:rPr>
        <w:t xml:space="preserve">, dbając o możliwie jak najpełniejsze wydatkowanie środków Funduszu, </w:t>
      </w:r>
      <w:r w:rsidRPr="00997474">
        <w:rPr>
          <w:rFonts w:ascii="Lato" w:hAnsi="Lato"/>
        </w:rPr>
        <w:t>dopuszcza się, że środki rezerwy KFS mogą zostać spożytkowane na działania niemieszczące się w priorytetach, jeśli po nieskutecznych naborach pozostają niezaangażowane środki. Oznacza to, że jeśli w</w:t>
      </w:r>
      <w:r w:rsidR="00012B6E" w:rsidRPr="00997474">
        <w:rPr>
          <w:rFonts w:ascii="Lato" w:hAnsi="Lato"/>
        </w:rPr>
        <w:t> </w:t>
      </w:r>
      <w:r w:rsidRPr="00997474">
        <w:rPr>
          <w:rFonts w:ascii="Lato" w:hAnsi="Lato"/>
        </w:rPr>
        <w:t>trakcie przeprowadzonego naboru na wnioski pracodawców o środki z puli rezerwy KFS nie zakontraktuje się całej pozostającej w dyspozycji urzędu kwoty, można przyjąć do realizacji wnioski niespełniające priorytetów. Dopiero w</w:t>
      </w:r>
      <w:r w:rsidR="00006F61" w:rsidRPr="00997474">
        <w:rPr>
          <w:rFonts w:ascii="Lato" w:hAnsi="Lato"/>
        </w:rPr>
        <w:t> </w:t>
      </w:r>
      <w:r w:rsidRPr="00997474">
        <w:rPr>
          <w:rFonts w:ascii="Lato" w:hAnsi="Lato"/>
        </w:rPr>
        <w:t>przypadku dalszego braku zainteresowania pracodawców, środki te mogą zostać przeznaczone przez powiatowy urząd pracy na promocję KFS. Koszty promocji mogą być finansowane</w:t>
      </w:r>
      <w:r w:rsidR="0084673F" w:rsidRPr="00997474">
        <w:rPr>
          <w:rFonts w:ascii="Lato" w:hAnsi="Lato"/>
        </w:rPr>
        <w:t xml:space="preserve"> </w:t>
      </w:r>
      <w:r w:rsidRPr="00997474">
        <w:rPr>
          <w:rFonts w:ascii="Lato" w:hAnsi="Lato"/>
        </w:rPr>
        <w:t>zarówno z limitu podstawowego, jak i z rezerwy KFS</w:t>
      </w:r>
      <w:r w:rsidR="00A40CAE" w:rsidRPr="00997474">
        <w:rPr>
          <w:rFonts w:ascii="Lato" w:hAnsi="Lato"/>
        </w:rPr>
        <w:t xml:space="preserve"> – ze szczególnym wskazaniem na </w:t>
      </w:r>
      <w:r w:rsidR="00F64907" w:rsidRPr="00997474">
        <w:rPr>
          <w:rFonts w:ascii="Lato" w:hAnsi="Lato"/>
        </w:rPr>
        <w:t>p</w:t>
      </w:r>
      <w:r w:rsidR="00A40CAE" w:rsidRPr="00997474">
        <w:rPr>
          <w:rFonts w:ascii="Lato" w:hAnsi="Lato"/>
        </w:rPr>
        <w:t>ulę Ministra</w:t>
      </w:r>
      <w:r w:rsidR="007C3415" w:rsidRPr="00997474">
        <w:rPr>
          <w:rFonts w:ascii="Lato" w:hAnsi="Lato"/>
        </w:rPr>
        <w:t>,</w:t>
      </w:r>
      <w:r w:rsidRPr="00997474">
        <w:rPr>
          <w:rFonts w:ascii="Lato" w:hAnsi="Lato"/>
        </w:rPr>
        <w:t xml:space="preserve"> zaś o ich wysokości decyduje sam urząd pracy. Podobnie jak w przypadku </w:t>
      </w:r>
      <w:r w:rsidR="00F64907" w:rsidRPr="00997474">
        <w:rPr>
          <w:rFonts w:ascii="Lato" w:hAnsi="Lato"/>
        </w:rPr>
        <w:t>p</w:t>
      </w:r>
      <w:r w:rsidRPr="00997474">
        <w:rPr>
          <w:rFonts w:ascii="Lato" w:hAnsi="Lato"/>
        </w:rPr>
        <w:t>uli Ministra decyzję co do liczby ogłaszanych naborów pozostawiono urzędowi.</w:t>
      </w:r>
    </w:p>
    <w:p w14:paraId="518AC41C" w14:textId="77777777" w:rsidR="001F3E61" w:rsidRDefault="001F3E61">
      <w:pPr>
        <w:spacing w:after="160" w:line="259" w:lineRule="auto"/>
        <w:rPr>
          <w:rFonts w:ascii="Lato" w:hAnsi="Lato"/>
          <w:b/>
          <w:iCs/>
          <w:sz w:val="22"/>
          <w:szCs w:val="22"/>
        </w:rPr>
      </w:pPr>
      <w:r>
        <w:rPr>
          <w:rFonts w:ascii="Lato" w:hAnsi="Lato"/>
          <w:b/>
          <w:iCs/>
          <w:sz w:val="22"/>
          <w:szCs w:val="22"/>
        </w:rPr>
        <w:br w:type="page"/>
      </w:r>
    </w:p>
    <w:p w14:paraId="2652A533" w14:textId="342D866D" w:rsidR="007742C4" w:rsidRPr="00997474" w:rsidRDefault="007742C4" w:rsidP="00C64D97">
      <w:pPr>
        <w:spacing w:after="160" w:line="276" w:lineRule="auto"/>
        <w:jc w:val="both"/>
        <w:rPr>
          <w:rFonts w:ascii="Lato" w:hAnsi="Lato"/>
          <w:b/>
          <w:iCs/>
          <w:sz w:val="22"/>
          <w:szCs w:val="22"/>
        </w:rPr>
      </w:pPr>
      <w:r w:rsidRPr="00997474">
        <w:rPr>
          <w:rFonts w:ascii="Lato" w:hAnsi="Lato"/>
          <w:b/>
          <w:iCs/>
          <w:sz w:val="22"/>
          <w:szCs w:val="22"/>
        </w:rPr>
        <w:lastRenderedPageBreak/>
        <w:t>Uwagi ogólne</w:t>
      </w:r>
    </w:p>
    <w:p w14:paraId="5D3ABB67" w14:textId="18DC2BE2"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Należy pamiętać, że niniejsze Wytyczne stanowią rodzaj poradnika i wskazówek mających ułatwić Państwu pracę z KFS.</w:t>
      </w:r>
      <w:r w:rsidR="005041CB" w:rsidRPr="00997474">
        <w:rPr>
          <w:rFonts w:ascii="Lato" w:hAnsi="Lato"/>
        </w:rPr>
        <w:t xml:space="preserve"> Wytyczne nie </w:t>
      </w:r>
      <w:r w:rsidR="00F5797B" w:rsidRPr="00997474">
        <w:rPr>
          <w:rFonts w:ascii="Lato" w:hAnsi="Lato"/>
        </w:rPr>
        <w:t>są źródłem prawa</w:t>
      </w:r>
      <w:r w:rsidR="005041CB" w:rsidRPr="00997474">
        <w:rPr>
          <w:rFonts w:ascii="Lato" w:hAnsi="Lato"/>
        </w:rPr>
        <w:t>.</w:t>
      </w:r>
      <w:r w:rsidRPr="00997474">
        <w:rPr>
          <w:rFonts w:ascii="Lato" w:hAnsi="Lato"/>
        </w:rPr>
        <w:t xml:space="preserve"> </w:t>
      </w:r>
      <w:r w:rsidR="00154362" w:rsidRPr="00997474">
        <w:rPr>
          <w:rFonts w:ascii="Lato" w:hAnsi="Lato"/>
        </w:rPr>
        <w:t>W</w:t>
      </w:r>
      <w:r w:rsidRPr="00997474">
        <w:rPr>
          <w:rFonts w:ascii="Lato" w:hAnsi="Lato"/>
        </w:rPr>
        <w:t xml:space="preserve"> kwestiach nie uregulowanych bezpośrednio przez ustawę </w:t>
      </w:r>
      <w:r w:rsidRPr="00997474">
        <w:rPr>
          <w:rFonts w:ascii="Lato" w:hAnsi="Lato"/>
          <w:i/>
        </w:rPr>
        <w:t>o promocji</w:t>
      </w:r>
      <w:r w:rsidR="004065DC" w:rsidRPr="00997474">
        <w:rPr>
          <w:rFonts w:ascii="Lato" w:hAnsi="Lato"/>
          <w:i/>
        </w:rPr>
        <w:t xml:space="preserve"> </w:t>
      </w:r>
      <w:r w:rsidR="00E0158A" w:rsidRPr="00997474">
        <w:rPr>
          <w:rFonts w:ascii="Lato" w:hAnsi="Lato"/>
          <w:i/>
        </w:rPr>
        <w:t xml:space="preserve">(…) </w:t>
      </w:r>
      <w:r w:rsidRPr="00997474">
        <w:rPr>
          <w:rFonts w:ascii="Lato" w:hAnsi="Lato"/>
        </w:rPr>
        <w:t xml:space="preserve">oraz rozporządzenie Ministra Pracy i Polityki Społecznej w sprawie </w:t>
      </w:r>
      <w:r w:rsidRPr="00997474">
        <w:rPr>
          <w:rFonts w:ascii="Lato" w:hAnsi="Lato"/>
          <w:i/>
        </w:rPr>
        <w:t>przyznawania środków z Krajowego Funduszu Szkoleniowego</w:t>
      </w:r>
      <w:r w:rsidRPr="00997474">
        <w:rPr>
          <w:rFonts w:ascii="Lato" w:hAnsi="Lato"/>
        </w:rPr>
        <w:t xml:space="preserve"> ostateczna decyzja należy do Starosty/Dyrektora Urzędu Pracy.</w:t>
      </w:r>
    </w:p>
    <w:p w14:paraId="5629E95B" w14:textId="5A40A99E"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Prosimy pamiętać, że kolejność w jakiej zostały podane priorytety nie odzwierciedla ich „ważności”.</w:t>
      </w:r>
      <w:r w:rsidR="000459E3" w:rsidRPr="00997474">
        <w:rPr>
          <w:rFonts w:ascii="Lato" w:hAnsi="Lato"/>
        </w:rPr>
        <w:t xml:space="preserve"> Wszystkie priorytety mają jednakowy stopień „ważności”.</w:t>
      </w:r>
    </w:p>
    <w:p w14:paraId="439C64B1" w14:textId="1653EE07"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Sugerujemy zwracanie szczególnej uwagi na zapisy umowy zawieranej pomiędzy urzędem pracy i wnioskodawcą zwłaszcza w punktach regulujących postępowanie w</w:t>
      </w:r>
      <w:r w:rsidR="00694B20" w:rsidRPr="00997474">
        <w:rPr>
          <w:rFonts w:ascii="Lato" w:hAnsi="Lato"/>
        </w:rPr>
        <w:t> </w:t>
      </w:r>
      <w:r w:rsidRPr="00997474">
        <w:rPr>
          <w:rFonts w:ascii="Lato" w:hAnsi="Lato"/>
        </w:rPr>
        <w:t>przypadku zakończenia szkolenia</w:t>
      </w:r>
      <w:r w:rsidR="009121EF">
        <w:rPr>
          <w:rFonts w:ascii="Lato" w:hAnsi="Lato"/>
        </w:rPr>
        <w:t>,</w:t>
      </w:r>
      <w:r w:rsidRPr="00997474">
        <w:rPr>
          <w:rFonts w:ascii="Lato" w:hAnsi="Lato"/>
        </w:rPr>
        <w:t xml:space="preserve"> ale niezdania egzaminu – należy dopilnować</w:t>
      </w:r>
      <w:r w:rsidR="009E28D6" w:rsidRPr="00997474">
        <w:rPr>
          <w:rFonts w:ascii="Lato" w:hAnsi="Lato"/>
        </w:rPr>
        <w:t>,</w:t>
      </w:r>
      <w:r w:rsidRPr="00997474">
        <w:rPr>
          <w:rFonts w:ascii="Lato" w:hAnsi="Lato"/>
        </w:rPr>
        <w:t xml:space="preserve"> aby jednoznacznie zostało określone jakie dokumenty są niezbędne do rozliczenia otrzymanego dofinansowania.</w:t>
      </w:r>
    </w:p>
    <w:p w14:paraId="18915945" w14:textId="77777777"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Po analizie pytań kierowanych do Departamentu sugerujemy również uczulanie pracodawców na konieczność uregulowania w umowie zawieranej pomiędzy pracodawcą</w:t>
      </w:r>
      <w:r w:rsidR="00694B20" w:rsidRPr="00997474">
        <w:rPr>
          <w:rFonts w:ascii="Lato" w:hAnsi="Lato"/>
        </w:rPr>
        <w:t>,</w:t>
      </w:r>
      <w:r w:rsidRPr="00997474">
        <w:rPr>
          <w:rFonts w:ascii="Lato" w:hAnsi="Lato"/>
        </w:rPr>
        <w:t xml:space="preserve"> a pracownikiem kierowanym na szkolenie sytuacji, w której pracownik w</w:t>
      </w:r>
      <w:r w:rsidR="009E28D6" w:rsidRPr="00997474">
        <w:rPr>
          <w:rFonts w:ascii="Lato" w:hAnsi="Lato"/>
        </w:rPr>
        <w:t> </w:t>
      </w:r>
      <w:r w:rsidRPr="00997474">
        <w:rPr>
          <w:rFonts w:ascii="Lato" w:hAnsi="Lato"/>
        </w:rPr>
        <w:t xml:space="preserve">trakcie szkolenia zmienia pracę. </w:t>
      </w:r>
    </w:p>
    <w:p w14:paraId="5271657D" w14:textId="21E7FA61" w:rsidR="00480ED2" w:rsidRPr="00997474" w:rsidRDefault="007742C4" w:rsidP="0069594B">
      <w:pPr>
        <w:pStyle w:val="Akapitzlist"/>
        <w:numPr>
          <w:ilvl w:val="0"/>
          <w:numId w:val="26"/>
        </w:numPr>
        <w:spacing w:after="160"/>
        <w:ind w:left="641" w:hanging="357"/>
        <w:contextualSpacing w:val="0"/>
        <w:jc w:val="both"/>
        <w:rPr>
          <w:rFonts w:ascii="Lato" w:hAnsi="Lato"/>
        </w:rPr>
      </w:pPr>
      <w:r w:rsidRPr="00997474">
        <w:rPr>
          <w:rFonts w:ascii="Lato" w:hAnsi="Lato"/>
        </w:rPr>
        <w:t>Również po analizie problemów kierowanych do Departamentu sugerujemy zwrócenie uwagi na zapisy umowy pomiędzy pracodawcą a pracownikiem tj. uczestnikiem  szkolenia. Kilkukrotnie bowiem zgłaszano umieszczanie bądź próby umieszczania przez pracodawców w umowach zbyt rygorystycznych zapisów dotyczących zwrotu kosztów szkolenia w przypadkach niewymienionych w ustawie tj. przykładowo żądanie zwrotu całości kosztów (wkład KFS i wkład pracodawcy) w</w:t>
      </w:r>
      <w:r w:rsidR="009E28D6" w:rsidRPr="00997474">
        <w:rPr>
          <w:rFonts w:ascii="Lato" w:hAnsi="Lato"/>
        </w:rPr>
        <w:t> </w:t>
      </w:r>
      <w:r w:rsidRPr="00997474">
        <w:rPr>
          <w:rFonts w:ascii="Lato" w:hAnsi="Lato"/>
        </w:rPr>
        <w:t>przypadku</w:t>
      </w:r>
      <w:r w:rsidR="00442010" w:rsidRPr="00997474">
        <w:rPr>
          <w:rFonts w:ascii="Lato" w:hAnsi="Lato"/>
        </w:rPr>
        <w:t>,</w:t>
      </w:r>
      <w:r w:rsidRPr="00997474">
        <w:rPr>
          <w:rFonts w:ascii="Lato" w:hAnsi="Lato"/>
        </w:rPr>
        <w:t xml:space="preserve"> gdy uczestnik szkolenia ukończył szkolenie jednak chce zmienić pracę przed terminem</w:t>
      </w:r>
      <w:r w:rsidR="00442010" w:rsidRPr="00997474">
        <w:rPr>
          <w:rFonts w:ascii="Lato" w:hAnsi="Lato"/>
        </w:rPr>
        <w:t>,</w:t>
      </w:r>
      <w:r w:rsidRPr="00997474">
        <w:rPr>
          <w:rFonts w:ascii="Lato" w:hAnsi="Lato"/>
        </w:rPr>
        <w:t xml:space="preserve"> do którego zobowiązał się umową. W obecnym stanie prawnym  urząd pracy nie ma prawa ingerować w treść umowy zawieranej pomiędzy pracodawcą</w:t>
      </w:r>
      <w:r w:rsidR="009E28D6" w:rsidRPr="00997474">
        <w:rPr>
          <w:rFonts w:ascii="Lato" w:hAnsi="Lato"/>
        </w:rPr>
        <w:t>,</w:t>
      </w:r>
      <w:r w:rsidRPr="00997474">
        <w:rPr>
          <w:rFonts w:ascii="Lato" w:hAnsi="Lato"/>
        </w:rPr>
        <w:t xml:space="preserve"> a jego pracownikiem jednak, być może, wgląd w jej zapisy pozwoli wyeliminować nieprawidłowości.</w:t>
      </w:r>
    </w:p>
    <w:p w14:paraId="6CE6EC91" w14:textId="77777777" w:rsidR="00FA0D52" w:rsidRPr="00997474" w:rsidRDefault="00FA0D52" w:rsidP="0069594B">
      <w:pPr>
        <w:pStyle w:val="Akapitzlist"/>
        <w:numPr>
          <w:ilvl w:val="0"/>
          <w:numId w:val="26"/>
        </w:numPr>
        <w:spacing w:after="160"/>
        <w:ind w:left="568" w:hanging="284"/>
        <w:contextualSpacing w:val="0"/>
        <w:jc w:val="both"/>
        <w:rPr>
          <w:rFonts w:ascii="Lato" w:hAnsi="Lato"/>
        </w:rPr>
      </w:pPr>
      <w:r w:rsidRPr="00997474">
        <w:rPr>
          <w:rFonts w:ascii="Lato" w:hAnsi="Lato"/>
        </w:rPr>
        <w:t>Prosimy pamiętać, że środki Funduszu Pracy w formie KFS przeznacza się na finansowanie działań na rzecz kształcenia ustawicznego pracowników i pracodawców. Oznacza to, że nabywane kompetencje muszą być bezpośrednio powiązane z zakresem zadań zawodowych/obowiązków na danym stanowisku, potrzebami biznesowymi lub planami zatrudnieniowymi wnioskodawcy.</w:t>
      </w:r>
    </w:p>
    <w:p w14:paraId="15067570" w14:textId="2CDF2D7A" w:rsidR="007742C4" w:rsidRPr="00997474" w:rsidRDefault="007742C4" w:rsidP="0069594B">
      <w:pPr>
        <w:pStyle w:val="Akapitzlist"/>
        <w:numPr>
          <w:ilvl w:val="0"/>
          <w:numId w:val="26"/>
        </w:numPr>
        <w:spacing w:after="160"/>
        <w:ind w:left="641" w:hanging="357"/>
        <w:contextualSpacing w:val="0"/>
        <w:jc w:val="both"/>
        <w:rPr>
          <w:rFonts w:ascii="Lato" w:hAnsi="Lato"/>
          <w:b/>
          <w:i/>
        </w:rPr>
      </w:pPr>
      <w:r w:rsidRPr="00997474">
        <w:rPr>
          <w:rFonts w:ascii="Lato" w:eastAsia="Calibri" w:hAnsi="Lato" w:cs="Tms Rmn"/>
          <w:color w:val="000000"/>
        </w:rPr>
        <w:t>Zachęcamy do zapoznania się z Wytycznymi  dla pracodawców /instytucji szkoleniowych opracowanymi w ramach projektu finansowanego ze środków Programu Operacyjnego Wiedza Edukacja Rozwój pt. „Modelowe procedury współpracy instytucji rynku pracy z</w:t>
      </w:r>
      <w:r w:rsidR="006C155C" w:rsidRPr="00997474">
        <w:rPr>
          <w:rFonts w:ascii="Lato" w:eastAsia="Calibri" w:hAnsi="Lato" w:cs="Tms Rmn"/>
          <w:color w:val="000000"/>
        </w:rPr>
        <w:t> </w:t>
      </w:r>
      <w:r w:rsidRPr="00997474">
        <w:rPr>
          <w:rFonts w:ascii="Lato" w:eastAsia="Calibri" w:hAnsi="Lato" w:cs="Tms Rmn"/>
          <w:color w:val="000000"/>
        </w:rPr>
        <w:t>pracodawcami i przedsiębiorcami” z udziałem Konfederacji Lewiatan – lidera projektu i</w:t>
      </w:r>
      <w:r w:rsidR="006C155C" w:rsidRPr="00997474">
        <w:rPr>
          <w:rFonts w:ascii="Lato" w:eastAsia="Calibri" w:hAnsi="Lato" w:cs="Tms Rmn"/>
          <w:color w:val="000000"/>
        </w:rPr>
        <w:t> </w:t>
      </w:r>
      <w:r w:rsidRPr="00997474">
        <w:rPr>
          <w:rFonts w:ascii="Lato" w:eastAsia="Calibri" w:hAnsi="Lato" w:cs="Tms Rmn"/>
          <w:color w:val="000000"/>
        </w:rPr>
        <w:t xml:space="preserve">Fundacji </w:t>
      </w:r>
      <w:proofErr w:type="spellStart"/>
      <w:r w:rsidRPr="00997474">
        <w:rPr>
          <w:rFonts w:ascii="Lato" w:eastAsia="Calibri" w:hAnsi="Lato" w:cs="Tms Rmn"/>
          <w:color w:val="000000"/>
        </w:rPr>
        <w:t>WiseEuropa</w:t>
      </w:r>
      <w:proofErr w:type="spellEnd"/>
      <w:r w:rsidRPr="00997474">
        <w:rPr>
          <w:rFonts w:ascii="Lato" w:eastAsia="Calibri" w:hAnsi="Lato" w:cs="Tms Rmn"/>
          <w:color w:val="000000"/>
        </w:rPr>
        <w:t xml:space="preserve"> z Warszawy. </w:t>
      </w:r>
      <w:r w:rsidRPr="00997474">
        <w:rPr>
          <w:rFonts w:ascii="Lato" w:eastAsia="Calibri" w:hAnsi="Lato" w:cs="Tms Rmn"/>
          <w:bCs/>
          <w:color w:val="000000"/>
        </w:rPr>
        <w:t>Wytyczne</w:t>
      </w:r>
      <w:r w:rsidRPr="00997474">
        <w:rPr>
          <w:rFonts w:ascii="Lato" w:eastAsia="Calibri" w:hAnsi="Lato" w:cs="Tms Rmn"/>
          <w:color w:val="000000"/>
        </w:rPr>
        <w:t xml:space="preserve"> to efekt  pracy przedstawicieli instytucji szkoleniowych, powiatowych urzędów pracy oraz pracodawców, dotyczą realizacji szkoleń dofinansowanych z KFS oraz w ramach trójstronnych umów szkoleniowych: osobno dla instytucji szkoleniowych i dla pracodawców. Dodatkowo zostały przygotowane pomocne narzędzia, takie jak </w:t>
      </w:r>
      <w:r w:rsidRPr="00997474">
        <w:rPr>
          <w:rFonts w:ascii="Lato" w:eastAsia="Calibri" w:hAnsi="Lato" w:cs="Tms Rmn"/>
          <w:bCs/>
          <w:color w:val="000000"/>
        </w:rPr>
        <w:t>ścieżki użytkownika</w:t>
      </w:r>
      <w:r w:rsidRPr="00997474">
        <w:rPr>
          <w:rFonts w:ascii="Lato" w:eastAsia="Calibri" w:hAnsi="Lato" w:cs="Tms Rmn"/>
          <w:color w:val="000000"/>
        </w:rPr>
        <w:t xml:space="preserve"> i </w:t>
      </w:r>
      <w:r w:rsidRPr="00997474">
        <w:rPr>
          <w:rFonts w:ascii="Lato" w:eastAsia="Calibri" w:hAnsi="Lato" w:cs="Tms Rmn"/>
          <w:bCs/>
          <w:color w:val="000000"/>
        </w:rPr>
        <w:t>karty</w:t>
      </w:r>
      <w:r w:rsidRPr="00997474">
        <w:rPr>
          <w:rFonts w:ascii="Lato" w:eastAsia="Calibri" w:hAnsi="Lato" w:cs="Tms Rmn"/>
          <w:color w:val="000000"/>
        </w:rPr>
        <w:t xml:space="preserve">, które prezentują najważniejsze informacje i kolejne kroki procedury w ujęciu graficznym. Wszystkie </w:t>
      </w:r>
      <w:r w:rsidRPr="00997474">
        <w:rPr>
          <w:rFonts w:ascii="Lato" w:eastAsia="Calibri" w:hAnsi="Lato" w:cs="Tms Rmn"/>
          <w:color w:val="000000"/>
        </w:rPr>
        <w:lastRenderedPageBreak/>
        <w:t>dokumenty dostępne są na stronie: </w:t>
      </w:r>
      <w:hyperlink r:id="rId12" w:history="1">
        <w:r w:rsidRPr="00997474">
          <w:rPr>
            <w:rFonts w:ascii="Lato" w:eastAsia="Calibri" w:hAnsi="Lato" w:cs="Tms Rmn"/>
            <w:color w:val="0000FF"/>
            <w:u w:val="single"/>
          </w:rPr>
          <w:t>https://wupkrakow.praca.gov.pl/-/10899990-procedury-przyjazne-dla-pracodawcow-i-instytucji-szkoleniowych</w:t>
        </w:r>
      </w:hyperlink>
      <w:r w:rsidR="009121EF">
        <w:rPr>
          <w:rFonts w:ascii="Lato" w:eastAsia="Calibri" w:hAnsi="Lato" w:cs="Tms Rmn"/>
          <w:color w:val="0000FF"/>
          <w:u w:val="single"/>
        </w:rPr>
        <w:t>.</w:t>
      </w:r>
    </w:p>
    <w:p w14:paraId="70D5D279" w14:textId="0294CF32" w:rsidR="00B50BEA" w:rsidRPr="00997474" w:rsidRDefault="00B50BEA" w:rsidP="0069594B">
      <w:pPr>
        <w:pStyle w:val="Akapitzlist"/>
        <w:numPr>
          <w:ilvl w:val="0"/>
          <w:numId w:val="26"/>
        </w:numPr>
        <w:spacing w:after="160"/>
        <w:ind w:left="641" w:hanging="357"/>
        <w:contextualSpacing w:val="0"/>
        <w:jc w:val="both"/>
        <w:rPr>
          <w:rFonts w:ascii="Lato" w:hAnsi="Lato"/>
          <w:b/>
        </w:rPr>
      </w:pPr>
      <w:r w:rsidRPr="00997474">
        <w:rPr>
          <w:rFonts w:ascii="Lato" w:eastAsia="Calibri" w:hAnsi="Lato" w:cs="Tms Rmn"/>
        </w:rPr>
        <w:t xml:space="preserve">Pragniemy przypomnieć, że </w:t>
      </w:r>
      <w:r w:rsidR="00EF599D" w:rsidRPr="00997474">
        <w:rPr>
          <w:rFonts w:ascii="Lato" w:eastAsia="Calibri" w:hAnsi="Lato" w:cs="Tms Rmn"/>
        </w:rPr>
        <w:t>z</w:t>
      </w:r>
      <w:r w:rsidRPr="00997474">
        <w:rPr>
          <w:rFonts w:ascii="Lato" w:hAnsi="Lato"/>
        </w:rPr>
        <w:t xml:space="preserve">asadniczo mechanizm finansowania działań obejmujących kształcenie ustawiczne pracowników i pracodawcy w ramach KFS zakłada prefinansowanie, a nie refundację kosztów. Jednakże może się zdarzyć, że pracodawca musi założyć własne środki, np. ze względu na wymagania stawiane przez instytucje szkoleniową zanim otrzyma wsparcie, zgodnie z umową z urzędem pracy. Zatem </w:t>
      </w:r>
      <w:r w:rsidR="000F0703" w:rsidRPr="00997474">
        <w:rPr>
          <w:rFonts w:ascii="Lato" w:hAnsi="Lato"/>
        </w:rPr>
        <w:br/>
      </w:r>
      <w:r w:rsidRPr="00997474">
        <w:rPr>
          <w:rFonts w:ascii="Lato" w:hAnsi="Lato"/>
        </w:rPr>
        <w:t xml:space="preserve">w sytuacji, gdy urząd pracy zobowiązał się w umowie do przekazania środków </w:t>
      </w:r>
      <w:r w:rsidR="00E00EBF" w:rsidRPr="00997474">
        <w:rPr>
          <w:rFonts w:ascii="Lato" w:hAnsi="Lato"/>
        </w:rPr>
        <w:t>a jeszcze nie</w:t>
      </w:r>
      <w:r w:rsidRPr="00997474">
        <w:rPr>
          <w:rFonts w:ascii="Lato" w:hAnsi="Lato"/>
        </w:rPr>
        <w:t xml:space="preserve"> przekazał </w:t>
      </w:r>
      <w:r w:rsidR="00E00EBF" w:rsidRPr="00997474">
        <w:rPr>
          <w:rFonts w:ascii="Lato" w:hAnsi="Lato"/>
        </w:rPr>
        <w:t>ich</w:t>
      </w:r>
      <w:r w:rsidRPr="00997474">
        <w:rPr>
          <w:rFonts w:ascii="Lato" w:hAnsi="Lato"/>
        </w:rPr>
        <w:t xml:space="preserve"> na konto pracodawcy, a nie ma przesłanek, iż pracodawca ze swej strony nie wywiązał się z umowy, brak jest podstawy prawnej do uznania, że środki KFS zostały wydatkowane niezgodnie z ich przeznaczeniem.</w:t>
      </w:r>
    </w:p>
    <w:p w14:paraId="4C7078A5" w14:textId="52FDB5EB" w:rsidR="0071425A" w:rsidRPr="00997474" w:rsidRDefault="00102926" w:rsidP="0069594B">
      <w:pPr>
        <w:pStyle w:val="Akapitzlist"/>
        <w:numPr>
          <w:ilvl w:val="0"/>
          <w:numId w:val="26"/>
        </w:numPr>
        <w:spacing w:after="160"/>
        <w:ind w:left="641" w:hanging="357"/>
        <w:contextualSpacing w:val="0"/>
        <w:jc w:val="both"/>
        <w:rPr>
          <w:rFonts w:ascii="Lato" w:hAnsi="Lato"/>
          <w:b/>
        </w:rPr>
      </w:pPr>
      <w:r w:rsidRPr="00997474">
        <w:rPr>
          <w:rFonts w:ascii="Lato" w:hAnsi="Lato"/>
          <w:bCs/>
          <w:iCs/>
        </w:rPr>
        <w:t>Znaczna</w:t>
      </w:r>
      <w:r w:rsidR="00EF599D" w:rsidRPr="00997474">
        <w:rPr>
          <w:rFonts w:ascii="Lato" w:hAnsi="Lato"/>
          <w:bCs/>
          <w:iCs/>
        </w:rPr>
        <w:t xml:space="preserve"> liczba pytań kierowanych do Departamentu wskazuje na problemy z decyzją co do ewentualnej konieczności zwrotu przez wnioskodawcę otrzymanego dofinansowania. Dlatego też przypominamy, że u</w:t>
      </w:r>
      <w:r w:rsidR="00EF599D" w:rsidRPr="00997474">
        <w:rPr>
          <w:rFonts w:ascii="Lato" w:hAnsi="Lato"/>
          <w:bCs/>
          <w:color w:val="000000"/>
        </w:rPr>
        <w:t xml:space="preserve">stawa </w:t>
      </w:r>
      <w:r w:rsidR="00EF599D" w:rsidRPr="00997474">
        <w:rPr>
          <w:rFonts w:ascii="Lato" w:hAnsi="Lato"/>
          <w:bCs/>
          <w:i/>
          <w:iCs/>
          <w:color w:val="000000"/>
        </w:rPr>
        <w:t xml:space="preserve">o promocji </w:t>
      </w:r>
      <w:r w:rsidR="00456C24" w:rsidRPr="00997474">
        <w:rPr>
          <w:rFonts w:ascii="Lato" w:hAnsi="Lato"/>
          <w:bCs/>
          <w:i/>
          <w:iCs/>
          <w:color w:val="000000"/>
        </w:rPr>
        <w:t>(…)</w:t>
      </w:r>
      <w:r w:rsidR="00EF599D" w:rsidRPr="00997474">
        <w:rPr>
          <w:rFonts w:ascii="Lato" w:hAnsi="Lato"/>
          <w:bCs/>
          <w:color w:val="000000"/>
        </w:rPr>
        <w:t xml:space="preserve"> regulująca zasady udzielania wsparcia ze środków KFS przewiduje tylko 2 przypadki, gdy urząd pracy może żądać zwrotu udzielonego dofinansowania (artykuł 69b ust. 4 i 5). </w:t>
      </w:r>
    </w:p>
    <w:p w14:paraId="1BC18C82" w14:textId="5740C63A" w:rsidR="00EF599D" w:rsidRPr="00997474" w:rsidRDefault="00EF599D" w:rsidP="002776AF">
      <w:pPr>
        <w:pStyle w:val="Akapitzlist"/>
        <w:spacing w:after="160"/>
        <w:ind w:left="641"/>
        <w:contextualSpacing w:val="0"/>
        <w:jc w:val="both"/>
        <w:rPr>
          <w:rFonts w:ascii="Lato" w:hAnsi="Lato"/>
          <w:bCs/>
          <w:color w:val="000000"/>
        </w:rPr>
      </w:pPr>
      <w:r w:rsidRPr="00997474">
        <w:rPr>
          <w:rFonts w:ascii="Lato" w:hAnsi="Lato"/>
          <w:bCs/>
          <w:iCs/>
        </w:rPr>
        <w:t>Są to: ust</w:t>
      </w:r>
      <w:r w:rsidR="001A08E1">
        <w:rPr>
          <w:rFonts w:ascii="Lato" w:hAnsi="Lato"/>
          <w:bCs/>
          <w:iCs/>
        </w:rPr>
        <w:t>.</w:t>
      </w:r>
      <w:r w:rsidRPr="00997474">
        <w:rPr>
          <w:rFonts w:ascii="Lato" w:hAnsi="Lato"/>
          <w:bCs/>
          <w:iCs/>
        </w:rPr>
        <w:t xml:space="preserve"> 4 przywołanego wyżej artykułu w brzmieniu „Pracownik, który nie ukończył kształcenia ustawicznego finansowanego ze środków KFS z powodu rozwiązania przez niego umowy o pracę lub rozwiązania z nim umowy o pracę na podstawie art. 52 ustawy z dnia 26 czerwca 1974 r. - </w:t>
      </w:r>
      <w:r w:rsidRPr="00997474">
        <w:rPr>
          <w:rFonts w:ascii="Lato" w:hAnsi="Lato"/>
          <w:bCs/>
          <w:i/>
        </w:rPr>
        <w:t>Kodeks pracy</w:t>
      </w:r>
      <w:r w:rsidRPr="00997474">
        <w:rPr>
          <w:rFonts w:ascii="Lato" w:hAnsi="Lato"/>
          <w:bCs/>
          <w:iCs/>
        </w:rPr>
        <w:t xml:space="preserve">, jest obowiązany do zwrotu pracodawcy poniesionych kosztów, na zasadach określonych w umowie z pracodawcą, o której mowa w ust. 3  oraz ust. 5 powyższej ustawy czyli „W przypadku, o którym mowa w ust. 4, pracodawca zwraca staroście środki KFS wydane na kształcenie ustawiczne pracownika, na zasadach określonych w umowie, o której mowa w ust. 1”. </w:t>
      </w:r>
      <w:r w:rsidR="00F82449" w:rsidRPr="00997474">
        <w:rPr>
          <w:rFonts w:ascii="Lato" w:hAnsi="Lato"/>
          <w:bCs/>
          <w:color w:val="000000"/>
        </w:rPr>
        <w:t>W</w:t>
      </w:r>
      <w:r w:rsidRPr="00997474">
        <w:rPr>
          <w:rFonts w:ascii="Lato" w:hAnsi="Lato"/>
          <w:bCs/>
          <w:color w:val="000000"/>
        </w:rPr>
        <w:t xml:space="preserve"> umowie </w:t>
      </w:r>
      <w:r w:rsidR="00F82449" w:rsidRPr="00997474">
        <w:rPr>
          <w:rFonts w:ascii="Lato" w:hAnsi="Lato"/>
          <w:bCs/>
          <w:color w:val="000000"/>
        </w:rPr>
        <w:t xml:space="preserve">zawartej </w:t>
      </w:r>
      <w:r w:rsidRPr="00997474">
        <w:rPr>
          <w:rFonts w:ascii="Lato" w:hAnsi="Lato"/>
          <w:bCs/>
          <w:color w:val="000000"/>
        </w:rPr>
        <w:t>pomiędzy Urzędem a Wnioskodawcą nie powinien znaleźć się zapis o konieczności zwrotu przyznanych środków, który wykracza poza zapisy ustawy regulującej przyznawanie dofinansowania.</w:t>
      </w:r>
    </w:p>
    <w:p w14:paraId="7C90E2D1" w14:textId="5076FF30" w:rsidR="007742C4" w:rsidRPr="00997474" w:rsidRDefault="007742C4" w:rsidP="00C64D97">
      <w:pPr>
        <w:spacing w:after="160" w:line="276" w:lineRule="auto"/>
        <w:ind w:left="284"/>
        <w:jc w:val="both"/>
        <w:rPr>
          <w:rFonts w:ascii="Lato" w:hAnsi="Lato"/>
          <w:b/>
          <w:sz w:val="22"/>
          <w:szCs w:val="22"/>
        </w:rPr>
      </w:pPr>
      <w:r w:rsidRPr="00997474">
        <w:rPr>
          <w:rFonts w:ascii="Lato" w:hAnsi="Lato"/>
          <w:b/>
          <w:sz w:val="22"/>
          <w:szCs w:val="22"/>
        </w:rPr>
        <w:t>PRIORYTETY MINISTRA DS. PRACY WYDATKOWANIA 80% ŚRODKÓW KFS</w:t>
      </w:r>
    </w:p>
    <w:p w14:paraId="6C55AEF9" w14:textId="4E043205" w:rsidR="000F10BF" w:rsidRPr="00997474" w:rsidRDefault="002A7F8A" w:rsidP="000F10BF">
      <w:pPr>
        <w:pStyle w:val="Akapitzlist"/>
        <w:autoSpaceDE w:val="0"/>
        <w:autoSpaceDN w:val="0"/>
        <w:adjustRightInd w:val="0"/>
        <w:spacing w:after="160"/>
        <w:jc w:val="both"/>
        <w:rPr>
          <w:rFonts w:ascii="Lato" w:hAnsi="Lato"/>
        </w:rPr>
      </w:pPr>
      <w:r w:rsidRPr="00997474">
        <w:rPr>
          <w:rFonts w:ascii="Lato" w:eastAsiaTheme="minorHAnsi" w:hAnsi="Lato" w:cs="Lato"/>
          <w:b/>
          <w:bCs/>
          <w:lang w:eastAsia="en-US"/>
        </w:rPr>
        <w:t xml:space="preserve">Priorytet </w:t>
      </w:r>
      <w:r w:rsidR="000459E3" w:rsidRPr="00997474">
        <w:rPr>
          <w:rFonts w:ascii="Lato" w:eastAsiaTheme="minorHAnsi" w:hAnsi="Lato" w:cs="Lato"/>
          <w:b/>
          <w:bCs/>
          <w:lang w:eastAsia="en-US"/>
        </w:rPr>
        <w:t>nr</w:t>
      </w:r>
      <w:r w:rsidR="000F10BF" w:rsidRPr="00997474">
        <w:rPr>
          <w:rFonts w:ascii="Lato" w:eastAsiaTheme="minorHAnsi" w:hAnsi="Lato" w:cs="Lato"/>
          <w:b/>
          <w:bCs/>
          <w:lang w:eastAsia="en-US"/>
        </w:rPr>
        <w:t xml:space="preserve"> 1</w:t>
      </w:r>
      <w:r w:rsidR="000459E3" w:rsidRPr="00997474">
        <w:rPr>
          <w:rFonts w:ascii="Lato" w:eastAsiaTheme="minorHAnsi" w:hAnsi="Lato" w:cs="Lato"/>
          <w:b/>
          <w:bCs/>
          <w:lang w:eastAsia="en-US"/>
        </w:rPr>
        <w:t xml:space="preserve">  </w:t>
      </w:r>
      <w:r w:rsidR="000F10BF" w:rsidRPr="00997474">
        <w:rPr>
          <w:rFonts w:ascii="Lato" w:eastAsiaTheme="minorHAnsi" w:hAnsi="Lato" w:cs="Lato"/>
          <w:b/>
          <w:bCs/>
          <w:lang w:eastAsia="en-US"/>
        </w:rPr>
        <w:t xml:space="preserve">Wsparcie rozwoju umiejętności i kwalifikacji w zawodach określonych jako deficytowe na danym terenie tj. w powiecie czy województwie – </w:t>
      </w:r>
      <w:r w:rsidR="000F10BF" w:rsidRPr="00997474">
        <w:rPr>
          <w:rFonts w:ascii="Lato" w:hAnsi="Lato"/>
          <w:i/>
        </w:rPr>
        <w:t>bez zmian w</w:t>
      </w:r>
      <w:r w:rsidR="001A08E1">
        <w:rPr>
          <w:rFonts w:ascii="Lato" w:hAnsi="Lato"/>
          <w:i/>
        </w:rPr>
        <w:t> </w:t>
      </w:r>
      <w:r w:rsidR="000F10BF" w:rsidRPr="00997474">
        <w:rPr>
          <w:rFonts w:ascii="Lato" w:hAnsi="Lato"/>
          <w:i/>
        </w:rPr>
        <w:t>stosunku do lat poprzednich</w:t>
      </w:r>
    </w:p>
    <w:p w14:paraId="2E2670C8" w14:textId="77777777" w:rsidR="000F10BF" w:rsidRPr="00997474" w:rsidRDefault="000F10BF" w:rsidP="000F10BF">
      <w:pPr>
        <w:spacing w:after="160" w:line="276" w:lineRule="auto"/>
        <w:ind w:left="284"/>
        <w:jc w:val="both"/>
        <w:rPr>
          <w:rFonts w:ascii="Lato" w:hAnsi="Lato"/>
          <w:sz w:val="22"/>
          <w:szCs w:val="22"/>
        </w:rPr>
      </w:pPr>
      <w:r w:rsidRPr="00997474">
        <w:rPr>
          <w:rFonts w:ascii="Lato" w:hAnsi="Lato"/>
          <w:sz w:val="22"/>
          <w:szCs w:val="22"/>
        </w:rPr>
        <w:t xml:space="preserve">Przyjęte sformułowanie niniejszego priorytetu pozwala na sfinansowanie kształcenia ustawicznego w zakresie umiejętności </w:t>
      </w:r>
      <w:proofErr w:type="spellStart"/>
      <w:r w:rsidRPr="00997474">
        <w:rPr>
          <w:rFonts w:ascii="Lato" w:hAnsi="Lato"/>
          <w:sz w:val="22"/>
          <w:szCs w:val="22"/>
        </w:rPr>
        <w:t>ogólno</w:t>
      </w:r>
      <w:proofErr w:type="spellEnd"/>
      <w:r w:rsidRPr="00997474">
        <w:rPr>
          <w:rFonts w:ascii="Lato" w:hAnsi="Lato"/>
          <w:sz w:val="22"/>
          <w:szCs w:val="22"/>
        </w:rPr>
        <w:t xml:space="preserve">-zawodowych (w tym tzw. kompetencji miękkich), o ile powiązane są one z wykonywaniem pracy w zawodzie deficytowym. </w:t>
      </w:r>
    </w:p>
    <w:p w14:paraId="13C178E8" w14:textId="26FD15BF" w:rsidR="000F10BF" w:rsidRPr="00997474" w:rsidRDefault="000F10BF" w:rsidP="000F10BF">
      <w:pPr>
        <w:spacing w:after="160" w:line="276" w:lineRule="auto"/>
        <w:ind w:left="284"/>
        <w:jc w:val="both"/>
        <w:rPr>
          <w:rFonts w:ascii="Lato" w:hAnsi="Lato"/>
          <w:sz w:val="22"/>
          <w:szCs w:val="22"/>
        </w:rPr>
      </w:pPr>
      <w:r w:rsidRPr="00997474">
        <w:rPr>
          <w:rFonts w:ascii="Lato" w:hAnsi="Lato"/>
          <w:sz w:val="22"/>
          <w:szCs w:val="22"/>
        </w:rPr>
        <w:t>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przykładowo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14:paraId="0048245E" w14:textId="77777777" w:rsidR="000F10BF" w:rsidRPr="00997474" w:rsidRDefault="000F10BF" w:rsidP="000F10BF">
      <w:pPr>
        <w:autoSpaceDE w:val="0"/>
        <w:autoSpaceDN w:val="0"/>
        <w:adjustRightInd w:val="0"/>
        <w:spacing w:after="160" w:line="276" w:lineRule="auto"/>
        <w:ind w:left="284"/>
        <w:jc w:val="both"/>
        <w:rPr>
          <w:rFonts w:ascii="Lato" w:eastAsia="Calibri" w:hAnsi="Lato"/>
          <w:sz w:val="22"/>
          <w:szCs w:val="22"/>
        </w:rPr>
      </w:pPr>
      <w:r w:rsidRPr="00997474">
        <w:rPr>
          <w:rFonts w:ascii="Lato" w:hAnsi="Lato"/>
          <w:sz w:val="22"/>
          <w:szCs w:val="22"/>
        </w:rPr>
        <w:lastRenderedPageBreak/>
        <w:t>Wnioskodawca, który chce spełnić wymagania niniejszego priorytetu powinien udowodnić, że wskazana forma kształcenia ustawicznego dotyczy zawodu deficytowego na terenie danego powiatu bądź województwa. Oznacza to zawód zidentyfikowany jako deficytowy w oparciu o wyniki najbardziej aktualnych badań/ analiz, takich jak np.:</w:t>
      </w:r>
    </w:p>
    <w:p w14:paraId="6AA7D395"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sidDel="00155406">
        <w:rPr>
          <w:rFonts w:ascii="Lato" w:hAnsi="Lato"/>
        </w:rPr>
        <w:t xml:space="preserve"> </w:t>
      </w:r>
      <w:r w:rsidRPr="00997474">
        <w:rPr>
          <w:rFonts w:ascii="Lato" w:hAnsi="Lato"/>
        </w:rPr>
        <w:t>„Barometr zawodów”,</w:t>
      </w:r>
    </w:p>
    <w:p w14:paraId="436CE621"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Pr>
          <w:rFonts w:ascii="Lato" w:eastAsia="Calibri" w:hAnsi="Lato"/>
        </w:rPr>
        <w:t>„Zarejestrowani bezrobotni oraz wolne miejsca pracy i miejsca aktywizacji zawodowej według zawodów i specjalności (…)”,  </w:t>
      </w:r>
    </w:p>
    <w:p w14:paraId="43C55089"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Pr>
          <w:rFonts w:ascii="Lato" w:eastAsia="Calibri" w:hAnsi="Lato"/>
        </w:rPr>
        <w:t>badania realizowane przez same urzędy ze środków KFS lub w ramach projektów finansowanych z EFS, w tym także badania dotyczące perspektyw rozwoju branż,</w:t>
      </w:r>
    </w:p>
    <w:p w14:paraId="03AF7BBA" w14:textId="77777777" w:rsidR="000F10BF" w:rsidRPr="00997474" w:rsidRDefault="000F10BF" w:rsidP="0069594B">
      <w:pPr>
        <w:pStyle w:val="Akapitzlist"/>
        <w:numPr>
          <w:ilvl w:val="1"/>
          <w:numId w:val="20"/>
        </w:numPr>
        <w:autoSpaceDE w:val="0"/>
        <w:autoSpaceDN w:val="0"/>
        <w:adjustRightInd w:val="0"/>
        <w:spacing w:after="160"/>
        <w:ind w:left="851" w:hanging="284"/>
        <w:jc w:val="both"/>
        <w:rPr>
          <w:rFonts w:ascii="Lato" w:eastAsia="Calibri" w:hAnsi="Lato"/>
        </w:rPr>
      </w:pPr>
      <w:r w:rsidRPr="00997474">
        <w:rPr>
          <w:rFonts w:ascii="Lato" w:eastAsia="Calibri" w:hAnsi="Lato"/>
        </w:rPr>
        <w:t xml:space="preserve">plany i strategie rozwoju (np. planowane inwestycje strategiczne). </w:t>
      </w:r>
    </w:p>
    <w:p w14:paraId="7E2A4DE2" w14:textId="77777777" w:rsidR="000F10BF" w:rsidRPr="00997474" w:rsidRDefault="000F10BF" w:rsidP="000F10BF">
      <w:pPr>
        <w:spacing w:after="160" w:line="276" w:lineRule="auto"/>
        <w:ind w:left="284"/>
        <w:jc w:val="both"/>
        <w:rPr>
          <w:rFonts w:ascii="Lato" w:hAnsi="Lato"/>
          <w:sz w:val="22"/>
          <w:szCs w:val="22"/>
        </w:rPr>
      </w:pPr>
      <w:r w:rsidRPr="00997474">
        <w:rPr>
          <w:rFonts w:ascii="Lato" w:eastAsia="Calibri" w:hAnsi="Lato"/>
          <w:sz w:val="22"/>
          <w:szCs w:val="22"/>
        </w:rPr>
        <w:t>Urząd pracy przed ogłoszeniem naboru wniosków powinien zdecydować, czy będzie brał pod uwagę sytuację tylko terenu powiatu czy całego województwa oraz wybrać konkretne badania, na które będzie powoływał się przy ocenie składanych wniosków.</w:t>
      </w:r>
    </w:p>
    <w:p w14:paraId="37FAC399" w14:textId="77777777" w:rsidR="000F10BF" w:rsidRPr="00997474" w:rsidRDefault="000F10BF" w:rsidP="000F10BF">
      <w:pPr>
        <w:spacing w:after="160" w:line="276" w:lineRule="auto"/>
        <w:ind w:left="284"/>
        <w:jc w:val="both"/>
        <w:rPr>
          <w:rFonts w:ascii="Lato" w:hAnsi="Lato"/>
          <w:sz w:val="22"/>
          <w:szCs w:val="22"/>
        </w:rPr>
      </w:pPr>
      <w:r w:rsidRPr="00997474">
        <w:rPr>
          <w:rFonts w:ascii="Lato" w:eastAsia="Calibri" w:hAnsi="Lato"/>
          <w:sz w:val="22"/>
          <w:szCs w:val="22"/>
        </w:rPr>
        <w:t>Wyniki badań, które powiatowy urząd pracy będzie wykorzystywał przy analizie wniosków pracodawców powinny być ogólnodostępne. Pracodawcy powinni mieć możliwość zapoznania się z nimi najpóźniej w momencie ogłoszenia naboru wniosków.</w:t>
      </w:r>
    </w:p>
    <w:p w14:paraId="2A2E9F06" w14:textId="77777777" w:rsidR="000F10BF" w:rsidRPr="00997474" w:rsidRDefault="000F10BF" w:rsidP="000F10BF">
      <w:pPr>
        <w:spacing w:after="160" w:line="276" w:lineRule="auto"/>
        <w:ind w:left="284"/>
        <w:jc w:val="both"/>
        <w:rPr>
          <w:rFonts w:ascii="Lato" w:hAnsi="Lato"/>
          <w:sz w:val="22"/>
          <w:szCs w:val="22"/>
        </w:rPr>
      </w:pPr>
      <w:r w:rsidRPr="00997474">
        <w:rPr>
          <w:rFonts w:ascii="Lato" w:eastAsia="Calibri" w:hAnsi="Lato"/>
          <w:sz w:val="22"/>
          <w:szCs w:val="22"/>
        </w:rPr>
        <w:t>Urząd pracy w momencie ogłaszania naboru wniosków powinien wskazać ścieżkę dostępu do danych, które będą podstawą do oceny, czy wniosek dotyczy zawodów, na które obserwowane jest i będzie zapotrzebowanie.</w:t>
      </w:r>
    </w:p>
    <w:p w14:paraId="599765DF" w14:textId="11FFCC33" w:rsidR="000F10BF" w:rsidRPr="00997474" w:rsidRDefault="000F10BF" w:rsidP="000F10BF">
      <w:pPr>
        <w:spacing w:after="160" w:line="276" w:lineRule="auto"/>
        <w:ind w:left="284"/>
        <w:jc w:val="both"/>
        <w:rPr>
          <w:rFonts w:ascii="Lato" w:hAnsi="Lato"/>
          <w:sz w:val="22"/>
          <w:szCs w:val="22"/>
        </w:rPr>
      </w:pPr>
      <w:r w:rsidRPr="00997474">
        <w:rPr>
          <w:rFonts w:ascii="Lato" w:hAnsi="Lato"/>
          <w:sz w:val="22"/>
          <w:szCs w:val="22"/>
        </w:rPr>
        <w:t>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PUP powinien określić przy naborze czy będzie analizował sytuację powiatu czy województwa właściwego dla wykonywania pracy. Z</w:t>
      </w:r>
      <w:r w:rsidR="001A08E1">
        <w:rPr>
          <w:rFonts w:ascii="Lato" w:hAnsi="Lato"/>
          <w:sz w:val="22"/>
          <w:szCs w:val="22"/>
        </w:rPr>
        <w:t xml:space="preserve">  </w:t>
      </w:r>
      <w:r w:rsidRPr="00997474">
        <w:rPr>
          <w:rFonts w:ascii="Lato" w:hAnsi="Lato"/>
          <w:sz w:val="22"/>
          <w:szCs w:val="22"/>
        </w:rPr>
        <w:t xml:space="preserve">dofinansowanych form kształcenia ustawicznego w ramach tego priorytetu mogą skorzystać zarówno osoby pracujące w zawodach określonych jako deficytowe jak i osoby </w:t>
      </w:r>
      <w:r w:rsidR="00CD0BD0" w:rsidRPr="00997474">
        <w:rPr>
          <w:rFonts w:ascii="Lato" w:hAnsi="Lato"/>
          <w:sz w:val="22"/>
          <w:szCs w:val="22"/>
        </w:rPr>
        <w:t>zamierzające</w:t>
      </w:r>
      <w:r w:rsidRPr="00997474">
        <w:rPr>
          <w:rFonts w:ascii="Lato" w:hAnsi="Lato"/>
          <w:sz w:val="22"/>
          <w:szCs w:val="22"/>
        </w:rPr>
        <w:t xml:space="preserve"> wykonywać zadania </w:t>
      </w:r>
      <w:r w:rsidR="00CD0BD0" w:rsidRPr="00997474">
        <w:rPr>
          <w:rFonts w:ascii="Lato" w:hAnsi="Lato"/>
          <w:sz w:val="22"/>
          <w:szCs w:val="22"/>
        </w:rPr>
        <w:t>związane z zawodem deficytowym w przyszłości.</w:t>
      </w:r>
    </w:p>
    <w:p w14:paraId="40FF8E72" w14:textId="20BAF9F5" w:rsidR="002A7F8A" w:rsidRPr="00997474" w:rsidRDefault="0031238B" w:rsidP="00E70D49">
      <w:pPr>
        <w:autoSpaceDE w:val="0"/>
        <w:autoSpaceDN w:val="0"/>
        <w:adjustRightInd w:val="0"/>
        <w:spacing w:after="120"/>
        <w:ind w:left="709"/>
        <w:jc w:val="both"/>
        <w:rPr>
          <w:rFonts w:ascii="Lato" w:hAnsi="Lato" w:cs="Calibri"/>
          <w:i/>
          <w:iCs/>
          <w:sz w:val="22"/>
          <w:szCs w:val="22"/>
        </w:rPr>
      </w:pPr>
      <w:r w:rsidRPr="00997474">
        <w:rPr>
          <w:rFonts w:ascii="Lato" w:eastAsiaTheme="minorHAnsi" w:hAnsi="Lato" w:cs="Lato"/>
          <w:b/>
          <w:bCs/>
          <w:sz w:val="22"/>
          <w:szCs w:val="22"/>
          <w:lang w:eastAsia="en-US"/>
        </w:rPr>
        <w:t xml:space="preserve">Priorytet nr 2 </w:t>
      </w:r>
      <w:r w:rsidRPr="00997474">
        <w:rPr>
          <w:rFonts w:ascii="Lato" w:eastAsiaTheme="minorHAnsi" w:hAnsi="Lato" w:cs="Lato-Regular"/>
          <w:b/>
          <w:bCs/>
          <w:sz w:val="22"/>
          <w:szCs w:val="22"/>
          <w:lang w:eastAsia="en-US"/>
        </w:rPr>
        <w:t>Wsparcie rozwoju umiejętności i kwalifikacji w związku z zastosowaniem w firmach nowych procesów, technologii i narzędzi pracy</w:t>
      </w:r>
      <w:r w:rsidRPr="00997474">
        <w:rPr>
          <w:rFonts w:ascii="Lato" w:eastAsiaTheme="minorHAnsi" w:hAnsi="Lato" w:cs="Lato-Regular"/>
          <w:sz w:val="22"/>
          <w:szCs w:val="22"/>
          <w:lang w:eastAsia="en-US"/>
        </w:rPr>
        <w:t>.</w:t>
      </w:r>
      <w:r w:rsidR="002A7F8A" w:rsidRPr="00997474">
        <w:rPr>
          <w:rFonts w:ascii="Lato" w:hAnsi="Lato" w:cs="Calibri"/>
          <w:b/>
          <w:bCs/>
          <w:sz w:val="22"/>
          <w:szCs w:val="22"/>
        </w:rPr>
        <w:t xml:space="preserve">– </w:t>
      </w:r>
      <w:r w:rsidR="002A7F8A" w:rsidRPr="00997474">
        <w:rPr>
          <w:rFonts w:ascii="Lato" w:hAnsi="Lato" w:cs="Calibri"/>
          <w:i/>
          <w:iCs/>
          <w:sz w:val="22"/>
          <w:szCs w:val="22"/>
        </w:rPr>
        <w:t xml:space="preserve">bez zmian w stosunku do </w:t>
      </w:r>
      <w:r w:rsidR="002A7785" w:rsidRPr="00997474">
        <w:rPr>
          <w:rFonts w:ascii="Lato" w:hAnsi="Lato" w:cs="Calibri"/>
          <w:i/>
          <w:iCs/>
          <w:sz w:val="22"/>
          <w:szCs w:val="22"/>
        </w:rPr>
        <w:t>lat poprzednich</w:t>
      </w:r>
    </w:p>
    <w:p w14:paraId="5878246D" w14:textId="354775FC" w:rsidR="00933AC7" w:rsidRPr="00997474" w:rsidRDefault="002A7F8A" w:rsidP="00C64D97">
      <w:pPr>
        <w:pStyle w:val="Akapitzlist"/>
        <w:spacing w:after="160"/>
        <w:ind w:left="284"/>
        <w:jc w:val="both"/>
        <w:rPr>
          <w:rFonts w:ascii="Lato" w:hAnsi="Lato"/>
        </w:rPr>
      </w:pPr>
      <w:r w:rsidRPr="00997474">
        <w:rPr>
          <w:rFonts w:ascii="Lato" w:hAnsi="Lato"/>
        </w:rPr>
        <w:t>Należy pamiętać, że przez „nowe procesy, technologie czy narzędzia pracy” w niniejszym priorytecie należy rozumieć procesy, technologie, maszyny czy rozwiązania nowe dla wnioskodawcy a nie dla całego rynku. Przykładowo maszyna istniejąca na rynku od bardzo wielu lat</w:t>
      </w:r>
      <w:r w:rsidR="00DF1A4B" w:rsidRPr="00997474">
        <w:rPr>
          <w:rFonts w:ascii="Lato" w:hAnsi="Lato"/>
        </w:rPr>
        <w:t>,</w:t>
      </w:r>
      <w:r w:rsidRPr="00997474">
        <w:rPr>
          <w:rFonts w:ascii="Lato" w:hAnsi="Lato"/>
        </w:rPr>
        <w:t xml:space="preserve"> ale niewykorzystywana do tej pory w firmie wnioskodawcy</w:t>
      </w:r>
      <w:r w:rsidR="00DF1A4B" w:rsidRPr="00997474">
        <w:rPr>
          <w:rFonts w:ascii="Lato" w:hAnsi="Lato"/>
        </w:rPr>
        <w:t>,</w:t>
      </w:r>
      <w:r w:rsidRPr="00997474">
        <w:rPr>
          <w:rFonts w:ascii="Lato" w:hAnsi="Lato"/>
        </w:rPr>
        <w:t xml:space="preserve"> jest w jego przypadku „nową technologią czy narzędziem pracy”.</w:t>
      </w:r>
      <w:r w:rsidR="00933AC7" w:rsidRPr="00997474">
        <w:rPr>
          <w:rFonts w:ascii="Lato" w:hAnsi="Lato"/>
        </w:rPr>
        <w:t xml:space="preserve">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 </w:t>
      </w:r>
      <w:hyperlink r:id="rId13" w:history="1">
        <w:r w:rsidR="00933AC7" w:rsidRPr="00997474">
          <w:rPr>
            <w:rStyle w:val="Hipercze"/>
            <w:rFonts w:ascii="Lato" w:eastAsiaTheme="majorEastAsia" w:hAnsi="Lato"/>
            <w:color w:val="auto"/>
          </w:rPr>
          <w:t>https://www.gov.pl/web/popcwsparcie/zarzadzanie-procesami-biznesowymi-bpm</w:t>
        </w:r>
      </w:hyperlink>
      <w:r w:rsidR="00933AC7" w:rsidRPr="00997474">
        <w:rPr>
          <w:rFonts w:ascii="Lato" w:hAnsi="Lato"/>
        </w:rPr>
        <w:t xml:space="preserve"> </w:t>
      </w:r>
    </w:p>
    <w:p w14:paraId="0D293D93" w14:textId="720FF069" w:rsidR="002A7F8A" w:rsidRPr="00997474" w:rsidRDefault="002A7F8A" w:rsidP="00C64D97">
      <w:pPr>
        <w:pStyle w:val="Akapitzlist"/>
        <w:spacing w:after="160"/>
        <w:ind w:left="284"/>
        <w:contextualSpacing w:val="0"/>
        <w:jc w:val="both"/>
        <w:rPr>
          <w:rFonts w:ascii="Lato" w:hAnsi="Lato"/>
        </w:rPr>
      </w:pPr>
      <w:r w:rsidRPr="00997474">
        <w:rPr>
          <w:rFonts w:ascii="Lato" w:hAnsi="Lato"/>
        </w:rPr>
        <w:t xml:space="preserve">Wnioskodawca, który chce spełnić wymagania priorytetu powinien udowodnić, że w ciągu jednego roku przed złożeniem wniosku bądź w ciągu trzech miesięcy po jego złożeniu </w:t>
      </w:r>
      <w:r w:rsidRPr="00997474">
        <w:rPr>
          <w:rFonts w:ascii="Lato" w:hAnsi="Lato"/>
        </w:rPr>
        <w:lastRenderedPageBreak/>
        <w:t xml:space="preserve">zostały/zostaną zakupione nowe maszyny i narzędzia, bądź </w:t>
      </w:r>
      <w:r w:rsidR="00933AC7" w:rsidRPr="00997474">
        <w:rPr>
          <w:rFonts w:ascii="Lato" w:hAnsi="Lato"/>
        </w:rPr>
        <w:t>zostały/</w:t>
      </w:r>
      <w:r w:rsidRPr="00997474">
        <w:rPr>
          <w:rFonts w:ascii="Lato" w:hAnsi="Lato"/>
        </w:rPr>
        <w:t>będą wdrożone nowe procesy, technologie i systemy, a osoby objęte kształceniem ustawicznym będą wykonywać nowe zadania związane z wprowadzonymi/ planowanymi do wprowadzenia zmianami. Należy jednak pamiętać, że wskazane wyżej terminy nie są sztywne. Ostateczna decyzja w tej sprawie należy do urzędu pracy i zależy przede wszystkim od jednostkowej oceny sytuacji (np. termin dostawy sprzętu, dostępne terminy szkolenia).</w:t>
      </w:r>
    </w:p>
    <w:p w14:paraId="131E0705" w14:textId="77777777" w:rsidR="00994730" w:rsidRPr="00997474" w:rsidRDefault="00994730" w:rsidP="00C64D97">
      <w:pPr>
        <w:spacing w:after="160" w:line="276" w:lineRule="auto"/>
        <w:ind w:left="284"/>
        <w:jc w:val="both"/>
        <w:rPr>
          <w:rFonts w:ascii="Lato" w:hAnsi="Lato"/>
          <w:sz w:val="22"/>
          <w:szCs w:val="22"/>
        </w:rPr>
      </w:pPr>
      <w:r w:rsidRPr="00997474">
        <w:rPr>
          <w:rFonts w:ascii="Lato" w:hAnsi="Lato"/>
          <w:sz w:val="22"/>
          <w:szCs w:val="22"/>
        </w:rPr>
        <w:t>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o wprowadzeniu norm ISO, itp., oraz logicznego i wiarygodnego uzasadnienia. Decyzja należy do urzędu, który w momencie ogłaszania naboru wniosków określa, jakiego rodzaju dokumenty są wymagane.</w:t>
      </w:r>
    </w:p>
    <w:p w14:paraId="1D2A8FA4" w14:textId="655662FF" w:rsidR="004458E9" w:rsidRPr="00997474" w:rsidRDefault="004458E9" w:rsidP="00C64D97">
      <w:pPr>
        <w:spacing w:after="160" w:line="276" w:lineRule="auto"/>
        <w:ind w:left="284"/>
        <w:jc w:val="both"/>
        <w:rPr>
          <w:rFonts w:ascii="Lato" w:hAnsi="Lato"/>
          <w:sz w:val="22"/>
          <w:szCs w:val="22"/>
        </w:rPr>
      </w:pPr>
      <w:r w:rsidRPr="00997474">
        <w:rPr>
          <w:rFonts w:ascii="Lato" w:hAnsi="Lato"/>
          <w:sz w:val="22"/>
          <w:szCs w:val="22"/>
        </w:rP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14:paraId="29FFFE53" w14:textId="1A0144E5" w:rsidR="00FA1F38" w:rsidRPr="00997474" w:rsidRDefault="00FA1F38" w:rsidP="001F3E61">
      <w:pPr>
        <w:autoSpaceDE w:val="0"/>
        <w:autoSpaceDN w:val="0"/>
        <w:adjustRightInd w:val="0"/>
        <w:spacing w:after="160"/>
        <w:ind w:left="709"/>
        <w:jc w:val="both"/>
        <w:rPr>
          <w:rFonts w:ascii="Lato" w:hAnsi="Lato"/>
          <w:b/>
          <w:bCs/>
          <w:sz w:val="22"/>
          <w:szCs w:val="22"/>
        </w:rPr>
      </w:pPr>
      <w:r w:rsidRPr="00997474">
        <w:rPr>
          <w:rFonts w:ascii="Lato" w:eastAsiaTheme="minorHAnsi" w:hAnsi="Lato" w:cs="Lato"/>
          <w:b/>
          <w:bCs/>
          <w:sz w:val="22"/>
          <w:szCs w:val="22"/>
          <w:lang w:eastAsia="en-US"/>
        </w:rPr>
        <w:t xml:space="preserve">Priorytet </w:t>
      </w:r>
      <w:r w:rsidR="00A43009" w:rsidRPr="00997474">
        <w:rPr>
          <w:rFonts w:ascii="Lato" w:eastAsiaTheme="minorHAnsi" w:hAnsi="Lato" w:cs="Lato"/>
          <w:b/>
          <w:bCs/>
          <w:sz w:val="22"/>
          <w:szCs w:val="22"/>
          <w:lang w:eastAsia="en-US"/>
        </w:rPr>
        <w:t xml:space="preserve">nr 3 </w:t>
      </w:r>
      <w:r w:rsidR="00A43009" w:rsidRPr="00997474">
        <w:rPr>
          <w:rFonts w:ascii="Lato" w:eastAsiaTheme="minorHAnsi" w:hAnsi="Lato" w:cs="Lato-Regular"/>
          <w:b/>
          <w:bCs/>
          <w:sz w:val="22"/>
          <w:szCs w:val="22"/>
          <w:lang w:eastAsia="en-US"/>
        </w:rPr>
        <w:t>Wsparcie kształcenia ustawicznego pracodawców i ich pracowników zgodnie z potrzebami szkoleniowymi, które pojawiły się na terenach dotkniętych przez powódź we wrześniu 2024 roku.</w:t>
      </w:r>
    </w:p>
    <w:p w14:paraId="194F4AD3" w14:textId="64A2052C" w:rsidR="00B21F4B" w:rsidRPr="00997474" w:rsidRDefault="00655443" w:rsidP="001F3E61">
      <w:pPr>
        <w:spacing w:after="160" w:line="276" w:lineRule="auto"/>
        <w:ind w:left="284"/>
        <w:jc w:val="both"/>
        <w:rPr>
          <w:rFonts w:ascii="Lato" w:hAnsi="Lato"/>
          <w:sz w:val="22"/>
          <w:szCs w:val="22"/>
        </w:rPr>
      </w:pPr>
      <w:r w:rsidRPr="001F3E61">
        <w:rPr>
          <w:rFonts w:ascii="Lato" w:hAnsi="Lato"/>
          <w:sz w:val="22"/>
          <w:szCs w:val="22"/>
        </w:rPr>
        <w:t>Priorytet powyższy oferuje wsparcie pracodawcom prowadzącym działalność na terenach, na których o</w:t>
      </w:r>
      <w:r w:rsidRPr="00997474">
        <w:rPr>
          <w:rFonts w:ascii="Lato" w:hAnsi="Lato"/>
          <w:sz w:val="22"/>
          <w:szCs w:val="22"/>
        </w:rPr>
        <w:t xml:space="preserve">bowiązuje rozporządzenie </w:t>
      </w:r>
      <w:r w:rsidR="001E05A0" w:rsidRPr="00997474">
        <w:rPr>
          <w:rFonts w:ascii="Lato" w:hAnsi="Lato"/>
          <w:sz w:val="22"/>
          <w:szCs w:val="22"/>
        </w:rPr>
        <w:t xml:space="preserve">Rady Ministrów </w:t>
      </w:r>
      <w:r w:rsidRPr="00997474">
        <w:rPr>
          <w:rFonts w:ascii="Lato" w:hAnsi="Lato"/>
          <w:sz w:val="22"/>
          <w:szCs w:val="22"/>
        </w:rPr>
        <w:t>z 1</w:t>
      </w:r>
      <w:r w:rsidR="00B21F4B" w:rsidRPr="00997474">
        <w:rPr>
          <w:rFonts w:ascii="Lato" w:hAnsi="Lato"/>
          <w:sz w:val="22"/>
          <w:szCs w:val="22"/>
        </w:rPr>
        <w:t>6</w:t>
      </w:r>
      <w:r w:rsidRPr="00997474">
        <w:rPr>
          <w:rFonts w:ascii="Lato" w:hAnsi="Lato"/>
          <w:sz w:val="22"/>
          <w:szCs w:val="22"/>
        </w:rPr>
        <w:t xml:space="preserve"> września </w:t>
      </w:r>
      <w:r w:rsidR="001E05A0" w:rsidRPr="00997474">
        <w:rPr>
          <w:rFonts w:ascii="Lato" w:hAnsi="Lato"/>
          <w:sz w:val="22"/>
          <w:szCs w:val="22"/>
        </w:rPr>
        <w:t xml:space="preserve">2024 roku </w:t>
      </w:r>
      <w:r w:rsidRPr="001F3E61">
        <w:rPr>
          <w:rFonts w:ascii="Lato" w:hAnsi="Lato"/>
          <w:sz w:val="22"/>
          <w:szCs w:val="22"/>
        </w:rPr>
        <w:t xml:space="preserve">w sprawie wykazu gmin, w których są stosowane szczególne rozwiązania związane z usuwaniem skutków powodzi z września 2024 r., oraz rozwiązań stosowanych na ich </w:t>
      </w:r>
      <w:r w:rsidR="001E05A0" w:rsidRPr="001F3E61">
        <w:rPr>
          <w:rFonts w:ascii="Lato" w:hAnsi="Lato"/>
          <w:sz w:val="22"/>
          <w:szCs w:val="22"/>
        </w:rPr>
        <w:t xml:space="preserve">terenie </w:t>
      </w:r>
      <w:r w:rsidR="001E05A0" w:rsidRPr="00997474">
        <w:rPr>
          <w:rFonts w:ascii="Lato" w:hAnsi="Lato"/>
          <w:sz w:val="22"/>
          <w:szCs w:val="22"/>
        </w:rPr>
        <w:t>(Dz. U. 2024 poz. 1371).</w:t>
      </w:r>
    </w:p>
    <w:p w14:paraId="6BBE9789" w14:textId="13F0827F" w:rsidR="00C86329" w:rsidRPr="00997474" w:rsidRDefault="00C86329" w:rsidP="001F3E61">
      <w:pPr>
        <w:spacing w:after="160" w:line="276" w:lineRule="auto"/>
        <w:ind w:left="284"/>
        <w:jc w:val="both"/>
        <w:rPr>
          <w:rFonts w:ascii="Lato" w:hAnsi="Lato"/>
          <w:sz w:val="22"/>
          <w:szCs w:val="22"/>
        </w:rPr>
      </w:pPr>
      <w:r w:rsidRPr="00997474">
        <w:rPr>
          <w:rFonts w:ascii="Lato" w:hAnsi="Lato"/>
          <w:sz w:val="22"/>
          <w:szCs w:val="22"/>
        </w:rPr>
        <w:t>Przywołane rozporządzenie dotyczy następujących gmin:</w:t>
      </w:r>
    </w:p>
    <w:p w14:paraId="089CA0AB" w14:textId="288ACF18" w:rsidR="00C86329" w:rsidRPr="00997474" w:rsidRDefault="00C86329" w:rsidP="001F3E61">
      <w:pPr>
        <w:shd w:val="clear" w:color="auto" w:fill="FFFFFF"/>
        <w:spacing w:line="336" w:lineRule="atLeast"/>
        <w:ind w:left="284"/>
        <w:rPr>
          <w:rFonts w:ascii="Lato" w:hAnsi="Lato"/>
          <w:color w:val="212529"/>
          <w:sz w:val="22"/>
          <w:szCs w:val="22"/>
        </w:rPr>
      </w:pPr>
      <w:r w:rsidRPr="00997474">
        <w:rPr>
          <w:rFonts w:ascii="Lato" w:hAnsi="Lato"/>
          <w:color w:val="212529"/>
          <w:sz w:val="22"/>
          <w:szCs w:val="22"/>
        </w:rPr>
        <w:t>1) </w:t>
      </w:r>
      <w:r w:rsidR="000A4FBE">
        <w:rPr>
          <w:rFonts w:ascii="Lato" w:hAnsi="Lato"/>
          <w:color w:val="212529"/>
          <w:sz w:val="22"/>
          <w:szCs w:val="22"/>
        </w:rPr>
        <w:t xml:space="preserve">   </w:t>
      </w:r>
      <w:r w:rsidRPr="00997474">
        <w:rPr>
          <w:rFonts w:ascii="Lato" w:hAnsi="Lato"/>
          <w:color w:val="212529"/>
          <w:sz w:val="22"/>
          <w:szCs w:val="22"/>
        </w:rPr>
        <w:t>w województwie dolnośląskim:</w:t>
      </w:r>
    </w:p>
    <w:p w14:paraId="7080C376" w14:textId="1D4986F6"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wszystkie gminy położone na terenie powiatów bolesławieckiego, dzierżoniowskiego, jaworskiego, kamiennogórskiego, karkonoskiego, kłodzkiego, legnickiego, lubańskiego, lwóweckiego, średzkiego, świdnickiego, wałbrzyskiego, wołowskiego, ząbkowickiego, zgorzeleckiego i złotoryjskiego oraz miasta na prawach powiatu Jelenia Góra, Legnica i Wałbrzych,</w:t>
      </w:r>
    </w:p>
    <w:p w14:paraId="65C92C14" w14:textId="28CB5B51"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głogowskim - gmina miejska Głogów, gmina wiejska Głogów, gmina Kotla, gmina Pęcław i gmina Żukowice,</w:t>
      </w:r>
    </w:p>
    <w:p w14:paraId="0E8C5D94" w14:textId="1C7B0500"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górowskim - gmina Jemielno,</w:t>
      </w:r>
    </w:p>
    <w:p w14:paraId="15648E6C" w14:textId="367B8AEC"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lubińskim - miasto i gmina Ścinawa,</w:t>
      </w:r>
    </w:p>
    <w:p w14:paraId="384F378D" w14:textId="3C8D42DF"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oławskim - gmina miejska Oława i gmina wiejska Oława,</w:t>
      </w:r>
    </w:p>
    <w:p w14:paraId="3934FAFD" w14:textId="124B3543"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strzelińskim - gmina Strzelin,</w:t>
      </w:r>
    </w:p>
    <w:p w14:paraId="1385AF1D" w14:textId="6A47136B" w:rsidR="00C86329" w:rsidRPr="005A30DA" w:rsidRDefault="00C86329" w:rsidP="0069594B">
      <w:pPr>
        <w:pStyle w:val="Akapitzlist"/>
        <w:numPr>
          <w:ilvl w:val="1"/>
          <w:numId w:val="32"/>
        </w:numPr>
        <w:shd w:val="clear" w:color="auto" w:fill="FFFFFF"/>
        <w:spacing w:line="336" w:lineRule="atLeast"/>
        <w:rPr>
          <w:rFonts w:ascii="Lato" w:hAnsi="Lato"/>
          <w:color w:val="212529"/>
        </w:rPr>
      </w:pPr>
      <w:r w:rsidRPr="005A30DA">
        <w:rPr>
          <w:rFonts w:ascii="Lato" w:hAnsi="Lato"/>
          <w:color w:val="212529"/>
        </w:rPr>
        <w:t>w powiecie wrocławskim - gmina Kąty Wrocławskie, gmina Mietków i gmina Sobótka;</w:t>
      </w:r>
    </w:p>
    <w:p w14:paraId="10A5B6F4" w14:textId="6FABB993" w:rsidR="00C86329" w:rsidRPr="00997474" w:rsidRDefault="00C86329" w:rsidP="005A30DA">
      <w:pPr>
        <w:shd w:val="clear" w:color="auto" w:fill="FFFFFF"/>
        <w:spacing w:line="336" w:lineRule="atLeast"/>
        <w:ind w:left="284"/>
        <w:rPr>
          <w:rFonts w:ascii="Lato" w:hAnsi="Lato"/>
          <w:color w:val="212529"/>
          <w:sz w:val="22"/>
          <w:szCs w:val="22"/>
        </w:rPr>
      </w:pPr>
      <w:r w:rsidRPr="00997474">
        <w:rPr>
          <w:rFonts w:ascii="Lato" w:hAnsi="Lato"/>
          <w:color w:val="212529"/>
          <w:sz w:val="22"/>
          <w:szCs w:val="22"/>
        </w:rPr>
        <w:t>2) w województwie lubuskim:</w:t>
      </w:r>
    </w:p>
    <w:p w14:paraId="7FAB6904" w14:textId="43C0E608" w:rsidR="00C86329" w:rsidRPr="006A6491" w:rsidRDefault="00C86329" w:rsidP="0069594B">
      <w:pPr>
        <w:pStyle w:val="Akapitzlist"/>
        <w:numPr>
          <w:ilvl w:val="0"/>
          <w:numId w:val="35"/>
        </w:numPr>
        <w:shd w:val="clear" w:color="auto" w:fill="FFFFFF"/>
        <w:spacing w:line="336" w:lineRule="atLeast"/>
        <w:rPr>
          <w:rFonts w:ascii="Lato" w:hAnsi="Lato"/>
          <w:color w:val="212529"/>
        </w:rPr>
      </w:pPr>
      <w:r w:rsidRPr="006A6491">
        <w:rPr>
          <w:rFonts w:ascii="Lato" w:hAnsi="Lato"/>
          <w:color w:val="212529"/>
        </w:rPr>
        <w:t>w powiecie krośnieńskim - gmina Dąbie i gmina Krosno Odrzańskie,</w:t>
      </w:r>
    </w:p>
    <w:p w14:paraId="132C58B3" w14:textId="5A45ABE7" w:rsidR="00C86329" w:rsidRPr="005A30DA" w:rsidRDefault="00C86329" w:rsidP="0069594B">
      <w:pPr>
        <w:pStyle w:val="Akapitzlist"/>
        <w:numPr>
          <w:ilvl w:val="3"/>
          <w:numId w:val="34"/>
        </w:numPr>
        <w:shd w:val="clear" w:color="auto" w:fill="FFFFFF"/>
        <w:spacing w:line="336" w:lineRule="atLeast"/>
        <w:ind w:left="1276"/>
        <w:rPr>
          <w:rFonts w:ascii="Lato" w:hAnsi="Lato"/>
          <w:color w:val="212529"/>
        </w:rPr>
      </w:pPr>
      <w:r w:rsidRPr="005A30DA">
        <w:rPr>
          <w:rFonts w:ascii="Lato" w:hAnsi="Lato"/>
          <w:color w:val="212529"/>
        </w:rPr>
        <w:lastRenderedPageBreak/>
        <w:t xml:space="preserve">w powiecie nowosolskim - gmina Bytom Odrzański, gmina Kolsko, gmina miejska Nowa </w:t>
      </w:r>
      <w:r w:rsidR="00C9175F" w:rsidRPr="005A30DA">
        <w:rPr>
          <w:rFonts w:ascii="Lato" w:hAnsi="Lato"/>
          <w:color w:val="212529"/>
        </w:rPr>
        <w:t xml:space="preserve">    </w:t>
      </w:r>
      <w:r w:rsidRPr="005A30DA">
        <w:rPr>
          <w:rFonts w:ascii="Lato" w:hAnsi="Lato"/>
          <w:color w:val="212529"/>
        </w:rPr>
        <w:t>Sól, gmina wiejska Nowa Sól, gmina Otyń i gmina Siedlisko,</w:t>
      </w:r>
    </w:p>
    <w:p w14:paraId="47853F6B" w14:textId="3DE0A572" w:rsidR="00C86329" w:rsidRPr="005A30DA" w:rsidRDefault="00C86329" w:rsidP="0069594B">
      <w:pPr>
        <w:pStyle w:val="Akapitzlist"/>
        <w:numPr>
          <w:ilvl w:val="3"/>
          <w:numId w:val="34"/>
        </w:numPr>
        <w:shd w:val="clear" w:color="auto" w:fill="FFFFFF"/>
        <w:spacing w:line="336" w:lineRule="atLeast"/>
        <w:ind w:left="1276"/>
        <w:rPr>
          <w:rFonts w:ascii="Lato" w:hAnsi="Lato"/>
          <w:color w:val="212529"/>
        </w:rPr>
      </w:pPr>
      <w:r w:rsidRPr="005A30DA">
        <w:rPr>
          <w:rFonts w:ascii="Lato" w:hAnsi="Lato"/>
          <w:color w:val="212529"/>
        </w:rPr>
        <w:t>w powiecie słubickim - gmina Cybinka i gmina Słubice,</w:t>
      </w:r>
    </w:p>
    <w:p w14:paraId="4470BE84" w14:textId="6E37C8CC" w:rsidR="00C86329" w:rsidRPr="005A30DA" w:rsidRDefault="00C86329" w:rsidP="0069594B">
      <w:pPr>
        <w:pStyle w:val="Akapitzlist"/>
        <w:numPr>
          <w:ilvl w:val="3"/>
          <w:numId w:val="34"/>
        </w:numPr>
        <w:shd w:val="clear" w:color="auto" w:fill="FFFFFF"/>
        <w:spacing w:line="336" w:lineRule="atLeast"/>
        <w:ind w:left="1276"/>
        <w:rPr>
          <w:rFonts w:ascii="Lato" w:hAnsi="Lato"/>
          <w:color w:val="212529"/>
        </w:rPr>
      </w:pPr>
      <w:r w:rsidRPr="005A30DA">
        <w:rPr>
          <w:rFonts w:ascii="Lato" w:hAnsi="Lato"/>
          <w:color w:val="212529"/>
        </w:rPr>
        <w:t>w powiecie wschowskim - gmina Szlichtyngowa,</w:t>
      </w:r>
    </w:p>
    <w:p w14:paraId="08EAA618" w14:textId="4BA991D8" w:rsidR="00C86329" w:rsidRPr="005A30DA" w:rsidRDefault="00C86329" w:rsidP="0069594B">
      <w:pPr>
        <w:pStyle w:val="Akapitzlist"/>
        <w:numPr>
          <w:ilvl w:val="1"/>
          <w:numId w:val="34"/>
        </w:numPr>
        <w:shd w:val="clear" w:color="auto" w:fill="FFFFFF"/>
        <w:spacing w:line="336" w:lineRule="atLeast"/>
        <w:ind w:left="1276"/>
        <w:rPr>
          <w:rFonts w:ascii="Lato" w:hAnsi="Lato"/>
          <w:color w:val="212529"/>
        </w:rPr>
      </w:pPr>
      <w:r w:rsidRPr="005A30DA">
        <w:rPr>
          <w:rFonts w:ascii="Lato" w:hAnsi="Lato"/>
          <w:color w:val="212529"/>
        </w:rPr>
        <w:t>e) w powiecie zielonogórskim - gmina Bojadła, gmina Czerwieńsk, gmina Nowogród Bobrzański, gmina   Sulechów, gmina Trzebiechów i gmina Zabór,</w:t>
      </w:r>
    </w:p>
    <w:p w14:paraId="7262BE36" w14:textId="46F83776" w:rsidR="00C86329" w:rsidRPr="005A30DA" w:rsidRDefault="00C86329" w:rsidP="0069594B">
      <w:pPr>
        <w:pStyle w:val="Akapitzlist"/>
        <w:numPr>
          <w:ilvl w:val="0"/>
          <w:numId w:val="34"/>
        </w:numPr>
        <w:shd w:val="clear" w:color="auto" w:fill="FFFFFF"/>
        <w:spacing w:line="336" w:lineRule="atLeast"/>
        <w:ind w:left="1276"/>
        <w:rPr>
          <w:rFonts w:ascii="Lato" w:hAnsi="Lato"/>
          <w:color w:val="212529"/>
        </w:rPr>
      </w:pPr>
      <w:r w:rsidRPr="005A30DA">
        <w:rPr>
          <w:rFonts w:ascii="Lato" w:hAnsi="Lato"/>
          <w:color w:val="212529"/>
        </w:rPr>
        <w:t>f) w powiecie żagańskim - gmina miejsko-wiejska Szprotawa i gmina wiejska Żagań oraz miasto Małomice i miasto Żagań;</w:t>
      </w:r>
    </w:p>
    <w:p w14:paraId="0AF01455" w14:textId="7B7808D8" w:rsidR="00C86329" w:rsidRPr="00997474" w:rsidRDefault="00C86329" w:rsidP="00E32AE1">
      <w:pPr>
        <w:shd w:val="clear" w:color="auto" w:fill="FFFFFF"/>
        <w:spacing w:line="336" w:lineRule="atLeast"/>
        <w:ind w:left="284"/>
        <w:rPr>
          <w:rFonts w:ascii="Lato" w:hAnsi="Lato"/>
          <w:color w:val="212529"/>
          <w:sz w:val="22"/>
          <w:szCs w:val="22"/>
        </w:rPr>
      </w:pPr>
      <w:r w:rsidRPr="00997474">
        <w:rPr>
          <w:rFonts w:ascii="Lato" w:hAnsi="Lato"/>
          <w:color w:val="212529"/>
          <w:sz w:val="22"/>
          <w:szCs w:val="22"/>
        </w:rPr>
        <w:t>3) w województwie opolskim - wszystkie gminy położone na terenie powiatów brzeskiego, głubczyckiego, kędzierzyńsko-kozielskiego, krapkowickiego, nyskiego, opolskiego i prudnickiego;</w:t>
      </w:r>
    </w:p>
    <w:p w14:paraId="7CA32890" w14:textId="57734056" w:rsidR="00C86329" w:rsidRPr="00997474" w:rsidRDefault="00C86329" w:rsidP="001F3E61">
      <w:pPr>
        <w:shd w:val="clear" w:color="auto" w:fill="FFFFFF"/>
        <w:spacing w:after="160" w:line="336" w:lineRule="atLeast"/>
        <w:ind w:left="284"/>
        <w:rPr>
          <w:rFonts w:ascii="Lato" w:hAnsi="Lato"/>
          <w:color w:val="212529"/>
          <w:sz w:val="22"/>
          <w:szCs w:val="22"/>
        </w:rPr>
      </w:pPr>
      <w:r w:rsidRPr="00997474">
        <w:rPr>
          <w:rFonts w:ascii="Lato" w:hAnsi="Lato"/>
          <w:color w:val="212529"/>
          <w:sz w:val="22"/>
          <w:szCs w:val="22"/>
        </w:rPr>
        <w:t>4)  w województwie śląskim - wszystkie gminy położone na terenie powiatów bielskiego, cieszyńskiego, pszczyńskiego i raciborskiego oraz miasto na prawach powiatu Bielsko-Biała.</w:t>
      </w:r>
    </w:p>
    <w:p w14:paraId="23054BA6" w14:textId="74CB3485" w:rsidR="00A60512" w:rsidRPr="00997474" w:rsidRDefault="00C86329" w:rsidP="001F3E61">
      <w:pPr>
        <w:autoSpaceDE w:val="0"/>
        <w:autoSpaceDN w:val="0"/>
        <w:adjustRightInd w:val="0"/>
        <w:spacing w:line="276" w:lineRule="auto"/>
        <w:jc w:val="both"/>
        <w:rPr>
          <w:rFonts w:ascii="Lato" w:eastAsiaTheme="minorHAnsi" w:hAnsi="Lato"/>
          <w:sz w:val="22"/>
          <w:szCs w:val="22"/>
          <w:lang w:eastAsia="en-US"/>
        </w:rPr>
      </w:pPr>
      <w:r w:rsidRPr="00997474">
        <w:rPr>
          <w:rFonts w:ascii="Lato" w:eastAsiaTheme="minorHAnsi" w:hAnsi="Lato"/>
          <w:sz w:val="22"/>
          <w:szCs w:val="22"/>
          <w:lang w:eastAsia="en-US"/>
        </w:rPr>
        <w:t xml:space="preserve">Nie ma żadnych ograniczeń co do tematu czy obszaru wybranych form kształcenia ustawicznego. </w:t>
      </w:r>
      <w:r w:rsidR="00A60512" w:rsidRPr="00997474">
        <w:rPr>
          <w:rFonts w:ascii="Lato" w:eastAsiaTheme="minorHAnsi" w:hAnsi="Lato"/>
          <w:sz w:val="22"/>
          <w:szCs w:val="22"/>
          <w:lang w:eastAsia="en-US"/>
        </w:rPr>
        <w:t xml:space="preserve">Dofinansowane formy kształcenia ustawicznego mają wspomagać wprowadzenie zmian umożliwiających utrzymanie się na rynku czy pozwalających uniknąć zwolnień czy wręcz zatrudnić nowych pracowników. </w:t>
      </w:r>
    </w:p>
    <w:p w14:paraId="3EC75177" w14:textId="577A82A3" w:rsidR="00A43009" w:rsidRPr="00997474" w:rsidRDefault="00A60512" w:rsidP="001F3E61">
      <w:pPr>
        <w:pStyle w:val="Akapitzlist"/>
        <w:autoSpaceDE w:val="0"/>
        <w:autoSpaceDN w:val="0"/>
        <w:adjustRightInd w:val="0"/>
        <w:spacing w:after="160"/>
        <w:ind w:left="0"/>
        <w:jc w:val="both"/>
        <w:rPr>
          <w:rFonts w:ascii="Lato" w:eastAsiaTheme="minorHAnsi" w:hAnsi="Lato" w:cs="Lato"/>
          <w:b/>
          <w:bCs/>
          <w:lang w:eastAsia="en-US"/>
        </w:rPr>
      </w:pPr>
      <w:r w:rsidRPr="00997474">
        <w:rPr>
          <w:rFonts w:ascii="Lato" w:eastAsiaTheme="minorHAnsi" w:hAnsi="Lato"/>
          <w:lang w:eastAsia="en-US"/>
        </w:rPr>
        <w:t xml:space="preserve">Warunkiem skorzystania ze środków priorytetu jest </w:t>
      </w:r>
      <w:r w:rsidR="005C7B12" w:rsidRPr="00997474">
        <w:rPr>
          <w:rFonts w:ascii="Lato" w:eastAsiaTheme="minorHAnsi" w:hAnsi="Lato"/>
          <w:lang w:eastAsia="en-US"/>
        </w:rPr>
        <w:t xml:space="preserve">prowadzenie działalności na terenie którejkolwiek z gmin z wykazu oraz </w:t>
      </w:r>
      <w:r w:rsidRPr="00997474">
        <w:rPr>
          <w:rFonts w:ascii="Lato" w:eastAsiaTheme="minorHAnsi" w:hAnsi="Lato"/>
          <w:lang w:eastAsia="en-US"/>
        </w:rPr>
        <w:t>oświadczenie pracodawcy o konieczności nabycia nowych umiejętności czy kwalifikacji w związku z rozszerzeniem/ przekwalifikowaniem obszaru działalności firmy z powołaniem się na odpowiedni przepis. Nie ma potrzeby żądać dokumentów finansowych potwierdzających spadek obrotów itp.</w:t>
      </w:r>
    </w:p>
    <w:p w14:paraId="1ED7BE87" w14:textId="262CA9BC" w:rsidR="00A43009" w:rsidRPr="00997474" w:rsidRDefault="00AC2D61" w:rsidP="001F3E61">
      <w:pPr>
        <w:autoSpaceDE w:val="0"/>
        <w:autoSpaceDN w:val="0"/>
        <w:adjustRightInd w:val="0"/>
        <w:spacing w:after="160"/>
        <w:ind w:left="709"/>
        <w:jc w:val="both"/>
        <w:rPr>
          <w:rFonts w:ascii="Lato" w:eastAsiaTheme="minorHAnsi" w:hAnsi="Lato" w:cs="Lato-Regular"/>
          <w:b/>
          <w:bCs/>
          <w:sz w:val="22"/>
          <w:szCs w:val="22"/>
          <w:lang w:eastAsia="en-US"/>
        </w:rPr>
      </w:pPr>
      <w:r w:rsidRPr="00997474">
        <w:rPr>
          <w:rFonts w:ascii="Lato" w:eastAsiaTheme="minorHAnsi" w:hAnsi="Lato" w:cs="Lato-Regular"/>
          <w:b/>
          <w:bCs/>
          <w:sz w:val="22"/>
          <w:szCs w:val="22"/>
          <w:lang w:eastAsia="en-US"/>
        </w:rPr>
        <w:t xml:space="preserve">Priorytet nr 4 Poprawa zarządzania i komunikacji w firmie w oparciu o zasady przeciwdziałania dyskryminacji i </w:t>
      </w:r>
      <w:proofErr w:type="spellStart"/>
      <w:r w:rsidRPr="00997474">
        <w:rPr>
          <w:rFonts w:ascii="Lato" w:eastAsiaTheme="minorHAnsi" w:hAnsi="Lato" w:cs="Lato-Regular"/>
          <w:b/>
          <w:bCs/>
          <w:sz w:val="22"/>
          <w:szCs w:val="22"/>
          <w:lang w:eastAsia="en-US"/>
        </w:rPr>
        <w:t>mobbingowi</w:t>
      </w:r>
      <w:proofErr w:type="spellEnd"/>
      <w:r w:rsidRPr="00997474">
        <w:rPr>
          <w:rFonts w:ascii="Lato" w:eastAsiaTheme="minorHAnsi" w:hAnsi="Lato" w:cs="Lato-Regular"/>
          <w:b/>
          <w:bCs/>
          <w:sz w:val="22"/>
          <w:szCs w:val="22"/>
          <w:lang w:eastAsia="en-US"/>
        </w:rPr>
        <w:t>, rozwoju dialogu społecznego, partycypacji pracowniczej i wspierania integracji w miejscu pracy</w:t>
      </w:r>
    </w:p>
    <w:p w14:paraId="125E2A6A" w14:textId="77777777" w:rsidR="0035133E" w:rsidRPr="001F3E61" w:rsidRDefault="0035133E" w:rsidP="001F3E61">
      <w:pPr>
        <w:pStyle w:val="Akapitzlist"/>
        <w:autoSpaceDE w:val="0"/>
        <w:autoSpaceDN w:val="0"/>
        <w:adjustRightInd w:val="0"/>
        <w:spacing w:after="160"/>
        <w:ind w:left="0"/>
        <w:jc w:val="both"/>
        <w:rPr>
          <w:rFonts w:ascii="Lato" w:eastAsiaTheme="minorHAnsi" w:hAnsi="Lato"/>
          <w:lang w:eastAsia="en-US"/>
        </w:rPr>
      </w:pPr>
      <w:proofErr w:type="spellStart"/>
      <w:r w:rsidRPr="001F3E61">
        <w:rPr>
          <w:rFonts w:ascii="Lato" w:eastAsiaTheme="minorHAnsi" w:hAnsi="Lato"/>
          <w:lang w:eastAsia="en-US"/>
        </w:rPr>
        <w:t>Mobbing</w:t>
      </w:r>
      <w:proofErr w:type="spellEnd"/>
      <w:r w:rsidRPr="001F3E61">
        <w:rPr>
          <w:rFonts w:ascii="Lato" w:eastAsiaTheme="minorHAnsi" w:hAnsi="Lato"/>
          <w:lang w:eastAsia="en-US"/>
        </w:rPr>
        <w:t xml:space="preserve"> i dyskryminacja to jedno z najpoważniejszych zagrożeń spotykanych w wielu firmach. Dlatego kreowanie bezpiecznego i wspierającego środowiska pracy jest kluczową rolą pracodawców, sprzyja efektywności pracowników. Dlatego też dialog społeczny stanowi bardzo ważną funkcję w zapobieganiu tym zjawiskom. Poprzez współpracę między pracodawcami, pracownikami i związkami zawodowymi możliwe jest wykształcenie umiejętności identyfikowania oraz reagowania na </w:t>
      </w:r>
      <w:proofErr w:type="spellStart"/>
      <w:r w:rsidRPr="001F3E61">
        <w:rPr>
          <w:rFonts w:ascii="Lato" w:eastAsiaTheme="minorHAnsi" w:hAnsi="Lato"/>
          <w:lang w:eastAsia="en-US"/>
        </w:rPr>
        <w:t>mobbing</w:t>
      </w:r>
      <w:proofErr w:type="spellEnd"/>
      <w:r w:rsidRPr="001F3E61">
        <w:rPr>
          <w:rFonts w:ascii="Lato" w:eastAsiaTheme="minorHAnsi" w:hAnsi="Lato"/>
          <w:lang w:eastAsia="en-US"/>
        </w:rPr>
        <w:t xml:space="preserve"> i dyskryminację na każdym szczeblu organizacyjnym, co przyczynia się do budowania kultur organizacyjnych opartych na szacunku i równości. </w:t>
      </w:r>
    </w:p>
    <w:p w14:paraId="418DD476" w14:textId="77777777" w:rsidR="0035133E" w:rsidRPr="001F3E61" w:rsidRDefault="0035133E" w:rsidP="001F3E61">
      <w:pPr>
        <w:pStyle w:val="Akapitzlist"/>
        <w:autoSpaceDE w:val="0"/>
        <w:autoSpaceDN w:val="0"/>
        <w:adjustRightInd w:val="0"/>
        <w:spacing w:after="160"/>
        <w:ind w:left="0"/>
        <w:jc w:val="both"/>
        <w:rPr>
          <w:rFonts w:ascii="Lato" w:eastAsiaTheme="minorHAnsi" w:hAnsi="Lato"/>
          <w:lang w:eastAsia="en-US"/>
        </w:rPr>
      </w:pPr>
      <w:r w:rsidRPr="001F3E61">
        <w:rPr>
          <w:rFonts w:ascii="Lato" w:eastAsiaTheme="minorHAnsi" w:hAnsi="Lato"/>
          <w:lang w:eastAsia="en-US"/>
        </w:rPr>
        <w:t>Szkolenia powinny zatem zawierać tematykę, w ramach której pracodawcy i pracownicy zostaną wyposażeni w wiedzę i umiejętności m.in.:</w:t>
      </w:r>
    </w:p>
    <w:p w14:paraId="791C964B" w14:textId="2637B0A0"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 xml:space="preserve">do rozpoznawania, rozumienia i przeciwdziałania </w:t>
      </w:r>
      <w:proofErr w:type="spellStart"/>
      <w:r w:rsidRPr="0035133E">
        <w:rPr>
          <w:rFonts w:ascii="Lato" w:eastAsiaTheme="minorHAnsi" w:hAnsi="Lato" w:cs="Lato-Regular"/>
          <w:lang w:eastAsia="en-US"/>
        </w:rPr>
        <w:t>mobbingowi</w:t>
      </w:r>
      <w:proofErr w:type="spellEnd"/>
      <w:r w:rsidRPr="0035133E">
        <w:rPr>
          <w:rFonts w:ascii="Lato" w:eastAsiaTheme="minorHAnsi" w:hAnsi="Lato" w:cs="Lato-Regular"/>
          <w:lang w:eastAsia="en-US"/>
        </w:rPr>
        <w:t xml:space="preserve"> w miejscu pracy, </w:t>
      </w:r>
      <w:r w:rsidR="00495E65">
        <w:rPr>
          <w:rFonts w:ascii="Lato" w:eastAsiaTheme="minorHAnsi" w:hAnsi="Lato" w:cs="Lato-Regular"/>
          <w:lang w:eastAsia="en-US"/>
        </w:rPr>
        <w:t xml:space="preserve">co zwiększy </w:t>
      </w:r>
      <w:r w:rsidRPr="0035133E">
        <w:rPr>
          <w:rFonts w:ascii="Lato" w:eastAsiaTheme="minorHAnsi" w:hAnsi="Lato" w:cs="Lato-Regular"/>
          <w:lang w:eastAsia="en-US"/>
        </w:rPr>
        <w:t xml:space="preserve">ich </w:t>
      </w:r>
      <w:r w:rsidR="0045451D">
        <w:rPr>
          <w:rFonts w:ascii="Lato" w:eastAsiaTheme="minorHAnsi" w:hAnsi="Lato" w:cs="Lato-Regular"/>
          <w:lang w:eastAsia="en-US"/>
        </w:rPr>
        <w:t>u</w:t>
      </w:r>
      <w:r w:rsidRPr="0035133E">
        <w:rPr>
          <w:rFonts w:ascii="Lato" w:eastAsiaTheme="minorHAnsi" w:hAnsi="Lato" w:cs="Lato-Regular"/>
          <w:lang w:eastAsia="en-US"/>
        </w:rPr>
        <w:t>ważnoś</w:t>
      </w:r>
      <w:r w:rsidR="0045451D">
        <w:rPr>
          <w:rFonts w:ascii="Lato" w:eastAsiaTheme="minorHAnsi" w:hAnsi="Lato" w:cs="Lato-Regular"/>
          <w:lang w:eastAsia="en-US"/>
        </w:rPr>
        <w:t>ć</w:t>
      </w:r>
      <w:r w:rsidRPr="0035133E">
        <w:rPr>
          <w:rFonts w:ascii="Lato" w:eastAsiaTheme="minorHAnsi" w:hAnsi="Lato" w:cs="Lato-Regular"/>
          <w:lang w:eastAsia="en-US"/>
        </w:rPr>
        <w:t xml:space="preserve"> na sposób komunikacji i budowania relacji w ich zespołach,</w:t>
      </w:r>
    </w:p>
    <w:p w14:paraId="58BEBCDF" w14:textId="0EBAE9BB"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 xml:space="preserve">dotyczące różnych formy </w:t>
      </w:r>
      <w:proofErr w:type="spellStart"/>
      <w:r w:rsidRPr="0035133E">
        <w:rPr>
          <w:rFonts w:ascii="Lato" w:eastAsiaTheme="minorHAnsi" w:hAnsi="Lato" w:cs="Lato-Regular"/>
          <w:lang w:eastAsia="en-US"/>
        </w:rPr>
        <w:t>mobbingu</w:t>
      </w:r>
      <w:proofErr w:type="spellEnd"/>
      <w:r w:rsidRPr="0035133E">
        <w:rPr>
          <w:rFonts w:ascii="Lato" w:eastAsiaTheme="minorHAnsi" w:hAnsi="Lato" w:cs="Lato-Regular"/>
          <w:lang w:eastAsia="en-US"/>
        </w:rPr>
        <w:t xml:space="preserve">, jak zrozumieć jego wpływ na zespół oraz jak skutecznie reagować i zapobiegać sytuacjom o charakterze </w:t>
      </w:r>
      <w:proofErr w:type="spellStart"/>
      <w:r w:rsidRPr="0035133E">
        <w:rPr>
          <w:rFonts w:ascii="Lato" w:eastAsiaTheme="minorHAnsi" w:hAnsi="Lato" w:cs="Lato-Regular"/>
          <w:lang w:eastAsia="en-US"/>
        </w:rPr>
        <w:t>mobbingu</w:t>
      </w:r>
      <w:proofErr w:type="spellEnd"/>
      <w:r w:rsidRPr="0035133E">
        <w:rPr>
          <w:rFonts w:ascii="Lato" w:eastAsiaTheme="minorHAnsi" w:hAnsi="Lato" w:cs="Lato-Regular"/>
          <w:lang w:eastAsia="en-US"/>
        </w:rPr>
        <w:t xml:space="preserve"> w przyszłości,</w:t>
      </w:r>
    </w:p>
    <w:p w14:paraId="28609A25" w14:textId="691B3FB6"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rozpoznawania/uważności (szczególnie menedżerowie/pracodawcy) na zachowania i relacje w zespołach.</w:t>
      </w:r>
    </w:p>
    <w:p w14:paraId="1D063CD5" w14:textId="17484900"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do promowania bezpiecznego i wspierającego środowiska pracy</w:t>
      </w:r>
    </w:p>
    <w:p w14:paraId="1358847C" w14:textId="6E676CD1" w:rsidR="0035133E" w:rsidRPr="0035133E" w:rsidRDefault="0035133E" w:rsidP="0069594B">
      <w:pPr>
        <w:pStyle w:val="Akapitzlist"/>
        <w:numPr>
          <w:ilvl w:val="0"/>
          <w:numId w:val="30"/>
        </w:numPr>
        <w:autoSpaceDE w:val="0"/>
        <w:autoSpaceDN w:val="0"/>
        <w:adjustRightInd w:val="0"/>
        <w:jc w:val="both"/>
        <w:rPr>
          <w:rFonts w:ascii="Lato" w:eastAsiaTheme="minorHAnsi" w:hAnsi="Lato" w:cs="Lato-Regular"/>
          <w:lang w:eastAsia="en-US"/>
        </w:rPr>
      </w:pPr>
      <w:r w:rsidRPr="0035133E">
        <w:rPr>
          <w:rFonts w:ascii="Lato" w:eastAsiaTheme="minorHAnsi" w:hAnsi="Lato" w:cs="Lato-Regular"/>
          <w:lang w:eastAsia="en-US"/>
        </w:rPr>
        <w:t xml:space="preserve">na temat skutków społecznych i prawnych </w:t>
      </w:r>
      <w:proofErr w:type="spellStart"/>
      <w:r w:rsidRPr="0035133E">
        <w:rPr>
          <w:rFonts w:ascii="Lato" w:eastAsiaTheme="minorHAnsi" w:hAnsi="Lato" w:cs="Lato-Regular"/>
          <w:lang w:eastAsia="en-US"/>
        </w:rPr>
        <w:t>mobbingu</w:t>
      </w:r>
      <w:proofErr w:type="spellEnd"/>
      <w:r w:rsidRPr="0035133E">
        <w:rPr>
          <w:rFonts w:ascii="Lato" w:eastAsiaTheme="minorHAnsi" w:hAnsi="Lato" w:cs="Lato-Regular"/>
          <w:lang w:eastAsia="en-US"/>
        </w:rPr>
        <w:t xml:space="preserve"> lub dyskryminacji</w:t>
      </w:r>
    </w:p>
    <w:p w14:paraId="45DF3900" w14:textId="10C6824B" w:rsidR="0035133E" w:rsidRPr="0035133E" w:rsidRDefault="0035133E" w:rsidP="001F3E61">
      <w:pPr>
        <w:pStyle w:val="Akapitzlist"/>
        <w:numPr>
          <w:ilvl w:val="0"/>
          <w:numId w:val="30"/>
        </w:numPr>
        <w:autoSpaceDE w:val="0"/>
        <w:autoSpaceDN w:val="0"/>
        <w:adjustRightInd w:val="0"/>
        <w:spacing w:after="160"/>
        <w:ind w:left="1003" w:hanging="357"/>
        <w:jc w:val="both"/>
        <w:rPr>
          <w:rFonts w:ascii="Lato" w:eastAsiaTheme="minorHAnsi" w:hAnsi="Lato" w:cs="Lato-Regular"/>
          <w:lang w:eastAsia="en-US"/>
        </w:rPr>
      </w:pPr>
      <w:r w:rsidRPr="0035133E">
        <w:rPr>
          <w:rFonts w:ascii="Lato" w:eastAsiaTheme="minorHAnsi" w:hAnsi="Lato" w:cs="Lato-Regular"/>
          <w:lang w:eastAsia="en-US"/>
        </w:rPr>
        <w:lastRenderedPageBreak/>
        <w:t>dotyczące wdrażania procedur przeciwdziałania i reagowania na przypadki nieprawidłowości.</w:t>
      </w:r>
    </w:p>
    <w:p w14:paraId="1F9A986F" w14:textId="23469239" w:rsidR="0035133E" w:rsidRDefault="0035133E" w:rsidP="001F3E61">
      <w:pPr>
        <w:autoSpaceDE w:val="0"/>
        <w:autoSpaceDN w:val="0"/>
        <w:adjustRightInd w:val="0"/>
        <w:spacing w:after="160" w:line="276" w:lineRule="auto"/>
        <w:ind w:left="142"/>
        <w:jc w:val="both"/>
        <w:rPr>
          <w:rFonts w:ascii="Lato" w:eastAsiaTheme="minorHAnsi" w:hAnsi="Lato" w:cs="Lato-Regular"/>
          <w:sz w:val="22"/>
          <w:szCs w:val="22"/>
          <w:lang w:eastAsia="en-US"/>
        </w:rPr>
      </w:pPr>
      <w:r>
        <w:rPr>
          <w:rFonts w:ascii="Lato" w:eastAsiaTheme="minorHAnsi" w:hAnsi="Lato" w:cs="Lato-Regular"/>
          <w:sz w:val="22"/>
          <w:szCs w:val="22"/>
          <w:lang w:eastAsia="en-US"/>
        </w:rPr>
        <w:t xml:space="preserve">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 </w:t>
      </w:r>
    </w:p>
    <w:p w14:paraId="21676A31" w14:textId="77777777" w:rsidR="0035133E" w:rsidRPr="00997474" w:rsidRDefault="0035133E" w:rsidP="001F3E61">
      <w:pPr>
        <w:spacing w:after="160" w:line="276" w:lineRule="auto"/>
        <w:ind w:left="142"/>
        <w:jc w:val="both"/>
        <w:rPr>
          <w:rFonts w:ascii="Lato" w:hAnsi="Lato"/>
          <w:sz w:val="22"/>
          <w:szCs w:val="22"/>
        </w:rPr>
      </w:pPr>
      <w:r>
        <w:rPr>
          <w:rFonts w:ascii="Lato" w:eastAsiaTheme="minorHAnsi" w:hAnsi="Lato" w:cs="Lato-Regular"/>
          <w:sz w:val="22"/>
          <w:szCs w:val="22"/>
          <w:lang w:eastAsia="en-US"/>
        </w:rPr>
        <w:t xml:space="preserve">Priorytet ten ma również zachęcać do tworzenia i oferuje wsparcie w zakresie zasad funkcjonowania i działania rad pracowniczych – na poziomie unijnym i poszczególnych krajów UE. </w:t>
      </w:r>
      <w:r w:rsidRPr="00997474">
        <w:rPr>
          <w:rFonts w:ascii="Lato" w:eastAsia="Calibri" w:hAnsi="Lato" w:cs="Calibri"/>
          <w:sz w:val="22"/>
          <w:szCs w:val="22"/>
          <w:lang w:eastAsia="en-US"/>
        </w:rPr>
        <w:t xml:space="preserve">Ma pomóc znaleźć odpowiedź na pytanie jak promować reprezentację pracowniczą w postaci rad pracowniczych w Polsce. </w:t>
      </w:r>
      <w:r w:rsidRPr="00997474">
        <w:rPr>
          <w:rFonts w:ascii="Lato" w:hAnsi="Lato"/>
          <w:sz w:val="22"/>
          <w:szCs w:val="22"/>
        </w:rPr>
        <w:t>W obliczu wymogu prawnego (u</w:t>
      </w:r>
      <w:r w:rsidRPr="00997474">
        <w:rPr>
          <w:rFonts w:ascii="Lato" w:hAnsi="Lato"/>
          <w:color w:val="2B2B2B"/>
          <w:sz w:val="22"/>
          <w:szCs w:val="22"/>
          <w:shd w:val="clear" w:color="auto" w:fill="FFFFFF"/>
        </w:rPr>
        <w:t>stawa z dnia 7 kwietnia 2006 r</w:t>
      </w:r>
      <w:r w:rsidRPr="00997474">
        <w:rPr>
          <w:rFonts w:ascii="Lato" w:hAnsi="Lato"/>
          <w:i/>
          <w:iCs/>
          <w:color w:val="2B2B2B"/>
          <w:sz w:val="22"/>
          <w:szCs w:val="22"/>
          <w:shd w:val="clear" w:color="auto" w:fill="FFFFFF"/>
        </w:rPr>
        <w:t>. o informowaniu pracowników i przeprowadzaniu z nimi konsultacji</w:t>
      </w:r>
      <w:r w:rsidRPr="00997474">
        <w:rPr>
          <w:rFonts w:ascii="Lato" w:hAnsi="Lato"/>
          <w:color w:val="2B2B2B"/>
          <w:sz w:val="22"/>
          <w:szCs w:val="22"/>
          <w:shd w:val="clear" w:color="auto" w:fill="FFFFFF"/>
        </w:rPr>
        <w:t xml:space="preserve"> (Dz.U. nr 79, poz. 550) </w:t>
      </w:r>
      <w:r w:rsidRPr="00997474">
        <w:rPr>
          <w:rFonts w:ascii="Lato" w:hAnsi="Lato"/>
          <w:sz w:val="22"/>
          <w:szCs w:val="22"/>
        </w:rPr>
        <w:t>powołania Rady Pracowników przez pracodawców zatrudniających co najmniej 50 pracowników lub na wniosek co najmniej 10% załogi, staje się jasne, jak kluczowe jest prawidłowe funkcjonowanie tych organów.</w:t>
      </w:r>
    </w:p>
    <w:p w14:paraId="656460D5" w14:textId="2CFFDB4F" w:rsidR="0035133E" w:rsidRPr="00AF377B" w:rsidRDefault="0035133E" w:rsidP="001F3E61">
      <w:pPr>
        <w:spacing w:after="160" w:line="276" w:lineRule="auto"/>
        <w:ind w:left="142"/>
        <w:jc w:val="both"/>
        <w:textAlignment w:val="baseline"/>
        <w:rPr>
          <w:rFonts w:ascii="Lato" w:eastAsiaTheme="minorHAnsi" w:hAnsi="Lato" w:cs="Lato-Regular"/>
          <w:sz w:val="22"/>
          <w:szCs w:val="22"/>
          <w:lang w:eastAsia="en-US"/>
        </w:rPr>
      </w:pPr>
      <w:r w:rsidRPr="00997474">
        <w:rPr>
          <w:rFonts w:ascii="Lato" w:hAnsi="Lato"/>
          <w:sz w:val="22"/>
          <w:szCs w:val="22"/>
        </w:rPr>
        <w:t xml:space="preserve">Rady Pracowników pełnią istotną rolę w zapewnianiu płynności komunikacji pomiędzy pracownikami a pracodawcą, szczególnie w przypadkach, gdzie związki zawodowe nie są obecne. </w:t>
      </w:r>
    </w:p>
    <w:p w14:paraId="369D1D0E" w14:textId="73F4248B" w:rsidR="00AE3C89" w:rsidRPr="00997474" w:rsidRDefault="00AE3C89" w:rsidP="001F3E61">
      <w:pPr>
        <w:spacing w:after="160" w:line="276" w:lineRule="auto"/>
        <w:ind w:left="142"/>
        <w:jc w:val="both"/>
        <w:rPr>
          <w:rFonts w:ascii="Lato" w:hAnsi="Lato"/>
          <w:sz w:val="22"/>
          <w:szCs w:val="22"/>
        </w:rPr>
      </w:pPr>
      <w:r w:rsidRPr="00997474">
        <w:rPr>
          <w:rFonts w:ascii="Lato" w:eastAsia="Calibri" w:hAnsi="Lato" w:cs="Calibri"/>
          <w:sz w:val="22"/>
          <w:szCs w:val="22"/>
          <w:lang w:eastAsia="en-US"/>
        </w:rPr>
        <w:t xml:space="preserve">Priorytet </w:t>
      </w:r>
      <w:r w:rsidR="00F53250" w:rsidRPr="00997474">
        <w:rPr>
          <w:rFonts w:ascii="Lato" w:eastAsia="Calibri" w:hAnsi="Lato" w:cs="Calibri"/>
          <w:sz w:val="22"/>
          <w:szCs w:val="22"/>
          <w:lang w:eastAsia="en-US"/>
        </w:rPr>
        <w:t xml:space="preserve">adresowany do wszystkich zainteresowanych pracodawców. Nie ma znaczenia kod PKD czy profil działalności. </w:t>
      </w:r>
      <w:r w:rsidR="00D774CD">
        <w:rPr>
          <w:rFonts w:ascii="Lato" w:eastAsia="Calibri" w:hAnsi="Lato" w:cs="Calibri"/>
          <w:sz w:val="22"/>
          <w:szCs w:val="22"/>
          <w:lang w:eastAsia="en-US"/>
        </w:rPr>
        <w:t>Zachęca do tworzenia i o</w:t>
      </w:r>
      <w:r w:rsidRPr="00997474">
        <w:rPr>
          <w:rFonts w:ascii="Lato" w:eastAsia="Calibri" w:hAnsi="Lato" w:cs="Calibri"/>
          <w:sz w:val="22"/>
          <w:szCs w:val="22"/>
          <w:lang w:eastAsia="en-US"/>
        </w:rPr>
        <w:t xml:space="preserve">feruje wsparcie w zakresie </w:t>
      </w:r>
      <w:r w:rsidR="0049413A" w:rsidRPr="00997474">
        <w:rPr>
          <w:rFonts w:ascii="Lato" w:eastAsia="Calibri" w:hAnsi="Lato" w:cs="Calibri"/>
          <w:sz w:val="22"/>
          <w:szCs w:val="22"/>
          <w:lang w:eastAsia="en-US"/>
        </w:rPr>
        <w:t>zasad funkcjonowania i działania rad pracowniczych</w:t>
      </w:r>
      <w:r w:rsidR="00EE1D00" w:rsidRPr="00997474">
        <w:rPr>
          <w:rFonts w:ascii="Lato" w:eastAsia="Calibri" w:hAnsi="Lato" w:cs="Calibri"/>
          <w:sz w:val="22"/>
          <w:szCs w:val="22"/>
          <w:lang w:eastAsia="en-US"/>
        </w:rPr>
        <w:t xml:space="preserve"> </w:t>
      </w:r>
      <w:r w:rsidR="0049413A" w:rsidRPr="00997474">
        <w:rPr>
          <w:rFonts w:ascii="Lato" w:eastAsia="Calibri" w:hAnsi="Lato" w:cs="Calibri"/>
          <w:sz w:val="22"/>
          <w:szCs w:val="22"/>
          <w:lang w:eastAsia="en-US"/>
        </w:rPr>
        <w:t xml:space="preserve">– na poziomie unijnym i poszczególnych krajów UE. </w:t>
      </w:r>
    </w:p>
    <w:p w14:paraId="21D57D12" w14:textId="19CF90D5" w:rsidR="00AC2D61" w:rsidRPr="00997474" w:rsidRDefault="00AC2D61" w:rsidP="004E3EB6">
      <w:pPr>
        <w:autoSpaceDE w:val="0"/>
        <w:autoSpaceDN w:val="0"/>
        <w:adjustRightInd w:val="0"/>
        <w:spacing w:after="120"/>
        <w:ind w:left="709"/>
        <w:jc w:val="both"/>
        <w:rPr>
          <w:rFonts w:ascii="Lato" w:eastAsiaTheme="minorHAnsi" w:hAnsi="Lato" w:cs="Lato-Regular"/>
          <w:b/>
          <w:bCs/>
          <w:sz w:val="22"/>
          <w:szCs w:val="22"/>
          <w:lang w:eastAsia="en-US"/>
        </w:rPr>
      </w:pPr>
      <w:r w:rsidRPr="00997474">
        <w:rPr>
          <w:rFonts w:ascii="Lato" w:eastAsiaTheme="minorHAnsi" w:hAnsi="Lato" w:cs="Lato-Regular"/>
          <w:b/>
          <w:bCs/>
          <w:sz w:val="22"/>
          <w:szCs w:val="22"/>
          <w:lang w:eastAsia="en-US"/>
        </w:rPr>
        <w:t>Priorytet nr 5</w:t>
      </w:r>
      <w:r w:rsidR="00EB01ED" w:rsidRPr="00997474">
        <w:rPr>
          <w:rFonts w:ascii="Lato" w:eastAsiaTheme="minorHAnsi" w:hAnsi="Lato" w:cs="Lato-Regular"/>
          <w:b/>
          <w:bCs/>
          <w:sz w:val="22"/>
          <w:szCs w:val="22"/>
          <w:lang w:eastAsia="en-US"/>
        </w:rPr>
        <w:t xml:space="preserve"> 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36D88CD4" w14:textId="770972B8" w:rsidR="00C434BB" w:rsidRPr="001F3E61" w:rsidRDefault="00C434BB" w:rsidP="001F3E61">
      <w:pPr>
        <w:spacing w:after="160" w:line="276" w:lineRule="auto"/>
        <w:ind w:left="142"/>
        <w:jc w:val="both"/>
        <w:rPr>
          <w:rFonts w:ascii="Lato" w:eastAsia="Calibri" w:hAnsi="Lato" w:cs="Calibri"/>
          <w:sz w:val="22"/>
          <w:szCs w:val="22"/>
          <w:lang w:eastAsia="en-US"/>
        </w:rPr>
      </w:pPr>
      <w:r w:rsidRPr="001F3E61">
        <w:rPr>
          <w:rFonts w:ascii="Lato" w:eastAsia="Calibri" w:hAnsi="Lato" w:cs="Calibri"/>
          <w:sz w:val="22"/>
          <w:szCs w:val="22"/>
          <w:lang w:eastAsia="en-US"/>
        </w:rPr>
        <w:t>Zdrowie psychiczne jest tak samo ważne, jak zdrowie fizyczne. Oba te aspekty życia wzajemnie się dopełniają. Kiedy nasze zdrowie jest w równowadze, możemy sprawnie działać, aktywnie pracować, uczyć się i funkcjonować. Zaburzenia i choroby zdrowia psychicznego znacznie utrudniają prowadzenie satysfakcjonującego życia</w:t>
      </w:r>
      <w:r w:rsidR="006F009B" w:rsidRPr="001F3E61">
        <w:rPr>
          <w:rFonts w:ascii="Lato" w:eastAsia="Calibri" w:hAnsi="Lato" w:cs="Calibri"/>
          <w:sz w:val="22"/>
          <w:szCs w:val="22"/>
          <w:lang w:eastAsia="en-US"/>
        </w:rPr>
        <w:t xml:space="preserve"> również zawodowego i to bez względu na wiek</w:t>
      </w:r>
      <w:r w:rsidRPr="001F3E61">
        <w:rPr>
          <w:rFonts w:ascii="Lato" w:eastAsia="Calibri" w:hAnsi="Lato" w:cs="Calibri"/>
          <w:sz w:val="22"/>
          <w:szCs w:val="22"/>
          <w:lang w:eastAsia="en-US"/>
        </w:rPr>
        <w:t>. W Polsce oficjalne dane mówią o tym, że na depresję choruje 1,5 miliona osób. Brak świadomości problemu oraz stygmatyzacja osób dotkniętych chorobami i zaburzeniami psychicznymi może zaburzać te statystyki i w rzeczywistości chorujących osób może być znacznie więcej.</w:t>
      </w:r>
    </w:p>
    <w:p w14:paraId="2C9F63EE" w14:textId="515CCEDE" w:rsidR="00C434BB" w:rsidRPr="001F3E61" w:rsidRDefault="00C434BB" w:rsidP="001F3E61">
      <w:pPr>
        <w:spacing w:after="160" w:line="276" w:lineRule="auto"/>
        <w:ind w:left="142"/>
        <w:jc w:val="both"/>
        <w:rPr>
          <w:rFonts w:ascii="Lato" w:eastAsia="Calibri" w:hAnsi="Lato" w:cs="Calibri"/>
          <w:sz w:val="22"/>
          <w:szCs w:val="22"/>
          <w:lang w:eastAsia="en-US"/>
        </w:rPr>
      </w:pPr>
      <w:r w:rsidRPr="001F3E61">
        <w:rPr>
          <w:rFonts w:ascii="Lato" w:eastAsia="Calibri" w:hAnsi="Lato" w:cs="Calibri"/>
          <w:sz w:val="22"/>
          <w:szCs w:val="22"/>
          <w:lang w:eastAsia="en-US"/>
        </w:rPr>
        <w:t>Zadbanie o swój dobrostan</w:t>
      </w:r>
      <w:r w:rsidR="00D774CD" w:rsidRPr="001F3E61">
        <w:rPr>
          <w:rFonts w:ascii="Lato" w:eastAsia="Calibri" w:hAnsi="Lato" w:cs="Calibri"/>
          <w:sz w:val="22"/>
          <w:szCs w:val="22"/>
          <w:lang w:eastAsia="en-US"/>
        </w:rPr>
        <w:t xml:space="preserve"> (i swoich pracowników)</w:t>
      </w:r>
      <w:r w:rsidRPr="001F3E61">
        <w:rPr>
          <w:rFonts w:ascii="Lato" w:eastAsia="Calibri" w:hAnsi="Lato" w:cs="Calibri"/>
          <w:sz w:val="22"/>
          <w:szCs w:val="22"/>
          <w:lang w:eastAsia="en-US"/>
        </w:rPr>
        <w:t>, zapobieganie wypaleniu zawodowemu, rozładowywanie nadmiernych napięć pozwala minimalizować rozwinięcie choroby psychicznej, dlatego tak ważna jest higiena zdrowia psychicznego, którą należy utrzymywać na co dzień.</w:t>
      </w:r>
    </w:p>
    <w:p w14:paraId="462611D5" w14:textId="27C8F962" w:rsidR="004E3EB6" w:rsidRPr="001F3E61" w:rsidRDefault="004E3EB6" w:rsidP="001F3E61">
      <w:pPr>
        <w:spacing w:after="160" w:line="276" w:lineRule="auto"/>
        <w:ind w:left="142"/>
        <w:jc w:val="both"/>
        <w:rPr>
          <w:rFonts w:ascii="Lato" w:eastAsia="Calibri" w:hAnsi="Lato" w:cs="Calibri"/>
          <w:sz w:val="22"/>
          <w:szCs w:val="22"/>
          <w:lang w:eastAsia="en-US"/>
        </w:rPr>
      </w:pPr>
      <w:r w:rsidRPr="001F3E61">
        <w:rPr>
          <w:rFonts w:ascii="Lato" w:eastAsia="Calibri" w:hAnsi="Lato" w:cs="Calibri"/>
          <w:sz w:val="22"/>
          <w:szCs w:val="22"/>
          <w:lang w:eastAsia="en-US"/>
        </w:rPr>
        <w:t>Priorytet adresowany do wszystkich pracodawców,</w:t>
      </w:r>
      <w:r w:rsidR="00D774CD" w:rsidRPr="001F3E61">
        <w:rPr>
          <w:rFonts w:ascii="Lato" w:eastAsia="Calibri" w:hAnsi="Lato" w:cs="Calibri"/>
          <w:sz w:val="22"/>
          <w:szCs w:val="22"/>
          <w:lang w:eastAsia="en-US"/>
        </w:rPr>
        <w:t xml:space="preserve"> bez względu na rodzaj i obszar prowadzonej działalności,</w:t>
      </w:r>
      <w:r w:rsidRPr="001F3E61">
        <w:rPr>
          <w:rFonts w:ascii="Lato" w:eastAsia="Calibri" w:hAnsi="Lato" w:cs="Calibri"/>
          <w:sz w:val="22"/>
          <w:szCs w:val="22"/>
          <w:lang w:eastAsia="en-US"/>
        </w:rPr>
        <w:t xml:space="preserve"> w ramach</w:t>
      </w:r>
      <w:r w:rsidR="00D774CD" w:rsidRPr="001F3E61">
        <w:rPr>
          <w:rFonts w:ascii="Lato" w:eastAsia="Calibri" w:hAnsi="Lato" w:cs="Calibri"/>
          <w:sz w:val="22"/>
          <w:szCs w:val="22"/>
          <w:lang w:eastAsia="en-US"/>
        </w:rPr>
        <w:t xml:space="preserve"> którego</w:t>
      </w:r>
      <w:r w:rsidRPr="001F3E61">
        <w:rPr>
          <w:rFonts w:ascii="Lato" w:eastAsia="Calibri" w:hAnsi="Lato" w:cs="Calibri"/>
          <w:sz w:val="22"/>
          <w:szCs w:val="22"/>
          <w:lang w:eastAsia="en-US"/>
        </w:rPr>
        <w:t xml:space="preserve"> można przeszkolić każdego pracownika czy pracodawcę bez względu na wykonywaną pracę. Brak jest konkretnych  kryteriów dostępu tzn. że o środki może aplikować każdy zainteresowany pracodawca</w:t>
      </w:r>
      <w:r w:rsidR="00C434BB" w:rsidRPr="001F3E61">
        <w:rPr>
          <w:rFonts w:ascii="Lato" w:eastAsia="Calibri" w:hAnsi="Lato" w:cs="Calibri"/>
          <w:sz w:val="22"/>
          <w:szCs w:val="22"/>
          <w:lang w:eastAsia="en-US"/>
        </w:rPr>
        <w:t>.</w:t>
      </w:r>
    </w:p>
    <w:p w14:paraId="60D1B312" w14:textId="03F4372D" w:rsidR="00C434BB" w:rsidRPr="002C6404" w:rsidRDefault="00C434BB" w:rsidP="001F3E61">
      <w:pPr>
        <w:spacing w:after="160" w:line="276" w:lineRule="auto"/>
        <w:ind w:left="142"/>
        <w:jc w:val="both"/>
        <w:rPr>
          <w:rFonts w:ascii="Lato" w:eastAsia="Calibri" w:hAnsi="Lato" w:cs="Calibri"/>
          <w:sz w:val="22"/>
          <w:szCs w:val="22"/>
          <w:lang w:eastAsia="en-US"/>
        </w:rPr>
      </w:pPr>
      <w:r w:rsidRPr="006F009B">
        <w:rPr>
          <w:rFonts w:ascii="Lato" w:eastAsia="Calibri" w:hAnsi="Lato" w:cs="Calibri"/>
          <w:sz w:val="22"/>
          <w:szCs w:val="22"/>
          <w:lang w:eastAsia="en-US"/>
        </w:rPr>
        <w:lastRenderedPageBreak/>
        <w:t>Priorytet ten oferuje wsparcie w zakresie</w:t>
      </w:r>
      <w:r w:rsidR="006F009B">
        <w:rPr>
          <w:rFonts w:ascii="Lato" w:eastAsia="Calibri" w:hAnsi="Lato" w:cs="Calibri"/>
          <w:sz w:val="22"/>
          <w:szCs w:val="22"/>
          <w:lang w:eastAsia="en-US"/>
        </w:rPr>
        <w:t xml:space="preserve"> </w:t>
      </w:r>
      <w:r w:rsidR="00402C7E">
        <w:rPr>
          <w:rFonts w:ascii="Lato" w:eastAsia="Calibri" w:hAnsi="Lato" w:cs="Calibri"/>
          <w:sz w:val="22"/>
          <w:szCs w:val="22"/>
          <w:lang w:eastAsia="en-US"/>
        </w:rPr>
        <w:t xml:space="preserve">poprawy </w:t>
      </w:r>
      <w:r w:rsidR="006F009B">
        <w:rPr>
          <w:rFonts w:ascii="Lato" w:eastAsia="Calibri" w:hAnsi="Lato" w:cs="Calibri"/>
          <w:sz w:val="22"/>
          <w:szCs w:val="22"/>
          <w:lang w:eastAsia="en-US"/>
        </w:rPr>
        <w:t xml:space="preserve">bardzo szeroko pojętego zdrowia psychicznego w tym również szkolenia </w:t>
      </w:r>
      <w:r w:rsidR="003F2CA9">
        <w:rPr>
          <w:rFonts w:ascii="Lato" w:eastAsia="Calibri" w:hAnsi="Lato" w:cs="Calibri"/>
          <w:sz w:val="22"/>
          <w:szCs w:val="22"/>
          <w:lang w:eastAsia="en-US"/>
        </w:rPr>
        <w:t xml:space="preserve">z zakresu </w:t>
      </w:r>
      <w:r w:rsidR="00402C7E">
        <w:rPr>
          <w:rFonts w:ascii="Lato" w:eastAsia="Calibri" w:hAnsi="Lato" w:cs="Calibri"/>
          <w:sz w:val="22"/>
          <w:szCs w:val="22"/>
          <w:lang w:eastAsia="en-US"/>
        </w:rPr>
        <w:t xml:space="preserve">działań go wspierających np. </w:t>
      </w:r>
      <w:r w:rsidR="003F2CA9">
        <w:rPr>
          <w:rFonts w:ascii="Lato" w:eastAsia="Calibri" w:hAnsi="Lato" w:cs="Calibri"/>
          <w:sz w:val="22"/>
          <w:szCs w:val="22"/>
          <w:lang w:eastAsia="en-US"/>
        </w:rPr>
        <w:t xml:space="preserve">organizacji pracy </w:t>
      </w:r>
      <w:r w:rsidR="00402C7E">
        <w:rPr>
          <w:rFonts w:ascii="Lato" w:eastAsia="Calibri" w:hAnsi="Lato" w:cs="Calibri"/>
          <w:sz w:val="22"/>
          <w:szCs w:val="22"/>
          <w:lang w:eastAsia="en-US"/>
        </w:rPr>
        <w:t xml:space="preserve"> </w:t>
      </w:r>
      <w:r w:rsidR="00402C7E" w:rsidRPr="002C6404">
        <w:rPr>
          <w:rFonts w:ascii="Lato" w:eastAsia="Calibri" w:hAnsi="Lato" w:cs="Calibri"/>
          <w:sz w:val="22"/>
          <w:szCs w:val="22"/>
          <w:lang w:eastAsia="en-US"/>
        </w:rPr>
        <w:t>Przykładem mo</w:t>
      </w:r>
      <w:r w:rsidR="00D774CD" w:rsidRPr="002C6404">
        <w:rPr>
          <w:rFonts w:ascii="Lato" w:eastAsia="Calibri" w:hAnsi="Lato" w:cs="Calibri"/>
          <w:sz w:val="22"/>
          <w:szCs w:val="22"/>
          <w:lang w:eastAsia="en-US"/>
        </w:rPr>
        <w:t>gą</w:t>
      </w:r>
      <w:r w:rsidR="00402C7E" w:rsidRPr="002C6404">
        <w:rPr>
          <w:rFonts w:ascii="Lato" w:eastAsia="Calibri" w:hAnsi="Lato" w:cs="Calibri"/>
          <w:sz w:val="22"/>
          <w:szCs w:val="22"/>
          <w:lang w:eastAsia="en-US"/>
        </w:rPr>
        <w:t xml:space="preserve"> być szkolenia z niestandardowych (elastycznych) form pracy</w:t>
      </w:r>
      <w:r w:rsidR="002C6404" w:rsidRPr="002C6404">
        <w:rPr>
          <w:rFonts w:ascii="Lato" w:eastAsia="Calibri" w:hAnsi="Lato" w:cs="Calibri"/>
          <w:sz w:val="22"/>
          <w:szCs w:val="22"/>
          <w:lang w:eastAsia="en-US"/>
        </w:rPr>
        <w:t>.</w:t>
      </w:r>
    </w:p>
    <w:p w14:paraId="75CA362F" w14:textId="77777777" w:rsidR="002C6404" w:rsidRPr="0057293C" w:rsidRDefault="002C6404" w:rsidP="0057293C">
      <w:pPr>
        <w:spacing w:after="160" w:line="276" w:lineRule="auto"/>
        <w:ind w:left="142"/>
        <w:jc w:val="both"/>
        <w:rPr>
          <w:rFonts w:ascii="Lato" w:eastAsia="Calibri" w:hAnsi="Lato" w:cs="Calibri"/>
          <w:sz w:val="22"/>
          <w:szCs w:val="22"/>
          <w:lang w:eastAsia="en-US"/>
        </w:rPr>
      </w:pPr>
      <w:r w:rsidRPr="0057293C">
        <w:rPr>
          <w:rFonts w:ascii="Lato" w:eastAsia="Calibri" w:hAnsi="Lato" w:cs="Calibri"/>
          <w:sz w:val="22"/>
          <w:szCs w:val="22"/>
          <w:lang w:eastAsia="en-US"/>
        </w:rPr>
        <w:t xml:space="preserve">Szkolenia dotyczące promowania i wspierania zdrowia psychicznego oraz tworzenia przyjaznych środowisk pracy powinny obejmować szeroki zakres tematów, które pomagają zarówno menedżerom, jak i pracownikom tworzyć zdrowe, wspierające i produktywne miejsca pracy. </w:t>
      </w:r>
    </w:p>
    <w:p w14:paraId="1CAFDC6C" w14:textId="5DAAA008" w:rsidR="002C6404" w:rsidRPr="0057293C" w:rsidRDefault="002C6404" w:rsidP="0057293C">
      <w:pPr>
        <w:spacing w:after="160" w:line="276" w:lineRule="auto"/>
        <w:ind w:left="142"/>
        <w:jc w:val="both"/>
        <w:rPr>
          <w:rFonts w:ascii="Lato" w:eastAsia="Calibri" w:hAnsi="Lato" w:cs="Calibri"/>
          <w:sz w:val="22"/>
          <w:szCs w:val="22"/>
          <w:lang w:eastAsia="en-US"/>
        </w:rPr>
      </w:pPr>
      <w:r w:rsidRPr="0057293C">
        <w:rPr>
          <w:rFonts w:ascii="Lato" w:eastAsia="Calibri" w:hAnsi="Lato" w:cs="Calibri"/>
          <w:sz w:val="22"/>
          <w:szCs w:val="22"/>
          <w:lang w:eastAsia="en-US"/>
        </w:rPr>
        <w:t xml:space="preserve">Przykładowe obszary, które mogą znaleźć się w zakresie tematycznym szkoleń to: </w:t>
      </w:r>
    </w:p>
    <w:p w14:paraId="21A7DA8D" w14:textId="6D1FDFC4" w:rsidR="002C6404" w:rsidRPr="002C6404" w:rsidRDefault="002C6404" w:rsidP="0069594B">
      <w:pPr>
        <w:pStyle w:val="Akapitzlist"/>
        <w:numPr>
          <w:ilvl w:val="0"/>
          <w:numId w:val="31"/>
        </w:numPr>
        <w:autoSpaceDE w:val="0"/>
        <w:autoSpaceDN w:val="0"/>
        <w:adjustRightInd w:val="0"/>
        <w:jc w:val="both"/>
        <w:rPr>
          <w:rFonts w:ascii="Lato-Regular" w:eastAsiaTheme="minorHAnsi" w:hAnsi="Lato-Regular" w:cs="Lato-Regular"/>
          <w:lang w:eastAsia="en-US"/>
        </w:rPr>
      </w:pPr>
      <w:r w:rsidRPr="002C6404">
        <w:rPr>
          <w:rFonts w:ascii="Lato-Regular" w:eastAsiaTheme="minorHAnsi" w:hAnsi="Lato-Regular" w:cs="Lato-Regular"/>
          <w:lang w:eastAsia="en-US"/>
        </w:rPr>
        <w:t>rola pracodawcy w wspieraniu zdrowia psychicznego</w:t>
      </w:r>
    </w:p>
    <w:p w14:paraId="3F78195B" w14:textId="58D41215" w:rsidR="002C6404" w:rsidRPr="002C6404" w:rsidRDefault="002C6404" w:rsidP="0069594B">
      <w:pPr>
        <w:pStyle w:val="Akapitzlist"/>
        <w:numPr>
          <w:ilvl w:val="0"/>
          <w:numId w:val="31"/>
        </w:numPr>
        <w:autoSpaceDE w:val="0"/>
        <w:autoSpaceDN w:val="0"/>
        <w:adjustRightInd w:val="0"/>
        <w:jc w:val="both"/>
        <w:rPr>
          <w:rFonts w:ascii="Lato" w:eastAsiaTheme="minorHAnsi" w:hAnsi="Lato" w:cs="Lato-Regular"/>
          <w:lang w:eastAsia="en-US"/>
        </w:rPr>
      </w:pPr>
      <w:r w:rsidRPr="002C6404">
        <w:rPr>
          <w:rFonts w:ascii="Lato-Regular" w:eastAsiaTheme="minorHAnsi" w:hAnsi="Lato-Regular" w:cs="Lato-Regular"/>
          <w:lang w:eastAsia="en-US"/>
        </w:rPr>
        <w:t xml:space="preserve">przyczyny i skutki stresu zawodowego, wypalenia zawodowego </w:t>
      </w:r>
      <w:r w:rsidRPr="002C6404">
        <w:rPr>
          <w:rFonts w:ascii="Lato" w:eastAsiaTheme="minorHAnsi" w:hAnsi="Lato" w:cs="Lato-Regular"/>
          <w:lang w:eastAsia="en-US"/>
        </w:rPr>
        <w:t>oraz radzenia sobie z nimi</w:t>
      </w:r>
    </w:p>
    <w:p w14:paraId="7D71927E" w14:textId="68783837" w:rsidR="002C6404" w:rsidRPr="002C6404" w:rsidRDefault="002C6404" w:rsidP="0069594B">
      <w:pPr>
        <w:pStyle w:val="Akapitzlist"/>
        <w:numPr>
          <w:ilvl w:val="0"/>
          <w:numId w:val="31"/>
        </w:numPr>
        <w:autoSpaceDE w:val="0"/>
        <w:autoSpaceDN w:val="0"/>
        <w:adjustRightInd w:val="0"/>
        <w:jc w:val="both"/>
        <w:rPr>
          <w:rFonts w:ascii="Lato-Regular" w:eastAsiaTheme="minorHAnsi" w:hAnsi="Lato-Regular" w:cs="Lato-Regular"/>
          <w:lang w:eastAsia="en-US"/>
        </w:rPr>
      </w:pPr>
      <w:r w:rsidRPr="002C6404">
        <w:rPr>
          <w:rFonts w:ascii="Lato-Regular" w:eastAsiaTheme="minorHAnsi" w:hAnsi="Lato-Regular" w:cs="Lato-Regular"/>
          <w:lang w:eastAsia="en-US"/>
        </w:rPr>
        <w:t>skuteczna komunikacja w zespole, budowanie otwartego środowiska pracy</w:t>
      </w:r>
    </w:p>
    <w:p w14:paraId="090DF532" w14:textId="549A6501" w:rsidR="002C6404" w:rsidRPr="002C6404" w:rsidRDefault="002C6404" w:rsidP="002C6404">
      <w:pPr>
        <w:pStyle w:val="Akapitzlist"/>
        <w:autoSpaceDE w:val="0"/>
        <w:autoSpaceDN w:val="0"/>
        <w:adjustRightInd w:val="0"/>
        <w:ind w:left="1429"/>
        <w:jc w:val="both"/>
        <w:rPr>
          <w:rFonts w:ascii="Lato-Regular" w:eastAsiaTheme="minorHAnsi" w:hAnsi="Lato-Regular" w:cs="Lato-Regular"/>
          <w:lang w:eastAsia="en-US"/>
        </w:rPr>
      </w:pPr>
      <w:r w:rsidRPr="002C6404">
        <w:rPr>
          <w:rFonts w:ascii="Lato-Regular" w:eastAsiaTheme="minorHAnsi" w:hAnsi="Lato-Regular" w:cs="Lato-Regular"/>
          <w:lang w:eastAsia="en-US"/>
        </w:rPr>
        <w:t>tworzenie przyjaznego środowiska pracy</w:t>
      </w:r>
    </w:p>
    <w:p w14:paraId="778437BB" w14:textId="3F982AE8" w:rsidR="002C6404" w:rsidRPr="002C6404" w:rsidRDefault="002C6404" w:rsidP="0069594B">
      <w:pPr>
        <w:pStyle w:val="Akapitzlist"/>
        <w:numPr>
          <w:ilvl w:val="0"/>
          <w:numId w:val="31"/>
        </w:numPr>
        <w:autoSpaceDE w:val="0"/>
        <w:autoSpaceDN w:val="0"/>
        <w:adjustRightInd w:val="0"/>
        <w:jc w:val="both"/>
        <w:rPr>
          <w:rFonts w:ascii="Lato-Regular" w:eastAsiaTheme="minorHAnsi" w:hAnsi="Lato-Regular" w:cs="Lato-Regular"/>
          <w:lang w:eastAsia="en-US"/>
        </w:rPr>
      </w:pPr>
      <w:r w:rsidRPr="002C6404">
        <w:rPr>
          <w:rFonts w:ascii="Lato-Regular" w:eastAsiaTheme="minorHAnsi" w:hAnsi="Lato-Regular" w:cs="Lato-Regular"/>
          <w:lang w:eastAsia="en-US"/>
        </w:rPr>
        <w:t>różnorodność w miejscu pracy, integracja pracowników wywodzących się z różnych grup pokoleniowych</w:t>
      </w:r>
    </w:p>
    <w:p w14:paraId="265B0675" w14:textId="2901EECA" w:rsidR="002C6404" w:rsidRPr="002C6404" w:rsidRDefault="002C6404" w:rsidP="0069594B">
      <w:pPr>
        <w:pStyle w:val="Akapitzlist"/>
        <w:numPr>
          <w:ilvl w:val="0"/>
          <w:numId w:val="31"/>
        </w:numPr>
        <w:autoSpaceDE w:val="0"/>
        <w:autoSpaceDN w:val="0"/>
        <w:adjustRightInd w:val="0"/>
        <w:jc w:val="both"/>
        <w:rPr>
          <w:rFonts w:ascii="Lato" w:eastAsiaTheme="minorHAnsi" w:hAnsi="Lato" w:cs="Lato-Regular"/>
          <w:lang w:eastAsia="en-US"/>
        </w:rPr>
      </w:pPr>
      <w:r w:rsidRPr="002C6404">
        <w:rPr>
          <w:rFonts w:ascii="Lato-Regular" w:eastAsiaTheme="minorHAnsi" w:hAnsi="Lato-Regular" w:cs="Lato-Regular"/>
          <w:lang w:eastAsia="en-US"/>
        </w:rPr>
        <w:t xml:space="preserve">promowanie równowagi między życiem zawodowym a prywatnym, </w:t>
      </w:r>
      <w:r w:rsidRPr="001D4148">
        <w:rPr>
          <w:rFonts w:ascii="Lato-Regular" w:eastAsiaTheme="minorHAnsi" w:hAnsi="Lato-Regular" w:cs="Lato-Regular"/>
          <w:lang w:eastAsia="en-US"/>
        </w:rPr>
        <w:t>zdrowego stylu życia, technik relaksacyjnych i innych metod radzenia sobie ze stresem.</w:t>
      </w:r>
    </w:p>
    <w:p w14:paraId="156E060C" w14:textId="26E5C7DF" w:rsidR="00AC2D61" w:rsidRPr="00997474" w:rsidRDefault="00EB01ED" w:rsidP="002C6404">
      <w:pPr>
        <w:autoSpaceDE w:val="0"/>
        <w:autoSpaceDN w:val="0"/>
        <w:adjustRightInd w:val="0"/>
        <w:spacing w:after="120"/>
        <w:ind w:left="709"/>
        <w:rPr>
          <w:rFonts w:ascii="Lato" w:eastAsiaTheme="minorHAnsi" w:hAnsi="Lato" w:cs="Lato-Regular"/>
          <w:i/>
          <w:iCs/>
          <w:sz w:val="22"/>
          <w:szCs w:val="22"/>
          <w:lang w:eastAsia="en-US"/>
        </w:rPr>
      </w:pPr>
      <w:r w:rsidRPr="00997474">
        <w:rPr>
          <w:rFonts w:ascii="Lato" w:eastAsiaTheme="minorHAnsi" w:hAnsi="Lato" w:cs="Lato"/>
          <w:b/>
          <w:bCs/>
          <w:sz w:val="22"/>
          <w:szCs w:val="22"/>
          <w:lang w:eastAsia="en-US"/>
        </w:rPr>
        <w:t xml:space="preserve">Priorytet nr 6 </w:t>
      </w:r>
      <w:r w:rsidRPr="00997474">
        <w:rPr>
          <w:rFonts w:ascii="Lato" w:eastAsiaTheme="minorHAnsi" w:hAnsi="Lato" w:cs="Lato-Regular"/>
          <w:b/>
          <w:bCs/>
          <w:sz w:val="22"/>
          <w:szCs w:val="22"/>
          <w:lang w:eastAsia="en-US"/>
        </w:rPr>
        <w:t>Wsparcie cudzoziemców, w szczególności w zakresie zdobywania wiedzy na temat polskiego prawa pracy i integracji tych osób na rynku pracy</w:t>
      </w:r>
      <w:r w:rsidRPr="00997474">
        <w:rPr>
          <w:rFonts w:ascii="Lato" w:eastAsiaTheme="minorHAnsi" w:hAnsi="Lato" w:cs="Lato-Regular"/>
          <w:sz w:val="22"/>
          <w:szCs w:val="22"/>
          <w:lang w:eastAsia="en-US"/>
        </w:rPr>
        <w:t xml:space="preserve"> – </w:t>
      </w:r>
      <w:r w:rsidRPr="00997474">
        <w:rPr>
          <w:rFonts w:ascii="Lato" w:eastAsiaTheme="minorHAnsi" w:hAnsi="Lato" w:cs="Lato-Regular"/>
          <w:i/>
          <w:iCs/>
          <w:sz w:val="22"/>
          <w:szCs w:val="22"/>
          <w:lang w:eastAsia="en-US"/>
        </w:rPr>
        <w:t>zmodyfikowany priorytet w stosunku do lat ubiegłych</w:t>
      </w:r>
    </w:p>
    <w:p w14:paraId="10533B47" w14:textId="2121B1E5" w:rsidR="008B3468" w:rsidRPr="00997474" w:rsidRDefault="008B3468" w:rsidP="0057293C">
      <w:pPr>
        <w:pStyle w:val="Akapitzlist"/>
        <w:spacing w:after="160"/>
        <w:ind w:left="142"/>
        <w:contextualSpacing w:val="0"/>
        <w:jc w:val="both"/>
        <w:rPr>
          <w:rFonts w:ascii="Lato" w:hAnsi="Lato"/>
        </w:rPr>
      </w:pPr>
      <w:r w:rsidRPr="00997474">
        <w:rPr>
          <w:rFonts w:ascii="Lato" w:hAnsi="Lato"/>
        </w:rPr>
        <w:t xml:space="preserve">W ramach tego priorytetu mogą być finansowane szkolenia </w:t>
      </w:r>
      <w:r w:rsidR="00291DF6" w:rsidRPr="00997474">
        <w:rPr>
          <w:rFonts w:ascii="Lato" w:hAnsi="Lato"/>
          <w:b/>
          <w:bCs/>
        </w:rPr>
        <w:t>tylko</w:t>
      </w:r>
      <w:r w:rsidRPr="00997474">
        <w:rPr>
          <w:rFonts w:ascii="Lato" w:hAnsi="Lato"/>
        </w:rPr>
        <w:t xml:space="preserve"> dla cudzoziemców</w:t>
      </w:r>
      <w:r w:rsidR="00291DF6" w:rsidRPr="00997474">
        <w:rPr>
          <w:rFonts w:ascii="Lato" w:hAnsi="Lato"/>
        </w:rPr>
        <w:t>. Zdecydowano o rezygnacji z zezwolenia na dostęp dla</w:t>
      </w:r>
      <w:r w:rsidRPr="00997474">
        <w:rPr>
          <w:rFonts w:ascii="Lato" w:hAnsi="Lato"/>
        </w:rPr>
        <w:t xml:space="preserve"> polskich pracowników (to samo dotyczy pracodawców), </w:t>
      </w:r>
      <w:r w:rsidR="008656D6" w:rsidRPr="00997474">
        <w:rPr>
          <w:rFonts w:ascii="Lato" w:hAnsi="Lato"/>
        </w:rPr>
        <w:t>aby środki tego priorytetu skierować tylko na potrzeby pracowników cudzoziemców</w:t>
      </w:r>
      <w:r w:rsidRPr="00997474">
        <w:rPr>
          <w:rFonts w:ascii="Lato" w:hAnsi="Lato"/>
        </w:rPr>
        <w:t>. Proszę jednocześnie pamiętać, że szkolenia dla cudzoziemców mogą być finansowane również w ramach innych priorytetów, o ile spełniają oni kryteria w nich określone.</w:t>
      </w:r>
    </w:p>
    <w:p w14:paraId="6415CCDC" w14:textId="77777777" w:rsidR="008B3468" w:rsidRPr="00997474" w:rsidRDefault="008B3468" w:rsidP="0057293C">
      <w:pPr>
        <w:pStyle w:val="Akapitzlist"/>
        <w:spacing w:after="160"/>
        <w:ind w:left="142"/>
        <w:contextualSpacing w:val="0"/>
        <w:jc w:val="both"/>
        <w:rPr>
          <w:rFonts w:ascii="Lato" w:hAnsi="Lato"/>
        </w:rPr>
      </w:pPr>
      <w:r w:rsidRPr="00997474">
        <w:rPr>
          <w:rFonts w:ascii="Lato" w:hAnsi="Lato"/>
        </w:rPr>
        <w:t xml:space="preserve">Wśród specyficznych potrzeb pracowników cudzoziemskich wskazać można w szczególności: </w:t>
      </w:r>
    </w:p>
    <w:p w14:paraId="33610B5C" w14:textId="77777777" w:rsidR="008B3468" w:rsidRPr="00997474" w:rsidRDefault="008B3468" w:rsidP="0069594B">
      <w:pPr>
        <w:pStyle w:val="Akapitzlist"/>
        <w:numPr>
          <w:ilvl w:val="0"/>
          <w:numId w:val="28"/>
        </w:numPr>
        <w:spacing w:after="0"/>
        <w:ind w:left="1418" w:hanging="357"/>
        <w:contextualSpacing w:val="0"/>
        <w:jc w:val="both"/>
        <w:rPr>
          <w:rFonts w:ascii="Lato" w:hAnsi="Lato"/>
        </w:rPr>
      </w:pPr>
      <w:r w:rsidRPr="00997474">
        <w:rPr>
          <w:rFonts w:ascii="Lato" w:hAnsi="Lato"/>
        </w:rPr>
        <w:t>doskonalenie znajomości języka polskiego oraz innych niezbędnych do pracy języków, szczególnie w kontekście słownictwa specyficznego dla danego zawodu / branży;</w:t>
      </w:r>
    </w:p>
    <w:p w14:paraId="2CFD906E" w14:textId="77777777" w:rsidR="008B3468" w:rsidRPr="00997474" w:rsidRDefault="008B3468" w:rsidP="0069594B">
      <w:pPr>
        <w:pStyle w:val="Akapitzlist"/>
        <w:numPr>
          <w:ilvl w:val="0"/>
          <w:numId w:val="28"/>
        </w:numPr>
        <w:spacing w:after="0"/>
        <w:ind w:left="1418" w:hanging="357"/>
        <w:contextualSpacing w:val="0"/>
        <w:jc w:val="both"/>
        <w:rPr>
          <w:rFonts w:ascii="Lato" w:hAnsi="Lato"/>
        </w:rPr>
      </w:pPr>
      <w:r w:rsidRPr="00997474">
        <w:rPr>
          <w:rFonts w:ascii="Lato" w:hAnsi="Lato"/>
        </w:rPr>
        <w:t>doskonalenie wiedzy z zakresu specyfiki polskich  i unijnych regulacji dotyczących wykonywania określonego zawodu;</w:t>
      </w:r>
    </w:p>
    <w:p w14:paraId="434AF880" w14:textId="77777777" w:rsidR="008B3468" w:rsidRPr="00997474" w:rsidRDefault="008B3468" w:rsidP="0069594B">
      <w:pPr>
        <w:pStyle w:val="Akapitzlist"/>
        <w:numPr>
          <w:ilvl w:val="0"/>
          <w:numId w:val="28"/>
        </w:numPr>
        <w:spacing w:after="160"/>
        <w:ind w:left="1418" w:hanging="357"/>
        <w:contextualSpacing w:val="0"/>
        <w:jc w:val="both"/>
        <w:rPr>
          <w:rFonts w:ascii="Lato" w:hAnsi="Lato"/>
        </w:rPr>
      </w:pPr>
      <w:r w:rsidRPr="00997474">
        <w:rPr>
          <w:rFonts w:ascii="Lato" w:hAnsi="Lato"/>
        </w:rPr>
        <w:t>rozwój miękkich kompetencji, w tym komunikacyjnych, uwzględniających konieczność dostosowania się do kultury organizacyjnej polskich przedsiębiorstw i innych podmiotów, zatrudniających cudzoziemców.</w:t>
      </w:r>
    </w:p>
    <w:p w14:paraId="2E2C2EA7" w14:textId="77777777" w:rsidR="008B3468" w:rsidRPr="00997474" w:rsidRDefault="008B3468" w:rsidP="0057293C">
      <w:pPr>
        <w:pStyle w:val="Akapitzlist"/>
        <w:spacing w:after="160"/>
        <w:ind w:left="142"/>
        <w:contextualSpacing w:val="0"/>
        <w:jc w:val="both"/>
        <w:rPr>
          <w:rFonts w:ascii="Lato" w:hAnsi="Lato"/>
        </w:rPr>
      </w:pPr>
      <w:r w:rsidRPr="00997474">
        <w:rPr>
          <w:rFonts w:ascii="Lato" w:hAnsi="Lato"/>
        </w:rPr>
        <w:t>Należy pamiętać, że powyższa lista nie jest katalogiem zamkniętym i każdy pracodawca może określić własną listę potrzeb.</w:t>
      </w:r>
    </w:p>
    <w:p w14:paraId="2A144A7A" w14:textId="1E53835F" w:rsidR="00EB01ED" w:rsidRPr="00997474" w:rsidRDefault="00EB01ED" w:rsidP="008B3468">
      <w:pPr>
        <w:autoSpaceDE w:val="0"/>
        <w:autoSpaceDN w:val="0"/>
        <w:adjustRightInd w:val="0"/>
        <w:ind w:left="709"/>
        <w:rPr>
          <w:rFonts w:ascii="Lato" w:eastAsiaTheme="minorHAnsi" w:hAnsi="Lato" w:cs="Lato-Regular"/>
          <w:b/>
          <w:bCs/>
          <w:sz w:val="22"/>
          <w:szCs w:val="22"/>
          <w:lang w:eastAsia="en-US"/>
        </w:rPr>
      </w:pPr>
      <w:r w:rsidRPr="00997474">
        <w:rPr>
          <w:rFonts w:ascii="Lato" w:eastAsiaTheme="minorHAnsi" w:hAnsi="Lato" w:cs="Lato-Regular"/>
          <w:b/>
          <w:bCs/>
          <w:sz w:val="22"/>
          <w:szCs w:val="22"/>
          <w:lang w:eastAsia="en-US"/>
        </w:rPr>
        <w:t>Priorytet nr 7  Wsparcie rozwoju umiejętności i kwalifikacji niezbędnych w sektorze usług zdrowotnych</w:t>
      </w:r>
      <w:r w:rsidR="008B3468" w:rsidRPr="00997474">
        <w:rPr>
          <w:rFonts w:ascii="Lato" w:eastAsiaTheme="minorHAnsi" w:hAnsi="Lato" w:cs="Lato-Regular"/>
          <w:b/>
          <w:bCs/>
          <w:sz w:val="22"/>
          <w:szCs w:val="22"/>
          <w:lang w:eastAsia="en-US"/>
        </w:rPr>
        <w:t xml:space="preserve"> </w:t>
      </w:r>
      <w:r w:rsidRPr="00997474">
        <w:rPr>
          <w:rFonts w:ascii="Lato" w:eastAsiaTheme="minorHAnsi" w:hAnsi="Lato" w:cs="Lato-Regular"/>
          <w:b/>
          <w:bCs/>
          <w:sz w:val="22"/>
          <w:szCs w:val="22"/>
          <w:lang w:eastAsia="en-US"/>
        </w:rPr>
        <w:t>i opiekuńczych</w:t>
      </w:r>
    </w:p>
    <w:p w14:paraId="29F9D2E1" w14:textId="0ABD375C" w:rsidR="009C27DE" w:rsidRPr="00997474" w:rsidRDefault="000F1403" w:rsidP="0057293C">
      <w:pPr>
        <w:pStyle w:val="Akapitzlist"/>
        <w:spacing w:after="160"/>
        <w:ind w:left="142"/>
        <w:contextualSpacing w:val="0"/>
        <w:jc w:val="both"/>
        <w:rPr>
          <w:rFonts w:ascii="Lato" w:hAnsi="Lato"/>
        </w:rPr>
      </w:pPr>
      <w:r w:rsidRPr="00997474">
        <w:rPr>
          <w:rFonts w:ascii="Lato" w:hAnsi="Lato"/>
        </w:rPr>
        <w:t xml:space="preserve">Zgodnie z ustawą z dnia 15 kwietnia 2011 r. </w:t>
      </w:r>
      <w:r w:rsidRPr="0057293C">
        <w:rPr>
          <w:rFonts w:ascii="Lato" w:hAnsi="Lato"/>
        </w:rPr>
        <w:t>o działalności leczniczej</w:t>
      </w:r>
      <w:r w:rsidRPr="00997474">
        <w:rPr>
          <w:rFonts w:ascii="Lato" w:hAnsi="Lato"/>
        </w:rPr>
        <w:t xml:space="preserve"> (</w:t>
      </w:r>
      <w:proofErr w:type="spellStart"/>
      <w:r w:rsidRPr="00997474">
        <w:rPr>
          <w:rFonts w:ascii="Lato" w:hAnsi="Lato"/>
        </w:rPr>
        <w:t>t.j</w:t>
      </w:r>
      <w:proofErr w:type="spellEnd"/>
      <w:r w:rsidRPr="00997474">
        <w:rPr>
          <w:rFonts w:ascii="Lato" w:hAnsi="Lato"/>
        </w:rPr>
        <w:t>. Dz.U. z 202</w:t>
      </w:r>
      <w:r w:rsidR="009C27DE" w:rsidRPr="00997474">
        <w:rPr>
          <w:rFonts w:ascii="Lato" w:hAnsi="Lato"/>
        </w:rPr>
        <w:t>4</w:t>
      </w:r>
      <w:r w:rsidRPr="00997474">
        <w:rPr>
          <w:rFonts w:ascii="Lato" w:hAnsi="Lato"/>
        </w:rPr>
        <w:t xml:space="preserve"> r., poz. </w:t>
      </w:r>
      <w:r w:rsidR="009C27DE" w:rsidRPr="00997474">
        <w:rPr>
          <w:rFonts w:ascii="Lato" w:hAnsi="Lato"/>
        </w:rPr>
        <w:t>7</w:t>
      </w:r>
      <w:r w:rsidRPr="00997474">
        <w:rPr>
          <w:rFonts w:ascii="Lato" w:hAnsi="Lato"/>
        </w:rPr>
        <w:t xml:space="preserve">99) świadczeniami zdrowotnymi są działania służące zachowaniu, ratowaniu, przywracaniu lub poprawie zdrowia oraz inne działania medyczne wynikające z procesu leczenia. Udzielanie świadczeń zdrowotnych odbywa się w ramach działalności leczniczej. Ustawodawca </w:t>
      </w:r>
      <w:r w:rsidRPr="00997474">
        <w:rPr>
          <w:rFonts w:ascii="Lato" w:hAnsi="Lato"/>
        </w:rPr>
        <w:lastRenderedPageBreak/>
        <w:t>wyodrębnił przy tym jej dwa rodzaje – polegającą na: stacjonarnym i całodobowym udzielaniu świadczeń zdrowotnych oraz ambulatoryjnym udzielaniu świadczeń zdrowotnych – czyli w</w:t>
      </w:r>
      <w:r w:rsidR="0057293C">
        <w:rPr>
          <w:rFonts w:ascii="Lato" w:hAnsi="Lato"/>
        </w:rPr>
        <w:t> </w:t>
      </w:r>
      <w:r w:rsidRPr="00997474">
        <w:rPr>
          <w:rFonts w:ascii="Lato" w:hAnsi="Lato"/>
        </w:rPr>
        <w:t>warunkach niewymagających udzielania świadczeń w trybie stacjonarnym i całodobowym</w:t>
      </w:r>
      <w:r w:rsidR="00E671D8" w:rsidRPr="00997474">
        <w:rPr>
          <w:rFonts w:ascii="Lato" w:hAnsi="Lato"/>
        </w:rPr>
        <w:t>.</w:t>
      </w:r>
    </w:p>
    <w:p w14:paraId="67282182" w14:textId="2650CDE3" w:rsidR="009C27DE" w:rsidRPr="00997474" w:rsidRDefault="00E671D8" w:rsidP="0057293C">
      <w:pPr>
        <w:pStyle w:val="Akapitzlist"/>
        <w:spacing w:after="160"/>
        <w:ind w:left="142"/>
        <w:contextualSpacing w:val="0"/>
        <w:jc w:val="both"/>
        <w:rPr>
          <w:rFonts w:ascii="Lato" w:hAnsi="Lato"/>
        </w:rPr>
      </w:pPr>
      <w:r w:rsidRPr="00997474">
        <w:rPr>
          <w:rFonts w:ascii="Lato" w:hAnsi="Lato"/>
        </w:rPr>
        <w:t xml:space="preserve">Obecnie, biorąc pod uwagę </w:t>
      </w:r>
      <w:r w:rsidR="002B3A3A" w:rsidRPr="00997474">
        <w:rPr>
          <w:rFonts w:ascii="Lato" w:hAnsi="Lato"/>
        </w:rPr>
        <w:t xml:space="preserve">stan zdrowia społeczeństwa i nasilający się proces starzenia rosną potrzeby rozwoju usług opiekuńczych i opieki zdrowotnej. Potrzeba jest coraz więcej dobrze wyszkolonych i posiadających umiejętności na wysokim poziomie </w:t>
      </w:r>
      <w:r w:rsidR="00997474" w:rsidRPr="00997474">
        <w:rPr>
          <w:rFonts w:ascii="Lato" w:hAnsi="Lato"/>
        </w:rPr>
        <w:t>osób</w:t>
      </w:r>
      <w:r w:rsidR="002B3A3A" w:rsidRPr="00997474">
        <w:rPr>
          <w:rFonts w:ascii="Lato" w:hAnsi="Lato"/>
        </w:rPr>
        <w:t xml:space="preserve"> zatrudnionych w tych sektorach. </w:t>
      </w:r>
      <w:r w:rsidRPr="00997474">
        <w:rPr>
          <w:rFonts w:ascii="Lato" w:hAnsi="Lato"/>
        </w:rPr>
        <w:t xml:space="preserve">Celem wprowadzenia </w:t>
      </w:r>
      <w:r w:rsidR="009C27DE" w:rsidRPr="00997474">
        <w:rPr>
          <w:rFonts w:ascii="Lato" w:hAnsi="Lato"/>
        </w:rPr>
        <w:t>niniejszego</w:t>
      </w:r>
      <w:r w:rsidRPr="00997474">
        <w:rPr>
          <w:rFonts w:ascii="Lato" w:hAnsi="Lato"/>
        </w:rPr>
        <w:t xml:space="preserve"> priorytetu jest chę</w:t>
      </w:r>
      <w:r w:rsidR="002B3A3A" w:rsidRPr="00997474">
        <w:rPr>
          <w:rFonts w:ascii="Lato" w:hAnsi="Lato"/>
        </w:rPr>
        <w:t>ć wsparcia osób zatrudnionych w sektorze usług zdrowotnych i opiekuńczych</w:t>
      </w:r>
      <w:r w:rsidR="009C27DE" w:rsidRPr="00997474">
        <w:rPr>
          <w:rFonts w:ascii="Lato" w:hAnsi="Lato"/>
        </w:rPr>
        <w:t>.</w:t>
      </w:r>
    </w:p>
    <w:p w14:paraId="04E3917B" w14:textId="5DF56DE2" w:rsidR="00C11B6B" w:rsidRPr="00997474" w:rsidRDefault="00C11B6B" w:rsidP="000053CA">
      <w:pPr>
        <w:pStyle w:val="Akapitzlist"/>
        <w:spacing w:after="160"/>
        <w:ind w:left="142"/>
        <w:contextualSpacing w:val="0"/>
        <w:jc w:val="both"/>
        <w:rPr>
          <w:rFonts w:ascii="Lato" w:hAnsi="Lato"/>
        </w:rPr>
      </w:pPr>
      <w:r w:rsidRPr="00997474">
        <w:rPr>
          <w:rFonts w:ascii="Lato" w:hAnsi="Lato"/>
        </w:rPr>
        <w:t>Warunkiem skorzystania z dostępnych środków jest oświadczenie pracodawcy o konieczności odbycia wnioskowanego szkolenia lub nabycia określonych umiejętności</w:t>
      </w:r>
      <w:r w:rsidR="000F1403" w:rsidRPr="00997474">
        <w:rPr>
          <w:rFonts w:ascii="Lato" w:hAnsi="Lato"/>
        </w:rPr>
        <w:t xml:space="preserve"> z zakresu usług zdrowotnych i opiekuńczych.</w:t>
      </w:r>
      <w:r w:rsidR="006360B4" w:rsidRPr="00997474">
        <w:rPr>
          <w:rFonts w:ascii="Lato" w:hAnsi="Lato"/>
        </w:rPr>
        <w:t xml:space="preserve"> Dostęp do priorytetu ma każdy pracodawca posiadający PKD</w:t>
      </w:r>
      <w:r w:rsidR="00762495" w:rsidRPr="00997474">
        <w:rPr>
          <w:rFonts w:ascii="Lato" w:hAnsi="Lato"/>
        </w:rPr>
        <w:t xml:space="preserve"> w Sekcji Q tj. Opieka zdrowotna i pomoc społeczna w działach 86 – Opieka zdrowotna, 87- Pomoc społeczna z zakwaterowaniem, 88 – Pomoc społeczna bez zakwaterowania</w:t>
      </w:r>
      <w:r w:rsidR="002B3A3A" w:rsidRPr="00997474">
        <w:rPr>
          <w:rFonts w:ascii="Lato" w:hAnsi="Lato"/>
        </w:rPr>
        <w:t xml:space="preserve">. W ramach tego priorytetu można dofinansować dopuszczalne </w:t>
      </w:r>
      <w:r w:rsidR="009C27DE" w:rsidRPr="00997474">
        <w:rPr>
          <w:rFonts w:ascii="Lato" w:hAnsi="Lato"/>
        </w:rPr>
        <w:t xml:space="preserve">ustawą </w:t>
      </w:r>
      <w:r w:rsidR="002B3A3A" w:rsidRPr="00997474">
        <w:rPr>
          <w:rFonts w:ascii="Lato" w:hAnsi="Lato"/>
        </w:rPr>
        <w:t xml:space="preserve">formy kształcenia ustawicznego </w:t>
      </w:r>
      <w:r w:rsidR="009C27DE" w:rsidRPr="00997474">
        <w:rPr>
          <w:rFonts w:ascii="Lato" w:hAnsi="Lato"/>
        </w:rPr>
        <w:t>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14:paraId="087533A1" w14:textId="12469586" w:rsidR="00FA1F38" w:rsidRPr="00997474" w:rsidRDefault="00EB01ED" w:rsidP="000053CA">
      <w:pPr>
        <w:autoSpaceDE w:val="0"/>
        <w:autoSpaceDN w:val="0"/>
        <w:adjustRightInd w:val="0"/>
        <w:spacing w:after="160" w:line="276" w:lineRule="auto"/>
        <w:ind w:left="709"/>
        <w:rPr>
          <w:rFonts w:ascii="Lato" w:eastAsiaTheme="minorHAnsi" w:hAnsi="Lato" w:cs="Lato"/>
          <w:b/>
          <w:bCs/>
          <w:sz w:val="22"/>
          <w:szCs w:val="22"/>
          <w:lang w:eastAsia="en-US"/>
        </w:rPr>
      </w:pPr>
      <w:r w:rsidRPr="00997474">
        <w:rPr>
          <w:rFonts w:ascii="Lato" w:eastAsiaTheme="minorHAnsi" w:hAnsi="Lato" w:cs="Lato-Regular"/>
          <w:b/>
          <w:bCs/>
          <w:sz w:val="22"/>
          <w:szCs w:val="22"/>
          <w:lang w:eastAsia="en-US"/>
        </w:rPr>
        <w:t>Priorytet nr 8  Rozwój umiejętności cyfrowych</w:t>
      </w:r>
      <w:r w:rsidR="00FA1F38" w:rsidRPr="00997474">
        <w:rPr>
          <w:rFonts w:ascii="Lato" w:eastAsiaTheme="minorHAnsi" w:hAnsi="Lato" w:cs="Lato"/>
          <w:b/>
          <w:bCs/>
          <w:sz w:val="22"/>
          <w:szCs w:val="22"/>
          <w:lang w:eastAsia="en-US"/>
        </w:rPr>
        <w:t xml:space="preserve">  – </w:t>
      </w:r>
      <w:r w:rsidRPr="00997474">
        <w:rPr>
          <w:rFonts w:ascii="Lato" w:eastAsiaTheme="minorHAnsi" w:hAnsi="Lato" w:cs="Lato"/>
          <w:i/>
          <w:iCs/>
          <w:sz w:val="22"/>
          <w:szCs w:val="22"/>
          <w:lang w:eastAsia="en-US"/>
        </w:rPr>
        <w:t>bez zmian w stosunku do roku 2024</w:t>
      </w:r>
      <w:r w:rsidR="00FA1F38" w:rsidRPr="00997474">
        <w:rPr>
          <w:rFonts w:ascii="Lato" w:eastAsiaTheme="minorHAnsi" w:hAnsi="Lato" w:cs="Lato"/>
          <w:b/>
          <w:bCs/>
          <w:sz w:val="22"/>
          <w:szCs w:val="22"/>
          <w:lang w:eastAsia="en-US"/>
        </w:rPr>
        <w:t xml:space="preserve"> </w:t>
      </w:r>
    </w:p>
    <w:p w14:paraId="134A4C22" w14:textId="0451BB4A" w:rsidR="00FA1F38" w:rsidRPr="00997474" w:rsidRDefault="00FA150A" w:rsidP="000053CA">
      <w:pPr>
        <w:spacing w:after="160" w:line="276" w:lineRule="auto"/>
        <w:ind w:left="142"/>
        <w:jc w:val="both"/>
        <w:rPr>
          <w:rFonts w:ascii="Lato" w:hAnsi="Lato" w:cs="Calibri"/>
          <w:sz w:val="22"/>
          <w:szCs w:val="22"/>
        </w:rPr>
      </w:pPr>
      <w:r w:rsidRPr="00997474">
        <w:rPr>
          <w:rFonts w:ascii="Lato" w:hAnsi="Lato" w:cs="Calibri"/>
          <w:sz w:val="22"/>
          <w:szCs w:val="22"/>
        </w:rPr>
        <w:t>Propozycja tego priorytetu wynika z faktu, że p</w:t>
      </w:r>
      <w:r w:rsidR="00FA1F38" w:rsidRPr="00997474">
        <w:rPr>
          <w:rFonts w:ascii="Lato" w:hAnsi="Lato" w:cs="Calibri"/>
          <w:sz w:val="22"/>
          <w:szCs w:val="22"/>
        </w:rPr>
        <w:t xml:space="preserve">ostęp technologiczny i cyfrowy </w:t>
      </w:r>
      <w:r w:rsidRPr="00997474">
        <w:rPr>
          <w:rFonts w:ascii="Lato" w:hAnsi="Lato" w:cs="Calibri"/>
          <w:sz w:val="22"/>
          <w:szCs w:val="22"/>
        </w:rPr>
        <w:t xml:space="preserve">jest coraz bardziej obecny w życiu każdego człowieka i będzie </w:t>
      </w:r>
      <w:r w:rsidR="00FA1F38" w:rsidRPr="00997474">
        <w:rPr>
          <w:rFonts w:ascii="Lato" w:hAnsi="Lato" w:cs="Calibri"/>
          <w:sz w:val="22"/>
          <w:szCs w:val="22"/>
        </w:rPr>
        <w:t>skutkować istotnymi zmianami</w:t>
      </w:r>
      <w:r w:rsidR="000053CA">
        <w:rPr>
          <w:rFonts w:ascii="Lato" w:hAnsi="Lato" w:cs="Calibri"/>
          <w:sz w:val="22"/>
          <w:szCs w:val="22"/>
        </w:rPr>
        <w:t> </w:t>
      </w:r>
      <w:r w:rsidR="00FA1F38" w:rsidRPr="00997474">
        <w:rPr>
          <w:rFonts w:ascii="Lato" w:hAnsi="Lato" w:cs="Calibri"/>
          <w:sz w:val="22"/>
          <w:szCs w:val="22"/>
        </w:rPr>
        <w:t xml:space="preserve">w strukturze zatrudnienia oraz popycie na konkretne zawody i umiejętności. </w:t>
      </w:r>
      <w:r w:rsidRPr="00997474">
        <w:rPr>
          <w:rFonts w:ascii="Lato" w:hAnsi="Lato" w:cs="Calibri"/>
          <w:sz w:val="22"/>
          <w:szCs w:val="22"/>
        </w:rPr>
        <w:t xml:space="preserve"> Bardzo ważne jest aby osoby funkcjonujące na rynku pracy były</w:t>
      </w:r>
      <w:r w:rsidR="00FA1F38" w:rsidRPr="00997474">
        <w:rPr>
          <w:rFonts w:ascii="Lato" w:hAnsi="Lato" w:cs="Calibri"/>
          <w:sz w:val="22"/>
          <w:szCs w:val="22"/>
        </w:rPr>
        <w:t xml:space="preserve"> wyposażone w umiejętności, które nie będą się szybko dezaktualizować i pozwolą na stały rozwój posiadanego doświadczenia, wiedzy</w:t>
      </w:r>
      <w:r w:rsidR="000053CA">
        <w:rPr>
          <w:rFonts w:ascii="Lato" w:hAnsi="Lato" w:cs="Calibri"/>
          <w:sz w:val="22"/>
          <w:szCs w:val="22"/>
        </w:rPr>
        <w:t> </w:t>
      </w:r>
      <w:r w:rsidR="00FA1F38" w:rsidRPr="00997474">
        <w:rPr>
          <w:rFonts w:ascii="Lato" w:hAnsi="Lato" w:cs="Calibri"/>
          <w:sz w:val="22"/>
          <w:szCs w:val="22"/>
        </w:rPr>
        <w:t>i</w:t>
      </w:r>
      <w:r w:rsidR="000053CA">
        <w:rPr>
          <w:rFonts w:ascii="Lato" w:hAnsi="Lato" w:cs="Calibri"/>
          <w:sz w:val="22"/>
          <w:szCs w:val="22"/>
        </w:rPr>
        <w:t> </w:t>
      </w:r>
      <w:r w:rsidR="00FA1F38" w:rsidRPr="00997474">
        <w:rPr>
          <w:rFonts w:ascii="Lato" w:hAnsi="Lato" w:cs="Calibri"/>
          <w:sz w:val="22"/>
          <w:szCs w:val="22"/>
        </w:rPr>
        <w:t>umiejętności. Z punktu widzenia pracodawców w perspektywie wieloletniej ważne będzie to, by kadry gospodarki dysponowały nowoczesnymi umiejętnościami, potrzebnymi w</w:t>
      </w:r>
      <w:r w:rsidR="000053CA">
        <w:rPr>
          <w:rFonts w:ascii="Lato" w:hAnsi="Lato" w:cs="Calibri"/>
          <w:sz w:val="22"/>
          <w:szCs w:val="22"/>
        </w:rPr>
        <w:t> </w:t>
      </w:r>
      <w:proofErr w:type="spellStart"/>
      <w:r w:rsidR="00997474" w:rsidRPr="00997474">
        <w:rPr>
          <w:rFonts w:ascii="Lato" w:hAnsi="Lato" w:cs="Calibri"/>
          <w:sz w:val="22"/>
          <w:szCs w:val="22"/>
        </w:rPr>
        <w:t>s</w:t>
      </w:r>
      <w:r w:rsidR="00FA1F38" w:rsidRPr="00997474">
        <w:rPr>
          <w:rFonts w:ascii="Lato" w:hAnsi="Lato" w:cs="Calibri"/>
          <w:sz w:val="22"/>
          <w:szCs w:val="22"/>
        </w:rPr>
        <w:t>cyfryzowanych</w:t>
      </w:r>
      <w:proofErr w:type="spellEnd"/>
      <w:r w:rsidR="00FA1F38" w:rsidRPr="00997474">
        <w:rPr>
          <w:rFonts w:ascii="Lato" w:hAnsi="Lato" w:cs="Calibri"/>
          <w:sz w:val="22"/>
          <w:szCs w:val="22"/>
        </w:rPr>
        <w:t xml:space="preserve"> branżach oraz gospodarce obiegu zamkniętego.</w:t>
      </w:r>
    </w:p>
    <w:p w14:paraId="47316D75" w14:textId="77777777" w:rsidR="00FA1F38" w:rsidRPr="00997474" w:rsidRDefault="00FA1F38" w:rsidP="000053CA">
      <w:pPr>
        <w:spacing w:after="160" w:line="276" w:lineRule="auto"/>
        <w:ind w:left="142"/>
        <w:jc w:val="both"/>
        <w:rPr>
          <w:rFonts w:ascii="Lato" w:hAnsi="Lato"/>
          <w:sz w:val="22"/>
          <w:szCs w:val="22"/>
        </w:rPr>
      </w:pPr>
      <w:r w:rsidRPr="00997474">
        <w:rPr>
          <w:rFonts w:ascii="Lato" w:hAnsi="Lato"/>
          <w:sz w:val="22"/>
          <w:szCs w:val="22"/>
        </w:rPr>
        <w:t>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p>
    <w:p w14:paraId="41080A21" w14:textId="46460AF3" w:rsidR="00E007A3" w:rsidRPr="00997474" w:rsidRDefault="00FA1F38" w:rsidP="000053CA">
      <w:pPr>
        <w:spacing w:after="160" w:line="276" w:lineRule="auto"/>
        <w:ind w:left="142"/>
        <w:jc w:val="both"/>
        <w:rPr>
          <w:rFonts w:ascii="Lato" w:hAnsi="Lato"/>
          <w:sz w:val="22"/>
          <w:szCs w:val="22"/>
        </w:rPr>
      </w:pPr>
      <w:r w:rsidRPr="00997474">
        <w:rPr>
          <w:rFonts w:ascii="Lato" w:hAnsi="Lato"/>
          <w:sz w:val="22"/>
          <w:szCs w:val="22"/>
        </w:rPr>
        <w:t>W przypadku niniejszego priorytetu należy również pamiętać, że w obszarze kompetencji cyfrowych granica pomiędzy szkoleniami zawodowymi</w:t>
      </w:r>
      <w:r w:rsidR="00DF1A4B" w:rsidRPr="00997474">
        <w:rPr>
          <w:rFonts w:ascii="Lato" w:hAnsi="Lato"/>
          <w:sz w:val="22"/>
          <w:szCs w:val="22"/>
        </w:rPr>
        <w:t>,</w:t>
      </w:r>
      <w:r w:rsidRPr="00997474">
        <w:rPr>
          <w:rFonts w:ascii="Lato" w:hAnsi="Lato"/>
          <w:sz w:val="22"/>
          <w:szCs w:val="22"/>
        </w:rPr>
        <w:t xml:space="preserve"> a tzw. miękkimi nie jest jednoznaczna. Kompetencje cyfrowe obejmują również zagadnienia związane z</w:t>
      </w:r>
      <w:r w:rsidR="00DF1A4B" w:rsidRPr="00997474">
        <w:rPr>
          <w:rFonts w:ascii="Lato" w:hAnsi="Lato"/>
          <w:sz w:val="22"/>
          <w:szCs w:val="22"/>
        </w:rPr>
        <w:t> </w:t>
      </w:r>
      <w:r w:rsidRPr="00997474">
        <w:rPr>
          <w:rFonts w:ascii="Lato" w:hAnsi="Lato"/>
          <w:sz w:val="22"/>
          <w:szCs w:val="22"/>
        </w:rPr>
        <w:t xml:space="preserve">komunikowaniem się, umiejętnościami korzystania z mediów, umiejętnościami wyszukiwania i korzystania z różnego typu danych w formie elektronicznej czy </w:t>
      </w:r>
      <w:proofErr w:type="spellStart"/>
      <w:r w:rsidRPr="00997474">
        <w:rPr>
          <w:rFonts w:ascii="Lato" w:hAnsi="Lato"/>
          <w:sz w:val="22"/>
          <w:szCs w:val="22"/>
        </w:rPr>
        <w:t>cyberbezpieczeństwem</w:t>
      </w:r>
      <w:proofErr w:type="spellEnd"/>
      <w:r w:rsidRPr="00997474">
        <w:rPr>
          <w:rFonts w:ascii="Lato" w:hAnsi="Lato"/>
          <w:sz w:val="22"/>
          <w:szCs w:val="22"/>
        </w:rPr>
        <w:t>.</w:t>
      </w:r>
      <w:r w:rsidR="00E007A3" w:rsidRPr="00997474">
        <w:rPr>
          <w:rFonts w:ascii="Lato" w:hAnsi="Lato"/>
          <w:sz w:val="22"/>
          <w:szCs w:val="22"/>
        </w:rPr>
        <w:t xml:space="preserve">  W każdej dziedzinie gospodarki i w większości współczesnych zawodów kompetencje cyfrowe nabierają kluczowego znaczenia. Dlatego pracodawcy coraz częściej poszukują takich pracowników, którzy będą rozumieć potrzebę funkcjonowania w</w:t>
      </w:r>
      <w:r w:rsidR="00DF1A4B" w:rsidRPr="00997474">
        <w:rPr>
          <w:rFonts w:ascii="Lato" w:hAnsi="Lato"/>
          <w:sz w:val="22"/>
          <w:szCs w:val="22"/>
        </w:rPr>
        <w:t> </w:t>
      </w:r>
      <w:r w:rsidR="00E007A3" w:rsidRPr="00997474">
        <w:rPr>
          <w:rFonts w:ascii="Lato" w:hAnsi="Lato"/>
          <w:sz w:val="22"/>
          <w:szCs w:val="22"/>
        </w:rPr>
        <w:t>cyfrowym świecie i – przede wszystkim – sprawnie i twórczo posługiwać się narzędziami nowych technologii. Kompetencje cyfrowe to nie tylko obsługa komputera i programów. Wraz z postępem technologicznym zmienia się ich zakres. Dziś kompetencje cyfrowe to także umiejętności korzystania z danych i informacji, umiejętności porozumiewania się i</w:t>
      </w:r>
      <w:r w:rsidR="00DF1A4B" w:rsidRPr="00997474">
        <w:rPr>
          <w:rFonts w:ascii="Lato" w:hAnsi="Lato"/>
          <w:sz w:val="22"/>
          <w:szCs w:val="22"/>
        </w:rPr>
        <w:t> </w:t>
      </w:r>
      <w:r w:rsidR="00E007A3" w:rsidRPr="00997474">
        <w:rPr>
          <w:rFonts w:ascii="Lato" w:hAnsi="Lato"/>
          <w:sz w:val="22"/>
          <w:szCs w:val="22"/>
        </w:rPr>
        <w:t>współpracy, tworzenie treści cyfrowych, programowanie, kompetencje związane z</w:t>
      </w:r>
      <w:r w:rsidR="00DF1A4B" w:rsidRPr="00997474">
        <w:rPr>
          <w:rFonts w:ascii="Lato" w:hAnsi="Lato"/>
          <w:sz w:val="22"/>
          <w:szCs w:val="22"/>
        </w:rPr>
        <w:t> </w:t>
      </w:r>
      <w:proofErr w:type="spellStart"/>
      <w:r w:rsidR="00E007A3" w:rsidRPr="00997474">
        <w:rPr>
          <w:rFonts w:ascii="Lato" w:hAnsi="Lato"/>
          <w:sz w:val="22"/>
          <w:szCs w:val="22"/>
        </w:rPr>
        <w:t>cyberbezpieczeństwem</w:t>
      </w:r>
      <w:proofErr w:type="spellEnd"/>
      <w:r w:rsidR="00E007A3" w:rsidRPr="00997474">
        <w:rPr>
          <w:rFonts w:ascii="Lato" w:hAnsi="Lato"/>
          <w:sz w:val="22"/>
          <w:szCs w:val="22"/>
        </w:rPr>
        <w:t>.</w:t>
      </w:r>
    </w:p>
    <w:p w14:paraId="6C7959AB" w14:textId="44535026" w:rsidR="00E007A3" w:rsidRPr="00997474" w:rsidRDefault="00E007A3" w:rsidP="000053CA">
      <w:pPr>
        <w:spacing w:after="160" w:line="276" w:lineRule="auto"/>
        <w:ind w:left="142"/>
        <w:jc w:val="both"/>
        <w:rPr>
          <w:rFonts w:ascii="Lato" w:hAnsi="Lato"/>
          <w:sz w:val="22"/>
          <w:szCs w:val="22"/>
        </w:rPr>
      </w:pPr>
      <w:r w:rsidRPr="00997474">
        <w:rPr>
          <w:rFonts w:ascii="Lato" w:hAnsi="Lato"/>
          <w:sz w:val="22"/>
          <w:szCs w:val="22"/>
        </w:rPr>
        <w:lastRenderedPageBreak/>
        <w:t xml:space="preserve">Z jednej strony zapotrzebowanie na kompetencje cyfrowe stale rośnie, ponieważ pojawiają się nowe zawody i kwalifikacje, które wymagają od pracowników nowych umiejętności, </w:t>
      </w:r>
      <w:r w:rsidR="000F0703" w:rsidRPr="00997474">
        <w:rPr>
          <w:rFonts w:ascii="Lato" w:hAnsi="Lato"/>
          <w:sz w:val="22"/>
          <w:szCs w:val="22"/>
        </w:rPr>
        <w:br/>
      </w:r>
      <w:r w:rsidRPr="00997474">
        <w:rPr>
          <w:rFonts w:ascii="Lato" w:hAnsi="Lato"/>
          <w:sz w:val="22"/>
          <w:szCs w:val="22"/>
        </w:rPr>
        <w:t>a poruszanie się w cyfrowej rzeczywistości staje się tak samo ważne jak umiejętność czytania i pisania.</w:t>
      </w:r>
    </w:p>
    <w:p w14:paraId="0671F27B" w14:textId="77777777" w:rsidR="00E007A3" w:rsidRPr="00997474" w:rsidRDefault="00E007A3" w:rsidP="000053CA">
      <w:pPr>
        <w:spacing w:after="160" w:line="276" w:lineRule="auto"/>
        <w:ind w:left="142"/>
        <w:jc w:val="both"/>
        <w:rPr>
          <w:rFonts w:ascii="Lato" w:hAnsi="Lato"/>
          <w:sz w:val="22"/>
          <w:szCs w:val="22"/>
        </w:rPr>
      </w:pPr>
      <w:r w:rsidRPr="00997474">
        <w:rPr>
          <w:rFonts w:ascii="Lato" w:hAnsi="Lato"/>
          <w:sz w:val="22"/>
          <w:szCs w:val="22"/>
        </w:rPr>
        <w:t>Z drugiej strony deficyty kompetencji cyfrowych można znaleźć w praktycznie każdej grupie zawodowej: wśród menedżerów i techników, wśród sprzedawców i pracowników biurowych. Te deficyty ograniczają możliwość rozwoju przedsiębiorstw.</w:t>
      </w:r>
    </w:p>
    <w:p w14:paraId="5C7007D0" w14:textId="3DF124BA" w:rsidR="00E007A3" w:rsidRPr="00997474" w:rsidRDefault="00E007A3" w:rsidP="000053CA">
      <w:pPr>
        <w:spacing w:after="160" w:line="276" w:lineRule="auto"/>
        <w:ind w:left="142"/>
        <w:jc w:val="both"/>
        <w:rPr>
          <w:rFonts w:ascii="Lato" w:hAnsi="Lato" w:cstheme="minorHAnsi"/>
          <w:sz w:val="22"/>
          <w:szCs w:val="22"/>
        </w:rPr>
      </w:pPr>
      <w:r w:rsidRPr="00997474">
        <w:rPr>
          <w:rFonts w:ascii="Lato" w:hAnsi="Lato" w:cstheme="minorHAnsi"/>
          <w:sz w:val="22"/>
          <w:szCs w:val="22"/>
        </w:rPr>
        <w:t xml:space="preserve">Nowe zawody związane z rewolucją cyfrową to nie tylko domena branży IT, jak na przykład specjalista big data (osoba, która zajmuje się analizowaniem i przygotowywaniem rekomendacji biznesowych z ogromnych zbiorów danych) czy specjalista do spraw </w:t>
      </w:r>
      <w:proofErr w:type="spellStart"/>
      <w:r w:rsidRPr="00997474">
        <w:rPr>
          <w:rFonts w:ascii="Lato" w:hAnsi="Lato" w:cstheme="minorHAnsi"/>
          <w:sz w:val="22"/>
          <w:szCs w:val="22"/>
        </w:rPr>
        <w:t>cyberbezpieczeństwa</w:t>
      </w:r>
      <w:proofErr w:type="spellEnd"/>
      <w:r w:rsidRPr="00997474">
        <w:rPr>
          <w:rFonts w:ascii="Lato" w:hAnsi="Lato" w:cstheme="minorHAnsi"/>
          <w:sz w:val="22"/>
          <w:szCs w:val="22"/>
        </w:rPr>
        <w:t xml:space="preserve"> (przeciwdziała zagrożeniom płynącym z </w:t>
      </w:r>
      <w:proofErr w:type="spellStart"/>
      <w:r w:rsidRPr="00997474">
        <w:rPr>
          <w:rFonts w:ascii="Lato" w:hAnsi="Lato" w:cstheme="minorHAnsi"/>
          <w:sz w:val="22"/>
          <w:szCs w:val="22"/>
        </w:rPr>
        <w:t>internetu</w:t>
      </w:r>
      <w:proofErr w:type="spellEnd"/>
      <w:r w:rsidRPr="00997474">
        <w:rPr>
          <w:rFonts w:ascii="Lato" w:hAnsi="Lato" w:cstheme="minorHAnsi"/>
          <w:sz w:val="22"/>
          <w:szCs w:val="22"/>
        </w:rPr>
        <w:t xml:space="preserve">). To także zawody, takie jak </w:t>
      </w:r>
      <w:proofErr w:type="spellStart"/>
      <w:r w:rsidRPr="00997474">
        <w:rPr>
          <w:rFonts w:ascii="Lato" w:hAnsi="Lato" w:cstheme="minorHAnsi"/>
          <w:sz w:val="22"/>
          <w:szCs w:val="22"/>
        </w:rPr>
        <w:t>traffic</w:t>
      </w:r>
      <w:proofErr w:type="spellEnd"/>
      <w:r w:rsidRPr="00997474">
        <w:rPr>
          <w:rFonts w:ascii="Lato" w:hAnsi="Lato" w:cstheme="minorHAnsi"/>
          <w:sz w:val="22"/>
          <w:szCs w:val="22"/>
        </w:rPr>
        <w:t xml:space="preserve"> manager (zajmuje się analizowaniem ruchu na stronach www) czy też menedżer inteligentnych domów, które posiadają system czujników i detektorów oraz zintegrowany system zarządzania (</w:t>
      </w:r>
      <w:hyperlink r:id="rId14" w:history="1">
        <w:r w:rsidRPr="00997474">
          <w:rPr>
            <w:rStyle w:val="Hipercze"/>
            <w:rFonts w:ascii="Lato" w:eastAsiaTheme="majorEastAsia" w:hAnsi="Lato" w:cstheme="minorHAnsi"/>
            <w:sz w:val="22"/>
            <w:szCs w:val="22"/>
          </w:rPr>
          <w:t>https://www.biznes.gov.pl/pl/portal/004171</w:t>
        </w:r>
      </w:hyperlink>
      <w:r w:rsidR="00F660B0" w:rsidRPr="00997474">
        <w:rPr>
          <w:rFonts w:ascii="Lato" w:hAnsi="Lato"/>
          <w:sz w:val="22"/>
          <w:szCs w:val="22"/>
        </w:rPr>
        <w:t>)</w:t>
      </w:r>
      <w:r w:rsidR="00150D95">
        <w:rPr>
          <w:rFonts w:ascii="Lato" w:hAnsi="Lato"/>
          <w:sz w:val="22"/>
          <w:szCs w:val="22"/>
        </w:rPr>
        <w:t>.</w:t>
      </w:r>
    </w:p>
    <w:p w14:paraId="39A6A73D" w14:textId="5DDB5FBA" w:rsidR="00FA1F38" w:rsidRPr="00997474" w:rsidRDefault="00FA150A" w:rsidP="000053CA">
      <w:pPr>
        <w:pStyle w:val="Akapitzlist"/>
        <w:spacing w:after="160"/>
        <w:ind w:left="142"/>
        <w:contextualSpacing w:val="0"/>
        <w:jc w:val="both"/>
        <w:rPr>
          <w:rFonts w:ascii="Lato" w:hAnsi="Lato"/>
        </w:rPr>
      </w:pPr>
      <w:r w:rsidRPr="00997474">
        <w:rPr>
          <w:rFonts w:ascii="Lato" w:hAnsi="Lato"/>
        </w:rPr>
        <w:t>Należy pamiętać, że PKD Wnioskodawcy nie jest w tym przypadku istotne. Dotyczy wszystkich wnioskodawców.</w:t>
      </w:r>
    </w:p>
    <w:p w14:paraId="26672C08" w14:textId="2B36D0EB" w:rsidR="00EB01ED" w:rsidRPr="00997474" w:rsidRDefault="008E1561" w:rsidP="00BA4926">
      <w:pPr>
        <w:pStyle w:val="Akapitzlist"/>
        <w:autoSpaceDE w:val="0"/>
        <w:autoSpaceDN w:val="0"/>
        <w:adjustRightInd w:val="0"/>
        <w:spacing w:after="160"/>
        <w:ind w:left="708"/>
        <w:jc w:val="both"/>
        <w:rPr>
          <w:rFonts w:ascii="Lato" w:eastAsiaTheme="minorHAnsi" w:hAnsi="Lato" w:cs="Lato-Regular"/>
          <w:b/>
          <w:bCs/>
          <w:lang w:eastAsia="en-US"/>
        </w:rPr>
      </w:pPr>
      <w:r w:rsidRPr="00997474">
        <w:rPr>
          <w:rFonts w:ascii="Lato" w:eastAsiaTheme="minorHAnsi" w:hAnsi="Lato" w:cs="Lato-Regular"/>
          <w:b/>
          <w:bCs/>
          <w:lang w:eastAsia="en-US"/>
        </w:rPr>
        <w:t>Priorytet nr 9 Wsparcie rozwoju umiejętności związanych z transformacją energetyczną</w:t>
      </w:r>
    </w:p>
    <w:p w14:paraId="56149A05" w14:textId="2B6E8208" w:rsidR="00A645FE" w:rsidRPr="000053CA" w:rsidRDefault="00A645FE" w:rsidP="000053CA">
      <w:pPr>
        <w:spacing w:after="160" w:line="276" w:lineRule="auto"/>
        <w:ind w:left="142"/>
        <w:jc w:val="both"/>
        <w:rPr>
          <w:rFonts w:ascii="Lato" w:hAnsi="Lato"/>
          <w:sz w:val="22"/>
          <w:szCs w:val="22"/>
        </w:rPr>
      </w:pPr>
      <w:r w:rsidRPr="000053CA">
        <w:rPr>
          <w:rFonts w:ascii="Lato" w:hAnsi="Lato"/>
          <w:sz w:val="22"/>
          <w:szCs w:val="22"/>
        </w:rPr>
        <w:t>T</w:t>
      </w:r>
      <w:r w:rsidR="00150D95" w:rsidRPr="000053CA">
        <w:rPr>
          <w:rFonts w:ascii="Lato" w:hAnsi="Lato"/>
          <w:sz w:val="22"/>
          <w:szCs w:val="22"/>
        </w:rPr>
        <w:t>ransformacja energetyczna to długotrwały proces modyfikacji gospodarki i sieci energetycznych, aby były bardziej zrównoważone, mniej zależne od paliw kopalnych i bardziej efektywne energetycznie. Celem transformacji energetycznej jest zmniejszenie szkód dla klimatu, zdrowia publicznego i środowiska naturalnego.</w:t>
      </w:r>
    </w:p>
    <w:p w14:paraId="6831F0DE" w14:textId="77777777" w:rsidR="00423B54" w:rsidRPr="000053CA" w:rsidRDefault="00A645FE" w:rsidP="000053CA">
      <w:pPr>
        <w:spacing w:after="160" w:line="276" w:lineRule="auto"/>
        <w:ind w:left="142"/>
        <w:jc w:val="both"/>
        <w:rPr>
          <w:rFonts w:ascii="Lato" w:hAnsi="Lato"/>
          <w:sz w:val="22"/>
          <w:szCs w:val="22"/>
        </w:rPr>
      </w:pPr>
      <w:r w:rsidRPr="000053CA">
        <w:rPr>
          <w:rFonts w:ascii="Lato" w:hAnsi="Lato"/>
          <w:sz w:val="22"/>
          <w:szCs w:val="22"/>
        </w:rPr>
        <w:t>W</w:t>
      </w:r>
      <w:r w:rsidR="00C941E7" w:rsidRPr="000053CA">
        <w:rPr>
          <w:rFonts w:ascii="Lato" w:hAnsi="Lato"/>
          <w:sz w:val="22"/>
          <w:szCs w:val="22"/>
        </w:rPr>
        <w:t xml:space="preserve"> Polsce </w:t>
      </w:r>
      <w:r w:rsidRPr="000053CA">
        <w:rPr>
          <w:rFonts w:ascii="Lato" w:hAnsi="Lato"/>
          <w:sz w:val="22"/>
          <w:szCs w:val="22"/>
        </w:rPr>
        <w:t>ma oznaczać</w:t>
      </w:r>
      <w:r w:rsidR="00C941E7" w:rsidRPr="000053CA">
        <w:rPr>
          <w:rFonts w:ascii="Lato" w:hAnsi="Lato"/>
          <w:sz w:val="22"/>
          <w:szCs w:val="22"/>
        </w:rPr>
        <w:t xml:space="preserve"> </w:t>
      </w:r>
      <w:r w:rsidR="00423B54" w:rsidRPr="000053CA">
        <w:rPr>
          <w:rFonts w:ascii="Lato" w:hAnsi="Lato"/>
          <w:sz w:val="22"/>
          <w:szCs w:val="22"/>
        </w:rPr>
        <w:t xml:space="preserve">ona </w:t>
      </w:r>
      <w:r w:rsidR="00C941E7" w:rsidRPr="000053CA">
        <w:rPr>
          <w:rFonts w:ascii="Lato" w:hAnsi="Lato"/>
          <w:sz w:val="22"/>
          <w:szCs w:val="22"/>
        </w:rPr>
        <w:t>rozw</w:t>
      </w:r>
      <w:r w:rsidRPr="000053CA">
        <w:rPr>
          <w:rFonts w:ascii="Lato" w:hAnsi="Lato"/>
          <w:sz w:val="22"/>
          <w:szCs w:val="22"/>
        </w:rPr>
        <w:t>ój</w:t>
      </w:r>
      <w:r w:rsidR="000B2937" w:rsidRPr="000053CA">
        <w:rPr>
          <w:rFonts w:ascii="Lato" w:hAnsi="Lato"/>
          <w:sz w:val="22"/>
          <w:szCs w:val="22"/>
        </w:rPr>
        <w:t xml:space="preserve"> i przebudow</w:t>
      </w:r>
      <w:r w:rsidRPr="000053CA">
        <w:rPr>
          <w:rFonts w:ascii="Lato" w:hAnsi="Lato"/>
          <w:sz w:val="22"/>
          <w:szCs w:val="22"/>
        </w:rPr>
        <w:t>ę</w:t>
      </w:r>
      <w:r w:rsidR="000B2937" w:rsidRPr="000053CA">
        <w:rPr>
          <w:rFonts w:ascii="Lato" w:hAnsi="Lato"/>
          <w:sz w:val="22"/>
          <w:szCs w:val="22"/>
        </w:rPr>
        <w:t xml:space="preserve"> polskiej energetyki zgodnie z celami polityki klimatyczno-energetycznej. </w:t>
      </w:r>
      <w:r w:rsidRPr="000053CA">
        <w:rPr>
          <w:rFonts w:ascii="Lato" w:hAnsi="Lato"/>
          <w:sz w:val="22"/>
          <w:szCs w:val="22"/>
        </w:rPr>
        <w:t>Przyjęto, że m</w:t>
      </w:r>
      <w:r w:rsidR="00C941E7" w:rsidRPr="000053CA">
        <w:rPr>
          <w:rFonts w:ascii="Lato" w:hAnsi="Lato"/>
          <w:sz w:val="22"/>
          <w:szCs w:val="22"/>
        </w:rPr>
        <w:t>a opierać się na trzech filarach:</w:t>
      </w:r>
    </w:p>
    <w:p w14:paraId="5C87F214" w14:textId="60F31322" w:rsidR="002437A3" w:rsidRPr="00423B54" w:rsidRDefault="00C941E7" w:rsidP="000053CA">
      <w:pPr>
        <w:pStyle w:val="NormalnyWeb"/>
        <w:numPr>
          <w:ilvl w:val="0"/>
          <w:numId w:val="36"/>
        </w:numPr>
        <w:shd w:val="clear" w:color="auto" w:fill="FFFFFF"/>
        <w:tabs>
          <w:tab w:val="left" w:pos="1134"/>
        </w:tabs>
        <w:spacing w:before="0" w:beforeAutospacing="0" w:after="120" w:afterAutospacing="0" w:line="276" w:lineRule="auto"/>
        <w:ind w:left="714" w:hanging="357"/>
        <w:jc w:val="both"/>
        <w:rPr>
          <w:rFonts w:ascii="Lato" w:hAnsi="Lato" w:cs="Calibri"/>
          <w:sz w:val="22"/>
          <w:szCs w:val="22"/>
        </w:rPr>
      </w:pPr>
      <w:r w:rsidRPr="00423B54">
        <w:rPr>
          <w:rStyle w:val="Pogrubienie"/>
          <w:rFonts w:ascii="Lato" w:hAnsi="Lato" w:cs="Calibri"/>
          <w:sz w:val="22"/>
          <w:szCs w:val="22"/>
        </w:rPr>
        <w:t>dekarbonizacja</w:t>
      </w:r>
      <w:r w:rsidRPr="00423B54">
        <w:rPr>
          <w:rFonts w:ascii="Lato" w:hAnsi="Lato" w:cs="Calibri"/>
          <w:sz w:val="22"/>
          <w:szCs w:val="22"/>
        </w:rPr>
        <w:t> – czyli redukcja emisji gazów cieplarnianych i rozwój OZE</w:t>
      </w:r>
      <w:r w:rsidR="002437A3" w:rsidRPr="00423B54">
        <w:rPr>
          <w:rFonts w:ascii="Lato" w:hAnsi="Lato" w:cs="Calibri"/>
          <w:sz w:val="22"/>
          <w:szCs w:val="22"/>
        </w:rPr>
        <w:t>,</w:t>
      </w:r>
    </w:p>
    <w:p w14:paraId="6CDFCCAE" w14:textId="77777777" w:rsidR="00C941E7" w:rsidRPr="00423B54" w:rsidRDefault="00C941E7" w:rsidP="000053CA">
      <w:pPr>
        <w:numPr>
          <w:ilvl w:val="0"/>
          <w:numId w:val="36"/>
        </w:numPr>
        <w:shd w:val="clear" w:color="auto" w:fill="FFFFFF"/>
        <w:spacing w:after="120" w:line="276" w:lineRule="auto"/>
        <w:ind w:left="714" w:hanging="357"/>
        <w:jc w:val="both"/>
        <w:rPr>
          <w:rFonts w:ascii="Lato" w:hAnsi="Lato" w:cs="Calibri"/>
          <w:sz w:val="22"/>
          <w:szCs w:val="22"/>
        </w:rPr>
      </w:pPr>
      <w:r w:rsidRPr="00423B54">
        <w:rPr>
          <w:rStyle w:val="Pogrubienie"/>
          <w:rFonts w:ascii="Lato" w:hAnsi="Lato" w:cs="Calibri"/>
          <w:sz w:val="22"/>
          <w:szCs w:val="22"/>
        </w:rPr>
        <w:t>decentralizacja</w:t>
      </w:r>
      <w:r w:rsidRPr="00423B54">
        <w:rPr>
          <w:rFonts w:ascii="Lato" w:hAnsi="Lato" w:cs="Calibri"/>
          <w:sz w:val="22"/>
          <w:szCs w:val="22"/>
        </w:rPr>
        <w:t> – dotyczy odejścia od dużych elektrowni na rzecz rozproszonych odnawialnych źródeł energii o mniejszej mocy,</w:t>
      </w:r>
    </w:p>
    <w:p w14:paraId="60BC3315" w14:textId="7011ACAE" w:rsidR="00C941E7" w:rsidRPr="00423B54" w:rsidRDefault="00C941E7" w:rsidP="000053CA">
      <w:pPr>
        <w:numPr>
          <w:ilvl w:val="0"/>
          <w:numId w:val="36"/>
        </w:numPr>
        <w:shd w:val="clear" w:color="auto" w:fill="FFFFFF"/>
        <w:spacing w:after="120" w:line="276" w:lineRule="auto"/>
        <w:ind w:left="714" w:hanging="357"/>
        <w:jc w:val="both"/>
        <w:rPr>
          <w:rFonts w:ascii="Lato" w:hAnsi="Lato" w:cs="Calibri"/>
          <w:sz w:val="22"/>
          <w:szCs w:val="22"/>
        </w:rPr>
      </w:pPr>
      <w:r w:rsidRPr="00423B54">
        <w:rPr>
          <w:rStyle w:val="Pogrubienie"/>
          <w:rFonts w:ascii="Lato" w:hAnsi="Lato" w:cs="Calibri"/>
          <w:sz w:val="22"/>
          <w:szCs w:val="22"/>
        </w:rPr>
        <w:t>digitalizacja</w:t>
      </w:r>
      <w:r w:rsidRPr="00423B54">
        <w:rPr>
          <w:rFonts w:ascii="Lato" w:hAnsi="Lato" w:cs="Calibri"/>
          <w:sz w:val="22"/>
          <w:szCs w:val="22"/>
        </w:rPr>
        <w:t> – to postawienie na infrastrukturę informatyczną, dzięki której możliwe będzie np. wprowadzenie taryf dynamicznych (czyli takich, w których końcowa opłata za energię jest bezpośrednio powiązana z bieżącymi cenami na hurtowym rynku energii</w:t>
      </w:r>
      <w:r w:rsidR="00150D95">
        <w:rPr>
          <w:rFonts w:ascii="Lato" w:hAnsi="Lato" w:cs="Calibri"/>
          <w:sz w:val="22"/>
          <w:szCs w:val="22"/>
        </w:rPr>
        <w:t>)</w:t>
      </w:r>
      <w:r w:rsidRPr="00423B54">
        <w:rPr>
          <w:rFonts w:ascii="Lato" w:hAnsi="Lato" w:cs="Calibri"/>
          <w:sz w:val="22"/>
          <w:szCs w:val="22"/>
        </w:rPr>
        <w:t>.</w:t>
      </w:r>
    </w:p>
    <w:p w14:paraId="2D6BB109" w14:textId="6054F4FB" w:rsidR="0005124B" w:rsidRDefault="00423B54" w:rsidP="000053CA">
      <w:pPr>
        <w:spacing w:after="160" w:line="276" w:lineRule="auto"/>
        <w:ind w:left="142"/>
        <w:jc w:val="both"/>
        <w:rPr>
          <w:rFonts w:ascii="Lato" w:hAnsi="Lato"/>
          <w:sz w:val="22"/>
          <w:szCs w:val="22"/>
        </w:rPr>
      </w:pPr>
      <w:r w:rsidRPr="000053CA">
        <w:rPr>
          <w:rFonts w:ascii="Lato" w:hAnsi="Lato"/>
          <w:sz w:val="22"/>
          <w:szCs w:val="22"/>
        </w:rPr>
        <w:t xml:space="preserve">Priorytet niniejszy adresowany jest do wszystkich pracodawców, którzy w jakikolwiek sposób </w:t>
      </w:r>
      <w:r w:rsidR="00150D95" w:rsidRPr="000053CA">
        <w:rPr>
          <w:rFonts w:ascii="Lato" w:hAnsi="Lato"/>
          <w:sz w:val="22"/>
          <w:szCs w:val="22"/>
        </w:rPr>
        <w:t>chcą</w:t>
      </w:r>
      <w:r w:rsidRPr="000053CA">
        <w:rPr>
          <w:rFonts w:ascii="Lato" w:hAnsi="Lato"/>
          <w:sz w:val="22"/>
          <w:szCs w:val="22"/>
        </w:rPr>
        <w:t xml:space="preserve"> przyczynić się do realizacji założonych celów transformacji energetycznej</w:t>
      </w:r>
      <w:r w:rsidR="0005124B" w:rsidRPr="000053CA">
        <w:rPr>
          <w:rFonts w:ascii="Lato" w:hAnsi="Lato"/>
          <w:sz w:val="22"/>
          <w:szCs w:val="22"/>
        </w:rPr>
        <w:t xml:space="preserve"> np. przejścia z energetyki tradycyjnej, na przykład węglowej</w:t>
      </w:r>
      <w:r w:rsidR="0079079D" w:rsidRPr="000053CA">
        <w:rPr>
          <w:rFonts w:ascii="Lato" w:hAnsi="Lato"/>
          <w:sz w:val="22"/>
          <w:szCs w:val="22"/>
        </w:rPr>
        <w:t>,</w:t>
      </w:r>
      <w:r w:rsidR="0005124B" w:rsidRPr="000053CA">
        <w:rPr>
          <w:rFonts w:ascii="Lato" w:hAnsi="Lato"/>
          <w:sz w:val="22"/>
          <w:szCs w:val="22"/>
        </w:rPr>
        <w:t xml:space="preserve"> do bardziej przyjaznych środowisku źródeł energii np. wiatraków czy farm fotowoltaicznych</w:t>
      </w:r>
      <w:r w:rsidRPr="000053CA">
        <w:rPr>
          <w:rFonts w:ascii="Lato" w:hAnsi="Lato"/>
          <w:sz w:val="22"/>
          <w:szCs w:val="22"/>
        </w:rPr>
        <w:t>.</w:t>
      </w:r>
      <w:r w:rsidR="0079079D" w:rsidRPr="000053CA">
        <w:rPr>
          <w:rFonts w:ascii="Lato" w:hAnsi="Lato"/>
          <w:sz w:val="22"/>
          <w:szCs w:val="22"/>
        </w:rPr>
        <w:t xml:space="preserve"> </w:t>
      </w:r>
      <w:r w:rsidR="0080354E" w:rsidRPr="000053CA">
        <w:rPr>
          <w:rFonts w:ascii="Lato" w:hAnsi="Lato"/>
          <w:sz w:val="22"/>
          <w:szCs w:val="22"/>
        </w:rPr>
        <w:t xml:space="preserve">Będą również mogły być finansowane szkolenia mające na celu </w:t>
      </w:r>
      <w:r w:rsidR="0079079D" w:rsidRPr="000053CA">
        <w:rPr>
          <w:rFonts w:ascii="Lato" w:hAnsi="Lato"/>
          <w:sz w:val="22"/>
          <w:szCs w:val="22"/>
        </w:rPr>
        <w:t xml:space="preserve">rozwój tzw. zielonych kompetencji czyli zestawu umiejętności pozwalających na działania na rzecz zrównoważonego rozwoju. </w:t>
      </w:r>
      <w:r w:rsidR="0080354E" w:rsidRPr="000053CA">
        <w:rPr>
          <w:rFonts w:ascii="Lato" w:hAnsi="Lato"/>
          <w:sz w:val="22"/>
          <w:szCs w:val="22"/>
        </w:rPr>
        <w:t xml:space="preserve">W ramach tego priorytetu mogą być finansowane również szkolenia </w:t>
      </w:r>
      <w:r w:rsidR="00614034" w:rsidRPr="000053CA">
        <w:rPr>
          <w:rFonts w:ascii="Lato" w:hAnsi="Lato"/>
          <w:sz w:val="22"/>
          <w:szCs w:val="22"/>
        </w:rPr>
        <w:t>w obszarze szeroko pojętej ekologii.</w:t>
      </w:r>
    </w:p>
    <w:p w14:paraId="3AD277CA" w14:textId="7A9B38A6" w:rsidR="001A5AD1" w:rsidRPr="00997474" w:rsidRDefault="001A5AD1" w:rsidP="00B94705">
      <w:pPr>
        <w:autoSpaceDE w:val="0"/>
        <w:autoSpaceDN w:val="0"/>
        <w:adjustRightInd w:val="0"/>
        <w:spacing w:after="160" w:line="276" w:lineRule="auto"/>
        <w:ind w:left="708"/>
        <w:jc w:val="both"/>
        <w:rPr>
          <w:rFonts w:ascii="Lato" w:eastAsiaTheme="minorHAnsi" w:hAnsi="Lato" w:cs="Lato"/>
          <w:b/>
          <w:bCs/>
          <w:color w:val="000000"/>
          <w:sz w:val="22"/>
          <w:szCs w:val="22"/>
          <w:lang w:eastAsia="en-US"/>
        </w:rPr>
      </w:pPr>
      <w:r w:rsidRPr="00997474">
        <w:rPr>
          <w:rFonts w:ascii="Lato" w:eastAsiaTheme="minorHAnsi" w:hAnsi="Lato" w:cs="Lato"/>
          <w:b/>
          <w:bCs/>
          <w:color w:val="000000"/>
          <w:sz w:val="22"/>
          <w:szCs w:val="22"/>
          <w:lang w:eastAsia="en-US"/>
        </w:rPr>
        <w:t>Priorytet nr 1</w:t>
      </w:r>
      <w:r>
        <w:rPr>
          <w:rFonts w:ascii="Lato" w:eastAsiaTheme="minorHAnsi" w:hAnsi="Lato" w:cs="Lato"/>
          <w:b/>
          <w:bCs/>
          <w:color w:val="000000"/>
          <w:sz w:val="22"/>
          <w:szCs w:val="22"/>
          <w:lang w:eastAsia="en-US"/>
        </w:rPr>
        <w:t>4</w:t>
      </w:r>
      <w:r w:rsidRPr="00997474">
        <w:rPr>
          <w:rFonts w:ascii="Lato" w:eastAsiaTheme="minorHAnsi" w:hAnsi="Lato" w:cs="Lato"/>
          <w:b/>
          <w:bCs/>
          <w:color w:val="000000"/>
          <w:sz w:val="22"/>
          <w:szCs w:val="22"/>
          <w:lang w:eastAsia="en-US"/>
        </w:rPr>
        <w:t xml:space="preserve"> </w:t>
      </w:r>
      <w:r>
        <w:rPr>
          <w:rFonts w:ascii="Lato" w:eastAsiaTheme="minorHAnsi" w:hAnsi="Lato" w:cs="Lato"/>
          <w:b/>
          <w:bCs/>
          <w:color w:val="000000"/>
          <w:sz w:val="22"/>
          <w:szCs w:val="22"/>
          <w:lang w:eastAsia="en-US"/>
        </w:rPr>
        <w:t>W</w:t>
      </w:r>
      <w:r>
        <w:rPr>
          <w:rFonts w:ascii="Lato-Bold" w:eastAsiaTheme="minorHAnsi" w:hAnsi="Lato-Bold" w:cs="Lato-Bold"/>
          <w:b/>
          <w:bCs/>
          <w:sz w:val="22"/>
          <w:szCs w:val="22"/>
          <w:lang w:eastAsia="en-US"/>
        </w:rPr>
        <w:t>sparcie rozwoju umiejętności i kwalifikacji w związku z</w:t>
      </w:r>
      <w:r w:rsidR="00B94705">
        <w:rPr>
          <w:rFonts w:ascii="Lato-Bold" w:eastAsiaTheme="minorHAnsi" w:hAnsi="Lato-Bold" w:cs="Lato-Bold"/>
          <w:b/>
          <w:bCs/>
          <w:sz w:val="22"/>
          <w:szCs w:val="22"/>
          <w:lang w:eastAsia="en-US"/>
        </w:rPr>
        <w:t> </w:t>
      </w:r>
      <w:r>
        <w:rPr>
          <w:rFonts w:ascii="Lato-Bold" w:eastAsiaTheme="minorHAnsi" w:hAnsi="Lato-Bold" w:cs="Lato-Bold"/>
          <w:b/>
          <w:bCs/>
          <w:sz w:val="22"/>
          <w:szCs w:val="22"/>
          <w:lang w:eastAsia="en-US"/>
        </w:rPr>
        <w:t xml:space="preserve">wprowadzaniem elastycznego czasu pracy z zachowaniem poziomu wynagrodzenia lub rozpowszechnianie w firmach </w:t>
      </w:r>
      <w:proofErr w:type="spellStart"/>
      <w:r>
        <w:rPr>
          <w:rFonts w:ascii="Lato-Bold" w:eastAsiaTheme="minorHAnsi" w:hAnsi="Lato-Bold" w:cs="Lato-Bold"/>
          <w:b/>
          <w:bCs/>
          <w:sz w:val="22"/>
          <w:szCs w:val="22"/>
          <w:lang w:eastAsia="en-US"/>
        </w:rPr>
        <w:t>work</w:t>
      </w:r>
      <w:proofErr w:type="spellEnd"/>
      <w:r>
        <w:rPr>
          <w:rFonts w:ascii="Lato-Bold" w:eastAsiaTheme="minorHAnsi" w:hAnsi="Lato-Bold" w:cs="Lato-Bold"/>
          <w:b/>
          <w:bCs/>
          <w:sz w:val="22"/>
          <w:szCs w:val="22"/>
          <w:lang w:eastAsia="en-US"/>
        </w:rPr>
        <w:t xml:space="preserve">-life </w:t>
      </w:r>
      <w:proofErr w:type="spellStart"/>
      <w:r>
        <w:rPr>
          <w:rFonts w:ascii="Lato-Bold" w:eastAsiaTheme="minorHAnsi" w:hAnsi="Lato-Bold" w:cs="Lato-Bold"/>
          <w:b/>
          <w:bCs/>
          <w:sz w:val="22"/>
          <w:szCs w:val="22"/>
          <w:lang w:eastAsia="en-US"/>
        </w:rPr>
        <w:t>balance</w:t>
      </w:r>
      <w:proofErr w:type="spellEnd"/>
    </w:p>
    <w:p w14:paraId="36473C37" w14:textId="6B441057" w:rsidR="001A5AD1" w:rsidRDefault="00275991" w:rsidP="00B94705">
      <w:pPr>
        <w:autoSpaceDE w:val="0"/>
        <w:autoSpaceDN w:val="0"/>
        <w:adjustRightInd w:val="0"/>
        <w:jc w:val="both"/>
        <w:rPr>
          <w:rFonts w:ascii="Lato-Regular" w:eastAsiaTheme="minorHAnsi" w:hAnsi="Lato-Regular" w:cs="Lato-Regular"/>
          <w:sz w:val="22"/>
          <w:szCs w:val="22"/>
          <w:lang w:eastAsia="en-US"/>
        </w:rPr>
      </w:pPr>
      <w:r>
        <w:rPr>
          <w:rFonts w:ascii="Lato-Regular" w:eastAsiaTheme="minorHAnsi" w:hAnsi="Lato-Regular" w:cs="Lato-Regular"/>
          <w:sz w:val="22"/>
          <w:szCs w:val="22"/>
          <w:lang w:eastAsia="en-US"/>
        </w:rPr>
        <w:t>Kwestie wskazane w powyższym priorytecie zostały m.in. podjęte w Konkluzjach</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Rady w</w:t>
      </w:r>
      <w:r w:rsidR="000F7DF8">
        <w:rPr>
          <w:rFonts w:ascii="Lato-Regular" w:eastAsiaTheme="minorHAnsi" w:hAnsi="Lato-Regular" w:cs="Lato-Regular"/>
          <w:sz w:val="22"/>
          <w:szCs w:val="22"/>
          <w:lang w:eastAsia="en-US"/>
        </w:rPr>
        <w:t> </w:t>
      </w:r>
      <w:r>
        <w:rPr>
          <w:rFonts w:ascii="Lato-Regular" w:eastAsiaTheme="minorHAnsi" w:hAnsi="Lato-Regular" w:cs="Lato-Regular"/>
          <w:sz w:val="22"/>
          <w:szCs w:val="22"/>
          <w:lang w:eastAsia="en-US"/>
        </w:rPr>
        <w:t>sprawie zapewnienia równowagi między życiem zawodowym a prywatnym</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 xml:space="preserve">oraz równości płci </w:t>
      </w:r>
      <w:r>
        <w:rPr>
          <w:rFonts w:ascii="Lato-Regular" w:eastAsiaTheme="minorHAnsi" w:hAnsi="Lato-Regular" w:cs="Lato-Regular"/>
          <w:sz w:val="22"/>
          <w:szCs w:val="22"/>
          <w:lang w:eastAsia="en-US"/>
        </w:rPr>
        <w:lastRenderedPageBreak/>
        <w:t>dla wszystkich pokoleń w kontekście wyzwań demograficznych.</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W dokumencie tym zawarto m.in. apel do państw członkowskich, aby zgodnie ze</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swoimi kompetencjami, z poszanowaniem roli i autonomii partnerów społecznych</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oraz uwzględnieniem uwarunkowań krajowych wspierały pracodawców w</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stosowaniu dostosowanych do indywidualnych potrzeb pracowników rozwiązań,</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(takich jak praca zdalna) i elastycznej organizacji pracy, w tym systemu skróconego</w:t>
      </w:r>
      <w:r w:rsidR="00B94705">
        <w:rPr>
          <w:rFonts w:ascii="Lato-Regular" w:eastAsiaTheme="minorHAnsi" w:hAnsi="Lato-Regular" w:cs="Lato-Regular"/>
          <w:sz w:val="22"/>
          <w:szCs w:val="22"/>
          <w:lang w:eastAsia="en-US"/>
        </w:rPr>
        <w:t xml:space="preserve"> </w:t>
      </w:r>
      <w:r>
        <w:rPr>
          <w:rFonts w:ascii="Lato-Regular" w:eastAsiaTheme="minorHAnsi" w:hAnsi="Lato-Regular" w:cs="Lato-Regular"/>
          <w:sz w:val="22"/>
          <w:szCs w:val="22"/>
          <w:lang w:eastAsia="en-US"/>
        </w:rPr>
        <w:t>tygodnia pracy lub obniżenia wymiaru czasu pracy.</w:t>
      </w:r>
    </w:p>
    <w:p w14:paraId="205C1C32" w14:textId="766906BF" w:rsidR="001275FB" w:rsidRPr="001275FB" w:rsidRDefault="00384B8A" w:rsidP="001275FB">
      <w:pPr>
        <w:spacing w:before="100" w:beforeAutospacing="1" w:after="100" w:afterAutospacing="1"/>
      </w:pPr>
      <w:r>
        <w:t>Priorytet adresowany do wszystkich pracodawcó</w:t>
      </w:r>
      <w:r w:rsidR="001B4E82">
        <w:t>w</w:t>
      </w:r>
      <w:r>
        <w:t>.</w:t>
      </w:r>
      <w:r w:rsidR="001B4E82">
        <w:t xml:space="preserve"> </w:t>
      </w:r>
      <w:r w:rsidR="001275FB" w:rsidRPr="001275FB">
        <w:t xml:space="preserve">W kontekście wprowadzania elastycznego czasu pracy i rozpowszechniania zasad </w:t>
      </w:r>
      <w:proofErr w:type="spellStart"/>
      <w:r w:rsidR="001275FB" w:rsidRPr="001275FB">
        <w:t>work</w:t>
      </w:r>
      <w:proofErr w:type="spellEnd"/>
      <w:r w:rsidR="001275FB" w:rsidRPr="001275FB">
        <w:t xml:space="preserve">-life </w:t>
      </w:r>
      <w:proofErr w:type="spellStart"/>
      <w:r w:rsidR="001275FB" w:rsidRPr="001275FB">
        <w:t>balance</w:t>
      </w:r>
      <w:proofErr w:type="spellEnd"/>
      <w:r w:rsidR="001275FB" w:rsidRPr="001275FB">
        <w:t xml:space="preserve">, pracodawcy mogą </w:t>
      </w:r>
      <w:r w:rsidR="001275FB">
        <w:t>zaproponować</w:t>
      </w:r>
      <w:r w:rsidR="001275FB" w:rsidRPr="001275FB">
        <w:t xml:space="preserve"> różnorodne szkolenia i wsparcie dla pracowników </w:t>
      </w:r>
      <w:r w:rsidR="001275FB">
        <w:t>uwzględniając w ich tematyce kilka</w:t>
      </w:r>
      <w:r w:rsidR="001275FB" w:rsidRPr="001275FB">
        <w:t xml:space="preserve"> kluczowych obszar</w:t>
      </w:r>
      <w:r w:rsidR="001275FB">
        <w:t>ów</w:t>
      </w:r>
      <w:r w:rsidR="001275FB" w:rsidRPr="001275FB">
        <w:t xml:space="preserve"> takich jak:</w:t>
      </w:r>
    </w:p>
    <w:p w14:paraId="08B27DB6" w14:textId="2F7E98B7" w:rsidR="001275FB" w:rsidRPr="001275FB" w:rsidRDefault="001275FB" w:rsidP="001275FB">
      <w:pPr>
        <w:numPr>
          <w:ilvl w:val="0"/>
          <w:numId w:val="37"/>
        </w:numPr>
        <w:spacing w:before="100" w:beforeAutospacing="1" w:after="120" w:line="259" w:lineRule="auto"/>
        <w:ind w:left="641" w:hanging="357"/>
        <w:jc w:val="both"/>
        <w:outlineLvl w:val="2"/>
      </w:pPr>
      <w:r w:rsidRPr="001275FB">
        <w:t xml:space="preserve">Zarządzanie czasem i priorytetami (w tym m. in. techniki efektywnego planowania dnia </w:t>
      </w:r>
      <w:r>
        <w:t>pracy zdalnej lub w elastycznych godzinach</w:t>
      </w:r>
      <w:r w:rsidRPr="001275FB">
        <w:t xml:space="preserve">, optymalizacja czasu pracy, </w:t>
      </w:r>
      <w:proofErr w:type="spellStart"/>
      <w:r w:rsidRPr="001275FB">
        <w:t>priorytetyzacja</w:t>
      </w:r>
      <w:proofErr w:type="spellEnd"/>
      <w:r w:rsidRPr="001275FB">
        <w:t xml:space="preserve"> zadań, zarządzanie stresem związanym z pracą elastyczną)</w:t>
      </w:r>
    </w:p>
    <w:p w14:paraId="428D76E6"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 xml:space="preserve">Komunikacja w elastycznym środowisku pracy (w tym m.in. </w:t>
      </w:r>
      <w:r w:rsidRPr="001275FB">
        <w:rPr>
          <w:b/>
          <w:bCs/>
        </w:rPr>
        <w:t>s</w:t>
      </w:r>
      <w:r w:rsidRPr="001275FB">
        <w:t>kuteczna komunikacja w zespole pracującym na odległość, budowanie zaufania i współpracy na odległość)</w:t>
      </w:r>
    </w:p>
    <w:p w14:paraId="48172FD8" w14:textId="77777777" w:rsidR="001275FB" w:rsidRPr="001275FB" w:rsidRDefault="001275FB" w:rsidP="001275FB">
      <w:pPr>
        <w:numPr>
          <w:ilvl w:val="0"/>
          <w:numId w:val="37"/>
        </w:numPr>
        <w:spacing w:before="100" w:beforeAutospacing="1" w:after="120" w:line="259" w:lineRule="auto"/>
        <w:ind w:left="641" w:hanging="357"/>
        <w:jc w:val="both"/>
        <w:outlineLvl w:val="2"/>
        <w:rPr>
          <w:b/>
          <w:bCs/>
          <w:sz w:val="27"/>
          <w:szCs w:val="27"/>
        </w:rPr>
      </w:pPr>
      <w:proofErr w:type="spellStart"/>
      <w:r w:rsidRPr="001275FB">
        <w:t>Work</w:t>
      </w:r>
      <w:proofErr w:type="spellEnd"/>
      <w:r w:rsidRPr="001275FB">
        <w:t xml:space="preserve">-life </w:t>
      </w:r>
      <w:proofErr w:type="spellStart"/>
      <w:r w:rsidRPr="001275FB">
        <w:t>balance</w:t>
      </w:r>
      <w:proofErr w:type="spellEnd"/>
      <w:r w:rsidRPr="001275FB">
        <w:t xml:space="preserve"> i jego znaczenie (w tym m.in. równoważenie życia zawodowego i prywatnego, istota odpoczynku i regeneracji, kultura organizacyjna a </w:t>
      </w:r>
      <w:proofErr w:type="spellStart"/>
      <w:r w:rsidRPr="001275FB">
        <w:t>work</w:t>
      </w:r>
      <w:proofErr w:type="spellEnd"/>
      <w:r w:rsidRPr="001275FB">
        <w:t xml:space="preserve">-life </w:t>
      </w:r>
      <w:proofErr w:type="spellStart"/>
      <w:r w:rsidRPr="001275FB">
        <w:t>balance</w:t>
      </w:r>
      <w:proofErr w:type="spellEnd"/>
      <w:r w:rsidRPr="001275FB">
        <w:t>)</w:t>
      </w:r>
    </w:p>
    <w:p w14:paraId="3C934696"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Wykorzystanie technologii w elastycznym czasie pracy (w tym m.in. narzędzia do zarządzania czasem i projektami wspierające elastyczność i wydajność w pracy zdalnej)</w:t>
      </w:r>
    </w:p>
    <w:p w14:paraId="7907CF84"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Motywowanie i wspieranie pracowników (w tym m.in. techniki motywacyjne w środowisku elastycznej pracy, programy wsparcia zdrowia psychicznego i fizycznego)</w:t>
      </w:r>
    </w:p>
    <w:p w14:paraId="3BB0F1CA" w14:textId="77777777" w:rsidR="001275FB" w:rsidRPr="001275FB" w:rsidRDefault="001275FB" w:rsidP="001275FB">
      <w:pPr>
        <w:numPr>
          <w:ilvl w:val="0"/>
          <w:numId w:val="37"/>
        </w:numPr>
        <w:spacing w:before="100" w:beforeAutospacing="1" w:after="120" w:line="259" w:lineRule="auto"/>
        <w:ind w:left="641" w:hanging="357"/>
        <w:jc w:val="both"/>
        <w:outlineLvl w:val="2"/>
      </w:pPr>
      <w:r w:rsidRPr="001275FB">
        <w:t>Zarządzanie efektywnością i wydajnością (w tym m.in. mierzenie wyników w elastycznym systemie pracy zdalnej, ocena efektywności pracy zdalnej)</w:t>
      </w:r>
    </w:p>
    <w:p w14:paraId="0E38AF86" w14:textId="74AEBB4A" w:rsidR="001275FB" w:rsidRPr="001275FB" w:rsidRDefault="001275FB" w:rsidP="001275FB">
      <w:pPr>
        <w:spacing w:before="100" w:beforeAutospacing="1" w:after="100" w:afterAutospacing="1"/>
        <w:jc w:val="both"/>
      </w:pPr>
      <w:r>
        <w:t>Wymienione</w:t>
      </w:r>
      <w:r w:rsidRPr="001275FB">
        <w:t xml:space="preserve"> tematy są niezwykle istotne, by wprowadzenie elastycznego czasu pracy oraz promowanie </w:t>
      </w:r>
      <w:proofErr w:type="spellStart"/>
      <w:r w:rsidRPr="001275FB">
        <w:t>work</w:t>
      </w:r>
      <w:proofErr w:type="spellEnd"/>
      <w:r w:rsidRPr="001275FB">
        <w:t xml:space="preserve">-life </w:t>
      </w:r>
      <w:proofErr w:type="spellStart"/>
      <w:r w:rsidRPr="001275FB">
        <w:t>balance</w:t>
      </w:r>
      <w:proofErr w:type="spellEnd"/>
      <w:r w:rsidRPr="001275FB">
        <w:t xml:space="preserve"> było efektywne zarówno dla pracowników, jak i organizacji. Takie szkolenia mogłyby wspierać pracowników, rozwijać ich umiejętności nie tylko w obszarze zarządzania czasem, ale także w kontekście dbania o zdrowie, efektywność w pracy i budowanie lepszych relacji w zespole pracowniczym.</w:t>
      </w:r>
    </w:p>
    <w:p w14:paraId="2D33D05E" w14:textId="77777777" w:rsidR="001275FB" w:rsidRDefault="001275FB" w:rsidP="00B94705">
      <w:pPr>
        <w:autoSpaceDE w:val="0"/>
        <w:autoSpaceDN w:val="0"/>
        <w:adjustRightInd w:val="0"/>
        <w:jc w:val="both"/>
        <w:rPr>
          <w:rFonts w:ascii="Lato-Regular" w:eastAsiaTheme="minorHAnsi" w:hAnsi="Lato-Regular" w:cs="Lato-Regular"/>
          <w:sz w:val="22"/>
          <w:szCs w:val="22"/>
          <w:lang w:eastAsia="en-US"/>
        </w:rPr>
      </w:pPr>
    </w:p>
    <w:p w14:paraId="291DA909" w14:textId="77777777" w:rsidR="00B94705" w:rsidRPr="000053CA" w:rsidRDefault="00B94705" w:rsidP="00B94705">
      <w:pPr>
        <w:autoSpaceDE w:val="0"/>
        <w:autoSpaceDN w:val="0"/>
        <w:adjustRightInd w:val="0"/>
        <w:rPr>
          <w:rFonts w:ascii="Lato" w:hAnsi="Lato"/>
          <w:sz w:val="22"/>
          <w:szCs w:val="22"/>
        </w:rPr>
      </w:pPr>
    </w:p>
    <w:p w14:paraId="33B63260" w14:textId="100FE9D7" w:rsidR="007742C4" w:rsidRPr="00997474" w:rsidRDefault="007742C4" w:rsidP="000053CA">
      <w:pPr>
        <w:spacing w:after="160" w:line="276" w:lineRule="auto"/>
        <w:ind w:left="142"/>
        <w:jc w:val="both"/>
        <w:rPr>
          <w:rFonts w:ascii="Lato" w:hAnsi="Lato"/>
          <w:b/>
          <w:sz w:val="22"/>
          <w:szCs w:val="22"/>
        </w:rPr>
      </w:pPr>
      <w:r w:rsidRPr="00997474">
        <w:rPr>
          <w:rFonts w:ascii="Lato" w:hAnsi="Lato"/>
          <w:b/>
          <w:sz w:val="22"/>
          <w:szCs w:val="22"/>
        </w:rPr>
        <w:t>PRIORYTETY RADY RYNKU PRACY WYDATKOWANIA 20% REZERWY KFS</w:t>
      </w:r>
    </w:p>
    <w:p w14:paraId="0D76E805" w14:textId="722C737D" w:rsidR="00EB01ED" w:rsidRPr="00997474" w:rsidRDefault="00EB01ED" w:rsidP="00EB01ED">
      <w:pPr>
        <w:autoSpaceDE w:val="0"/>
        <w:autoSpaceDN w:val="0"/>
        <w:adjustRightInd w:val="0"/>
        <w:spacing w:after="160" w:line="276" w:lineRule="auto"/>
        <w:ind w:left="357" w:firstLine="351"/>
        <w:jc w:val="both"/>
        <w:rPr>
          <w:rFonts w:ascii="Lato" w:eastAsiaTheme="minorHAnsi" w:hAnsi="Lato" w:cs="Lato"/>
          <w:b/>
          <w:bCs/>
          <w:color w:val="000000"/>
          <w:sz w:val="22"/>
          <w:szCs w:val="22"/>
          <w:lang w:eastAsia="en-US"/>
        </w:rPr>
      </w:pPr>
      <w:r w:rsidRPr="00997474">
        <w:rPr>
          <w:rFonts w:ascii="Lato" w:eastAsiaTheme="minorHAnsi" w:hAnsi="Lato" w:cs="Lato"/>
          <w:b/>
          <w:bCs/>
          <w:color w:val="000000"/>
          <w:sz w:val="22"/>
          <w:szCs w:val="22"/>
          <w:lang w:eastAsia="en-US"/>
        </w:rPr>
        <w:t xml:space="preserve">Priorytet </w:t>
      </w:r>
      <w:r w:rsidR="008E1561" w:rsidRPr="00997474">
        <w:rPr>
          <w:rFonts w:ascii="Lato" w:eastAsiaTheme="minorHAnsi" w:hAnsi="Lato" w:cs="Lato"/>
          <w:b/>
          <w:bCs/>
          <w:color w:val="000000"/>
          <w:sz w:val="22"/>
          <w:szCs w:val="22"/>
          <w:lang w:eastAsia="en-US"/>
        </w:rPr>
        <w:t xml:space="preserve">nr 10 </w:t>
      </w:r>
      <w:r w:rsidRPr="00997474">
        <w:rPr>
          <w:rFonts w:ascii="Lato" w:eastAsiaTheme="minorHAnsi" w:hAnsi="Lato" w:cs="Lato"/>
          <w:b/>
          <w:bCs/>
          <w:color w:val="000000"/>
          <w:sz w:val="22"/>
          <w:szCs w:val="22"/>
          <w:lang w:eastAsia="en-US"/>
        </w:rPr>
        <w:t xml:space="preserve"> Wsparcie kształcenia ustawicznego osób po </w:t>
      </w:r>
      <w:r w:rsidR="008E1561" w:rsidRPr="00997474">
        <w:rPr>
          <w:rFonts w:ascii="Lato" w:eastAsiaTheme="minorHAnsi" w:hAnsi="Lato" w:cs="Lato"/>
          <w:b/>
          <w:bCs/>
          <w:color w:val="000000"/>
          <w:sz w:val="22"/>
          <w:szCs w:val="22"/>
          <w:lang w:eastAsia="en-US"/>
        </w:rPr>
        <w:t>50</w:t>
      </w:r>
      <w:r w:rsidRPr="00997474">
        <w:rPr>
          <w:rFonts w:ascii="Lato" w:eastAsiaTheme="minorHAnsi" w:hAnsi="Lato" w:cs="Lato"/>
          <w:b/>
          <w:bCs/>
          <w:color w:val="000000"/>
          <w:sz w:val="22"/>
          <w:szCs w:val="22"/>
          <w:lang w:eastAsia="en-US"/>
        </w:rPr>
        <w:t xml:space="preserve"> roku życia.</w:t>
      </w:r>
    </w:p>
    <w:p w14:paraId="25AFD18C" w14:textId="6E8EFE2B" w:rsidR="00EB01ED" w:rsidRPr="00997474" w:rsidRDefault="00EB01ED" w:rsidP="000053CA">
      <w:pPr>
        <w:pStyle w:val="Akapitzlist"/>
        <w:spacing w:after="120"/>
        <w:ind w:left="142"/>
        <w:contextualSpacing w:val="0"/>
        <w:jc w:val="both"/>
        <w:rPr>
          <w:rFonts w:ascii="Lato" w:hAnsi="Lato"/>
        </w:rPr>
      </w:pPr>
      <w:r w:rsidRPr="00997474">
        <w:rPr>
          <w:rFonts w:ascii="Lato" w:hAnsi="Lato"/>
        </w:rPr>
        <w:t>W ramach niniejszego priorytetu środki KFS będą mogły sfinansować kształcenie ustawiczne osób wyłącznie w wieku powyżej 5</w:t>
      </w:r>
      <w:r w:rsidR="008B3468" w:rsidRPr="00997474">
        <w:rPr>
          <w:rFonts w:ascii="Lato" w:hAnsi="Lato"/>
        </w:rPr>
        <w:t>0</w:t>
      </w:r>
      <w:r w:rsidRPr="00997474">
        <w:rPr>
          <w:rFonts w:ascii="Lato" w:hAnsi="Lato"/>
        </w:rPr>
        <w:t xml:space="preserve"> roku życia (zarówno pracodawców jak i pracowników). </w:t>
      </w:r>
    </w:p>
    <w:p w14:paraId="6506B782" w14:textId="21CD741F" w:rsidR="00EB01ED" w:rsidRPr="00997474" w:rsidRDefault="00EB01ED" w:rsidP="000053CA">
      <w:pPr>
        <w:pStyle w:val="Akapitzlist"/>
        <w:spacing w:after="120"/>
        <w:ind w:left="142"/>
        <w:contextualSpacing w:val="0"/>
        <w:jc w:val="both"/>
        <w:rPr>
          <w:rFonts w:ascii="Lato" w:hAnsi="Lato"/>
        </w:rPr>
      </w:pPr>
      <w:r w:rsidRPr="00997474">
        <w:rPr>
          <w:rFonts w:ascii="Lato" w:hAnsi="Lato"/>
        </w:rPr>
        <w:t xml:space="preserve">Decyduje wiek osoby, która skorzysta z </w:t>
      </w:r>
      <w:r w:rsidR="008B3468" w:rsidRPr="00997474">
        <w:rPr>
          <w:rFonts w:ascii="Lato" w:hAnsi="Lato"/>
        </w:rPr>
        <w:t xml:space="preserve">wybranej formy </w:t>
      </w:r>
      <w:r w:rsidRPr="00997474">
        <w:rPr>
          <w:rFonts w:ascii="Lato" w:hAnsi="Lato"/>
        </w:rPr>
        <w:t>kształcenia ustawicznego, w</w:t>
      </w:r>
      <w:r w:rsidR="000053CA">
        <w:rPr>
          <w:rFonts w:ascii="Lato" w:hAnsi="Lato"/>
        </w:rPr>
        <w:t> </w:t>
      </w:r>
      <w:r w:rsidRPr="00997474">
        <w:rPr>
          <w:rFonts w:ascii="Lato" w:hAnsi="Lato"/>
        </w:rPr>
        <w:t xml:space="preserve">momencie składania przez pracodawcę wniosku o dofinansowanie w PUP. </w:t>
      </w:r>
    </w:p>
    <w:p w14:paraId="4DBAD349" w14:textId="77777777" w:rsidR="00EB01ED" w:rsidRPr="00997474" w:rsidRDefault="00EB01ED" w:rsidP="000053CA">
      <w:pPr>
        <w:pStyle w:val="Akapitzlist"/>
        <w:spacing w:after="120"/>
        <w:ind w:left="142"/>
        <w:contextualSpacing w:val="0"/>
        <w:jc w:val="both"/>
        <w:rPr>
          <w:rFonts w:ascii="Lato" w:hAnsi="Lato"/>
        </w:rPr>
      </w:pPr>
      <w:r w:rsidRPr="00997474">
        <w:rPr>
          <w:rFonts w:ascii="Lato" w:hAnsi="Lato"/>
        </w:rPr>
        <w:t>Temat szkolenia/kursu nie jest narzucony z góry. W uzasadnieniu należy wykazać potrzebę nabycia umiejętności.</w:t>
      </w:r>
    </w:p>
    <w:p w14:paraId="0A6CDFB1" w14:textId="61BE553A" w:rsidR="00611CCB" w:rsidRPr="00997474" w:rsidRDefault="00611CCB" w:rsidP="00C64D97">
      <w:pPr>
        <w:autoSpaceDE w:val="0"/>
        <w:autoSpaceDN w:val="0"/>
        <w:adjustRightInd w:val="0"/>
        <w:spacing w:after="160" w:line="276" w:lineRule="auto"/>
        <w:ind w:left="737"/>
        <w:jc w:val="both"/>
        <w:rPr>
          <w:rFonts w:ascii="Lato" w:hAnsi="Lato"/>
          <w:i/>
          <w:sz w:val="22"/>
          <w:szCs w:val="22"/>
        </w:rPr>
      </w:pPr>
      <w:r w:rsidRPr="00997474">
        <w:rPr>
          <w:rFonts w:ascii="Lato" w:hAnsi="Lato"/>
          <w:b/>
          <w:sz w:val="22"/>
          <w:szCs w:val="22"/>
        </w:rPr>
        <w:t xml:space="preserve">Priorytet </w:t>
      </w:r>
      <w:r w:rsidR="008E1561" w:rsidRPr="00997474">
        <w:rPr>
          <w:rFonts w:ascii="Lato" w:hAnsi="Lato"/>
          <w:b/>
          <w:sz w:val="22"/>
          <w:szCs w:val="22"/>
        </w:rPr>
        <w:t>nr 11</w:t>
      </w:r>
      <w:r w:rsidRPr="00997474">
        <w:rPr>
          <w:rFonts w:ascii="Lato" w:hAnsi="Lato"/>
          <w:b/>
          <w:sz w:val="22"/>
          <w:szCs w:val="22"/>
        </w:rPr>
        <w:t xml:space="preserve"> </w:t>
      </w:r>
      <w:r w:rsidR="008E1561" w:rsidRPr="00997474">
        <w:rPr>
          <w:rFonts w:ascii="Lato" w:eastAsiaTheme="minorHAnsi" w:hAnsi="Lato" w:cs="Lato-Regular"/>
          <w:sz w:val="22"/>
          <w:szCs w:val="22"/>
          <w:lang w:eastAsia="en-US"/>
        </w:rPr>
        <w:t xml:space="preserve">Wsparcie rozwoju umiejętności i kwalifikacji osób z orzeczonym stopniem niepełnosprawności </w:t>
      </w:r>
      <w:r w:rsidRPr="00997474">
        <w:rPr>
          <w:rFonts w:ascii="Lato" w:hAnsi="Lato"/>
          <w:sz w:val="22"/>
          <w:szCs w:val="22"/>
        </w:rPr>
        <w:t xml:space="preserve">– </w:t>
      </w:r>
      <w:r w:rsidRPr="00997474">
        <w:rPr>
          <w:rFonts w:ascii="Lato" w:hAnsi="Lato"/>
          <w:i/>
          <w:sz w:val="22"/>
          <w:szCs w:val="22"/>
        </w:rPr>
        <w:t>bez zmian w stosunku do lat ubiegłych</w:t>
      </w:r>
    </w:p>
    <w:p w14:paraId="0DCE2D0C" w14:textId="2EBE5B49" w:rsidR="00611CCB" w:rsidRPr="00997474" w:rsidRDefault="00611CCB" w:rsidP="000053CA">
      <w:pPr>
        <w:pStyle w:val="Akapitzlist"/>
        <w:spacing w:after="120"/>
        <w:ind w:left="142"/>
        <w:contextualSpacing w:val="0"/>
        <w:jc w:val="both"/>
        <w:rPr>
          <w:rFonts w:ascii="Lato" w:hAnsi="Lato"/>
        </w:rPr>
      </w:pPr>
      <w:r w:rsidRPr="00997474">
        <w:rPr>
          <w:rFonts w:ascii="Lato" w:hAnsi="Lato"/>
        </w:rPr>
        <w:lastRenderedPageBreak/>
        <w:t>Wnioskodawca składający wniosek o środki w ramach powyższego priorytetu powinien udowodnić posiadanie przez kandydata na szkolenie orzeczenia o niepełnosprawności tj. przedstawić orzeczenie o niepełnosprawności kandydata na szkolenie bądź oświadczenie o</w:t>
      </w:r>
      <w:r w:rsidR="004F54D4" w:rsidRPr="00997474">
        <w:rPr>
          <w:rFonts w:ascii="Lato" w:hAnsi="Lato"/>
        </w:rPr>
        <w:t> </w:t>
      </w:r>
      <w:r w:rsidRPr="00997474">
        <w:rPr>
          <w:rFonts w:ascii="Lato" w:hAnsi="Lato"/>
        </w:rPr>
        <w:t xml:space="preserve">posiadaniu takiego orzeczenia. </w:t>
      </w:r>
    </w:p>
    <w:p w14:paraId="1F668FDE" w14:textId="41C48F4B" w:rsidR="00584D46" w:rsidRPr="00997474" w:rsidRDefault="00584D46" w:rsidP="000053CA">
      <w:pPr>
        <w:pStyle w:val="Akapitzlist"/>
        <w:spacing w:after="120"/>
        <w:ind w:left="142"/>
        <w:contextualSpacing w:val="0"/>
        <w:jc w:val="both"/>
        <w:rPr>
          <w:rFonts w:ascii="Lato" w:hAnsi="Lato"/>
        </w:rPr>
      </w:pPr>
      <w:r w:rsidRPr="00997474">
        <w:rPr>
          <w:rFonts w:ascii="Lato" w:hAnsi="Lato"/>
        </w:rPr>
        <w:t>Temat szkolenia/kursu nie jest narzucony z góry. W uzasadnieniu należy wykazać potrzebę nabycia umiejętności.</w:t>
      </w:r>
    </w:p>
    <w:p w14:paraId="48C05C01" w14:textId="3C4D1E17" w:rsidR="008E1561" w:rsidRPr="00997474" w:rsidRDefault="000C617D" w:rsidP="00E70D49">
      <w:pPr>
        <w:autoSpaceDE w:val="0"/>
        <w:autoSpaceDN w:val="0"/>
        <w:adjustRightInd w:val="0"/>
        <w:spacing w:after="120"/>
        <w:ind w:left="737"/>
        <w:jc w:val="both"/>
        <w:rPr>
          <w:rFonts w:ascii="Lato" w:eastAsiaTheme="minorHAnsi" w:hAnsi="Lato" w:cs="Lato-Regular"/>
          <w:sz w:val="22"/>
          <w:szCs w:val="22"/>
          <w:lang w:eastAsia="en-US"/>
        </w:rPr>
      </w:pPr>
      <w:r w:rsidRPr="00997474">
        <w:rPr>
          <w:rFonts w:ascii="Lato" w:hAnsi="Lato"/>
          <w:b/>
          <w:sz w:val="22"/>
          <w:szCs w:val="22"/>
        </w:rPr>
        <w:t xml:space="preserve">Priorytet </w:t>
      </w:r>
      <w:r w:rsidR="008E1561" w:rsidRPr="00997474">
        <w:rPr>
          <w:rFonts w:ascii="Lato" w:hAnsi="Lato"/>
          <w:b/>
          <w:sz w:val="22"/>
          <w:szCs w:val="22"/>
        </w:rPr>
        <w:t xml:space="preserve">nr 12  </w:t>
      </w:r>
      <w:r w:rsidR="008E1561" w:rsidRPr="00997474">
        <w:rPr>
          <w:rFonts w:ascii="Lato" w:eastAsiaTheme="minorHAnsi" w:hAnsi="Lato" w:cs="Lato-Regular"/>
          <w:b/>
          <w:bCs/>
          <w:sz w:val="22"/>
          <w:szCs w:val="22"/>
          <w:lang w:eastAsia="en-US"/>
        </w:rPr>
        <w:t>Wsparcie rozwoju umiejętności i kwalifikacji osób z niskim wykształceniem</w:t>
      </w:r>
    </w:p>
    <w:p w14:paraId="0DB09E80" w14:textId="318762DE" w:rsidR="00C11B6B" w:rsidRPr="000053CA" w:rsidRDefault="00C11B6B" w:rsidP="000053CA">
      <w:pPr>
        <w:pStyle w:val="Akapitzlist"/>
        <w:spacing w:after="120"/>
        <w:ind w:left="142"/>
        <w:contextualSpacing w:val="0"/>
        <w:jc w:val="both"/>
        <w:rPr>
          <w:rFonts w:ascii="Lato" w:hAnsi="Lato"/>
        </w:rPr>
      </w:pPr>
      <w:r w:rsidRPr="000053CA">
        <w:rPr>
          <w:rFonts w:ascii="Lato" w:hAnsi="Lato"/>
        </w:rPr>
        <w:t>Ze wsparcia w ramach tego priorytetu mogą skorzystać osoby, które nie mają świadectwa dojrzałości</w:t>
      </w:r>
      <w:r w:rsidR="00150D95" w:rsidRPr="000053CA">
        <w:rPr>
          <w:rFonts w:ascii="Lato" w:hAnsi="Lato"/>
        </w:rPr>
        <w:t>,</w:t>
      </w:r>
      <w:r w:rsidRPr="000053CA">
        <w:rPr>
          <w:rFonts w:ascii="Lato" w:hAnsi="Lato"/>
        </w:rPr>
        <w:t xml:space="preserve"> w tym nie ukończyły szkoły na jakimkolwiek poziomie. Jedynym wymogiem jest  aby wnioskodawca wskazał we wniosku, że pracownik kierowany na wnioskowaną formę kształcenia ustawicznego spełnia kryteria dostępu (np. oświadczenie). Obszar czy branża do której należy wnioskodawca a także temat szkolenia nie jest istotny.</w:t>
      </w:r>
    </w:p>
    <w:p w14:paraId="08723D9B" w14:textId="594DDDD5" w:rsidR="00654913" w:rsidRPr="00997474" w:rsidRDefault="00FB4AC1" w:rsidP="00682F10">
      <w:pPr>
        <w:autoSpaceDE w:val="0"/>
        <w:autoSpaceDN w:val="0"/>
        <w:adjustRightInd w:val="0"/>
        <w:spacing w:after="120"/>
        <w:ind w:left="851"/>
        <w:jc w:val="both"/>
        <w:rPr>
          <w:rFonts w:ascii="Lato" w:eastAsiaTheme="minorHAnsi" w:hAnsi="Lato" w:cs="Lato"/>
          <w:i/>
          <w:iCs/>
          <w:color w:val="000000"/>
          <w:sz w:val="22"/>
          <w:szCs w:val="22"/>
          <w:lang w:eastAsia="en-US"/>
        </w:rPr>
      </w:pPr>
      <w:r w:rsidRPr="00997474">
        <w:rPr>
          <w:rFonts w:ascii="Lato" w:hAnsi="Lato"/>
          <w:b/>
          <w:sz w:val="22"/>
          <w:szCs w:val="22"/>
        </w:rPr>
        <w:t xml:space="preserve">Priorytet </w:t>
      </w:r>
      <w:r w:rsidR="008E1561" w:rsidRPr="00997474">
        <w:rPr>
          <w:rFonts w:ascii="Lato" w:hAnsi="Lato"/>
          <w:b/>
          <w:sz w:val="22"/>
          <w:szCs w:val="22"/>
        </w:rPr>
        <w:t>nr 13</w:t>
      </w:r>
      <w:r w:rsidRPr="00997474">
        <w:rPr>
          <w:rFonts w:ascii="Lato" w:hAnsi="Lato"/>
          <w:b/>
          <w:sz w:val="22"/>
          <w:szCs w:val="22"/>
        </w:rPr>
        <w:t xml:space="preserve"> </w:t>
      </w:r>
      <w:r w:rsidR="008E1561" w:rsidRPr="00997474">
        <w:rPr>
          <w:rFonts w:ascii="Lato" w:eastAsiaTheme="minorHAnsi" w:hAnsi="Lato" w:cs="Lato-Regular"/>
          <w:b/>
          <w:bCs/>
          <w:sz w:val="22"/>
          <w:szCs w:val="22"/>
          <w:lang w:eastAsia="en-US"/>
        </w:rPr>
        <w:t>Wsparcie rozwoju umiejętności i kwalifikacji w obszarach/branżach, które powiatowe urzędy pracy</w:t>
      </w:r>
      <w:r w:rsidR="00C45297" w:rsidRPr="00997474">
        <w:rPr>
          <w:rFonts w:ascii="Lato" w:eastAsiaTheme="minorHAnsi" w:hAnsi="Lato" w:cs="Lato-Regular"/>
          <w:b/>
          <w:bCs/>
          <w:sz w:val="22"/>
          <w:szCs w:val="22"/>
          <w:lang w:eastAsia="en-US"/>
        </w:rPr>
        <w:t xml:space="preserve"> </w:t>
      </w:r>
      <w:r w:rsidR="008E1561" w:rsidRPr="00997474">
        <w:rPr>
          <w:rFonts w:ascii="Lato" w:eastAsiaTheme="minorHAnsi" w:hAnsi="Lato" w:cs="Lato-Regular"/>
          <w:b/>
          <w:bCs/>
          <w:sz w:val="22"/>
          <w:szCs w:val="22"/>
          <w:lang w:eastAsia="en-US"/>
        </w:rPr>
        <w:t>określą na podstawie wybranych przez siebie dokumentów strategicznych, analiz czy planów rozwoju</w:t>
      </w:r>
      <w:r w:rsidR="00C45297" w:rsidRPr="00997474">
        <w:rPr>
          <w:rFonts w:ascii="Lato" w:eastAsiaTheme="minorHAnsi" w:hAnsi="Lato" w:cs="Lato-Regular"/>
          <w:b/>
          <w:bCs/>
          <w:sz w:val="22"/>
          <w:szCs w:val="22"/>
          <w:lang w:eastAsia="en-US"/>
        </w:rPr>
        <w:t xml:space="preserve"> </w:t>
      </w:r>
      <w:r w:rsidR="008E1561" w:rsidRPr="00997474">
        <w:rPr>
          <w:rFonts w:ascii="Lato" w:eastAsiaTheme="minorHAnsi" w:hAnsi="Lato" w:cs="Lato-Regular"/>
          <w:b/>
          <w:bCs/>
          <w:sz w:val="22"/>
          <w:szCs w:val="22"/>
          <w:lang w:eastAsia="en-US"/>
        </w:rPr>
        <w:t>jako istotne dla danego powiatu czy</w:t>
      </w:r>
      <w:r w:rsidR="008E1561" w:rsidRPr="00997474">
        <w:rPr>
          <w:rFonts w:ascii="Lato" w:eastAsiaTheme="minorHAnsi" w:hAnsi="Lato" w:cs="Lato-Regular"/>
          <w:sz w:val="22"/>
          <w:szCs w:val="22"/>
          <w:lang w:eastAsia="en-US"/>
        </w:rPr>
        <w:t xml:space="preserve"> </w:t>
      </w:r>
      <w:r w:rsidR="008B3468" w:rsidRPr="00997474">
        <w:rPr>
          <w:rFonts w:ascii="Lato" w:eastAsiaTheme="minorHAnsi" w:hAnsi="Lato" w:cs="Lato-Regular"/>
          <w:b/>
          <w:bCs/>
          <w:sz w:val="22"/>
          <w:szCs w:val="22"/>
          <w:lang w:eastAsia="en-US"/>
        </w:rPr>
        <w:t>województwa</w:t>
      </w:r>
      <w:r w:rsidR="004448FD" w:rsidRPr="00997474">
        <w:rPr>
          <w:rFonts w:ascii="Lato" w:eastAsiaTheme="minorHAnsi" w:hAnsi="Lato" w:cs="Lato"/>
          <w:b/>
          <w:bCs/>
          <w:color w:val="000000"/>
          <w:sz w:val="22"/>
          <w:szCs w:val="22"/>
          <w:lang w:eastAsia="en-US"/>
        </w:rPr>
        <w:t xml:space="preserve">– </w:t>
      </w:r>
      <w:r w:rsidR="003F59E7" w:rsidRPr="00997474">
        <w:rPr>
          <w:rFonts w:ascii="Lato" w:eastAsiaTheme="minorHAnsi" w:hAnsi="Lato" w:cs="Lato"/>
          <w:i/>
          <w:iCs/>
          <w:color w:val="000000"/>
          <w:sz w:val="22"/>
          <w:szCs w:val="22"/>
          <w:lang w:eastAsia="en-US"/>
        </w:rPr>
        <w:t>bez zmian w stosunku do lat ubiegłych</w:t>
      </w:r>
    </w:p>
    <w:p w14:paraId="42357470" w14:textId="3BF97177"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Urząd pracy przygotowując się do ogłoszenia naboru wniosków dla niniejszego priorytetu </w:t>
      </w:r>
      <w:r w:rsidRPr="000053CA">
        <w:rPr>
          <w:rFonts w:ascii="Lato" w:hAnsi="Lato"/>
          <w:b/>
          <w:sz w:val="22"/>
          <w:szCs w:val="22"/>
        </w:rPr>
        <w:t>powinien określić obszary czy branże</w:t>
      </w:r>
      <w:r w:rsidRPr="00997474">
        <w:rPr>
          <w:rFonts w:ascii="Lato" w:hAnsi="Lato"/>
          <w:sz w:val="22"/>
          <w:szCs w:val="22"/>
        </w:rPr>
        <w:t xml:space="preserve"> działające na jego terenie, których pracownicy i</w:t>
      </w:r>
      <w:r w:rsidR="005E6AE4" w:rsidRPr="00997474">
        <w:rPr>
          <w:rFonts w:ascii="Lato" w:hAnsi="Lato"/>
          <w:sz w:val="22"/>
          <w:szCs w:val="22"/>
        </w:rPr>
        <w:t> </w:t>
      </w:r>
      <w:r w:rsidRPr="00997474">
        <w:rPr>
          <w:rFonts w:ascii="Lato" w:hAnsi="Lato"/>
          <w:sz w:val="22"/>
          <w:szCs w:val="22"/>
        </w:rPr>
        <w:t xml:space="preserve">pracodawcy wymagają szczególnego wsparcia w zakresie podnoszenia kompetencji. </w:t>
      </w:r>
    </w:p>
    <w:p w14:paraId="17C0BF56" w14:textId="77777777"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Urząd pracy musi je określić na podstawie wybranych dokumentów strategicznych czy planów rozwoju. Do decyzji urzędu należy jakie to będą dokumenty, czy dotyczyć one będą tylko powiatu czy całego województwa, a także jakiego okresu. </w:t>
      </w:r>
    </w:p>
    <w:p w14:paraId="58790721" w14:textId="77777777"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Informacja o wybranych dokumentach i o możliwościach ich pozyskania powinna zostać opublikowana razem z informacjami o warunkach i zasadach naboru wniosków. </w:t>
      </w:r>
    </w:p>
    <w:p w14:paraId="7D07CCF7" w14:textId="6259B54C" w:rsidR="007A2A24" w:rsidRPr="00997474" w:rsidRDefault="007A2A24" w:rsidP="001D4148">
      <w:pPr>
        <w:spacing w:after="120"/>
        <w:ind w:left="142"/>
        <w:jc w:val="both"/>
        <w:rPr>
          <w:rFonts w:ascii="Lato" w:hAnsi="Lato"/>
          <w:sz w:val="22"/>
          <w:szCs w:val="22"/>
        </w:rPr>
      </w:pPr>
      <w:r w:rsidRPr="00997474">
        <w:rPr>
          <w:rFonts w:ascii="Lato" w:hAnsi="Lato"/>
          <w:sz w:val="22"/>
          <w:szCs w:val="22"/>
        </w:rPr>
        <w:t xml:space="preserve">Warunkiem dostępu do niniejszego priorytetu jest posiadanie jako przeważającego (według </w:t>
      </w:r>
      <w:r w:rsidR="002F2F6C" w:rsidRPr="00997474">
        <w:rPr>
          <w:rFonts w:ascii="Lato" w:hAnsi="Lato"/>
          <w:sz w:val="22"/>
          <w:szCs w:val="22"/>
        </w:rPr>
        <w:t xml:space="preserve"> </w:t>
      </w:r>
      <w:r w:rsidRPr="00997474">
        <w:rPr>
          <w:rFonts w:ascii="Lato" w:hAnsi="Lato"/>
          <w:sz w:val="22"/>
          <w:szCs w:val="22"/>
        </w:rPr>
        <w:t>stanu na 1 stycznia 202</w:t>
      </w:r>
      <w:r w:rsidR="00784311" w:rsidRPr="00997474">
        <w:rPr>
          <w:rFonts w:ascii="Lato" w:hAnsi="Lato"/>
          <w:sz w:val="22"/>
          <w:szCs w:val="22"/>
        </w:rPr>
        <w:t>5</w:t>
      </w:r>
      <w:r w:rsidRPr="00997474">
        <w:rPr>
          <w:rFonts w:ascii="Lato" w:hAnsi="Lato"/>
          <w:sz w:val="22"/>
          <w:szCs w:val="22"/>
        </w:rPr>
        <w:t xml:space="preserve"> roku) odpowiedniego kodu PKD </w:t>
      </w:r>
      <w:r w:rsidR="007B726D">
        <w:rPr>
          <w:rFonts w:ascii="Lato" w:hAnsi="Lato"/>
          <w:sz w:val="22"/>
          <w:szCs w:val="22"/>
        </w:rPr>
        <w:t xml:space="preserve">– określonego przez urząd pracy </w:t>
      </w:r>
      <w:r w:rsidRPr="00997474">
        <w:rPr>
          <w:rFonts w:ascii="Lato" w:hAnsi="Lato"/>
          <w:sz w:val="22"/>
          <w:szCs w:val="22"/>
        </w:rPr>
        <w:t>oraz zawarte we wniosku</w:t>
      </w:r>
      <w:r w:rsidR="00DF09C3" w:rsidRPr="00997474">
        <w:rPr>
          <w:rFonts w:ascii="Lato" w:hAnsi="Lato"/>
          <w:sz w:val="22"/>
          <w:szCs w:val="22"/>
        </w:rPr>
        <w:t xml:space="preserve"> </w:t>
      </w:r>
      <w:r w:rsidRPr="00997474">
        <w:rPr>
          <w:rFonts w:ascii="Lato" w:hAnsi="Lato"/>
          <w:sz w:val="22"/>
          <w:szCs w:val="22"/>
        </w:rPr>
        <w:t>o</w:t>
      </w:r>
      <w:r w:rsidR="00DF09C3" w:rsidRPr="00997474">
        <w:rPr>
          <w:rFonts w:ascii="Lato" w:hAnsi="Lato"/>
          <w:sz w:val="22"/>
          <w:szCs w:val="22"/>
        </w:rPr>
        <w:t> </w:t>
      </w:r>
      <w:r w:rsidRPr="00997474">
        <w:rPr>
          <w:rFonts w:ascii="Lato" w:hAnsi="Lato"/>
          <w:sz w:val="22"/>
          <w:szCs w:val="22"/>
        </w:rPr>
        <w:t>dofinansowanie wiarygodne uzasadnienie konieczności nabycia nowych umiejętności.</w:t>
      </w:r>
    </w:p>
    <w:p w14:paraId="2F4F0C9A" w14:textId="77777777" w:rsidR="007A2A24" w:rsidRPr="00997474" w:rsidRDefault="007A2A24" w:rsidP="00C64D97">
      <w:pPr>
        <w:spacing w:after="160" w:line="276" w:lineRule="auto"/>
        <w:rPr>
          <w:rFonts w:ascii="Lato" w:hAnsi="Lato"/>
          <w:sz w:val="22"/>
          <w:szCs w:val="22"/>
        </w:rPr>
      </w:pPr>
    </w:p>
    <w:p w14:paraId="6A5C52C5" w14:textId="0C40E9B9" w:rsidR="00CC20D4" w:rsidRDefault="00CC20D4" w:rsidP="00C64D97">
      <w:pPr>
        <w:spacing w:after="160" w:line="276" w:lineRule="auto"/>
        <w:rPr>
          <w:bCs/>
        </w:rPr>
      </w:pPr>
      <w:r>
        <w:rPr>
          <w:bCs/>
        </w:rPr>
        <w:br w:type="page"/>
      </w:r>
    </w:p>
    <w:p w14:paraId="3E5D0EED" w14:textId="77777777" w:rsidR="000A2B8B" w:rsidRPr="001006BC" w:rsidRDefault="000A2B8B" w:rsidP="000A2B8B">
      <w:pPr>
        <w:rPr>
          <w:rFonts w:ascii="Lato" w:hAnsi="Lato"/>
          <w:b/>
        </w:rPr>
      </w:pPr>
      <w:r w:rsidRPr="001006BC">
        <w:rPr>
          <w:rFonts w:ascii="Lato" w:hAnsi="Lato"/>
          <w:b/>
        </w:rPr>
        <w:lastRenderedPageBreak/>
        <w:t>ZAŁĄCZNIK 1</w:t>
      </w:r>
    </w:p>
    <w:p w14:paraId="131268DA" w14:textId="77777777" w:rsidR="000A2B8B" w:rsidRPr="001006BC" w:rsidRDefault="000A2B8B" w:rsidP="000A2B8B">
      <w:pPr>
        <w:jc w:val="center"/>
        <w:rPr>
          <w:rFonts w:ascii="Lato" w:hAnsi="Lato"/>
          <w:b/>
        </w:rPr>
      </w:pPr>
    </w:p>
    <w:p w14:paraId="444D2300" w14:textId="77777777" w:rsidR="000A2B8B" w:rsidRPr="001006BC" w:rsidRDefault="000A2B8B" w:rsidP="000A2B8B">
      <w:pPr>
        <w:jc w:val="center"/>
        <w:rPr>
          <w:rFonts w:ascii="Lato" w:hAnsi="Lato"/>
          <w:b/>
        </w:rPr>
      </w:pPr>
    </w:p>
    <w:p w14:paraId="5E448C7E" w14:textId="77777777" w:rsidR="000A2B8B" w:rsidRPr="001006BC" w:rsidRDefault="000A2B8B" w:rsidP="000A2B8B">
      <w:pPr>
        <w:jc w:val="center"/>
        <w:rPr>
          <w:rFonts w:ascii="Lato" w:hAnsi="Lato"/>
          <w:b/>
        </w:rPr>
      </w:pPr>
      <w:r w:rsidRPr="001006BC">
        <w:rPr>
          <w:rFonts w:ascii="Lato" w:hAnsi="Lato"/>
          <w:b/>
        </w:rPr>
        <w:t>Formularze dla urzędów pracy dot. obiegu środków KFS</w:t>
      </w:r>
    </w:p>
    <w:p w14:paraId="06CEA148" w14:textId="77777777" w:rsidR="000A2B8B" w:rsidRPr="001006BC" w:rsidRDefault="000A2B8B" w:rsidP="000A2B8B">
      <w:pPr>
        <w:rPr>
          <w:rFonts w:ascii="Lato" w:hAnsi="Lato"/>
          <w:b/>
        </w:rPr>
      </w:pPr>
    </w:p>
    <w:p w14:paraId="400E0306" w14:textId="77777777" w:rsidR="000A2B8B" w:rsidRPr="001006BC" w:rsidRDefault="000A2B8B" w:rsidP="000A2B8B">
      <w:pPr>
        <w:jc w:val="right"/>
        <w:rPr>
          <w:rFonts w:ascii="Lato" w:hAnsi="Lato"/>
          <w:b/>
          <w:i/>
        </w:rPr>
      </w:pPr>
      <w:r w:rsidRPr="001006BC">
        <w:rPr>
          <w:rFonts w:ascii="Lato" w:hAnsi="Lato"/>
          <w:b/>
          <w:i/>
        </w:rPr>
        <w:t>Druk nr 1</w:t>
      </w:r>
    </w:p>
    <w:p w14:paraId="7496DC09" w14:textId="77777777" w:rsidR="000A2B8B" w:rsidRPr="001006BC" w:rsidRDefault="000A2B8B" w:rsidP="000A2B8B">
      <w:pPr>
        <w:jc w:val="right"/>
        <w:rPr>
          <w:rFonts w:ascii="Lato" w:hAnsi="Lato"/>
        </w:rPr>
      </w:pPr>
    </w:p>
    <w:p w14:paraId="5A8443D2" w14:textId="77777777" w:rsidR="000A2B8B" w:rsidRPr="001006BC" w:rsidRDefault="000A2B8B" w:rsidP="000A2B8B">
      <w:pPr>
        <w:jc w:val="right"/>
        <w:rPr>
          <w:rFonts w:ascii="Lato" w:hAnsi="Lato"/>
        </w:rPr>
      </w:pPr>
    </w:p>
    <w:p w14:paraId="1F2AC78D" w14:textId="77777777" w:rsidR="000A2B8B" w:rsidRPr="001006BC" w:rsidRDefault="000A2B8B" w:rsidP="000A2B8B">
      <w:pPr>
        <w:jc w:val="right"/>
        <w:rPr>
          <w:rFonts w:ascii="Lato" w:hAnsi="Lato"/>
        </w:rPr>
      </w:pPr>
    </w:p>
    <w:p w14:paraId="47363427" w14:textId="77777777" w:rsidR="000A2B8B" w:rsidRPr="001006BC" w:rsidRDefault="000A2B8B" w:rsidP="000A2B8B">
      <w:pPr>
        <w:jc w:val="right"/>
        <w:rPr>
          <w:rFonts w:ascii="Lato" w:hAnsi="Lato"/>
        </w:rPr>
      </w:pPr>
      <w:r w:rsidRPr="001006BC">
        <w:rPr>
          <w:rFonts w:ascii="Lato" w:hAnsi="Lato"/>
        </w:rPr>
        <w:t>..………………………… dnia ………………………… r.</w:t>
      </w:r>
    </w:p>
    <w:p w14:paraId="057BA466" w14:textId="77777777" w:rsidR="000A2B8B" w:rsidRPr="001006BC" w:rsidRDefault="000A2B8B" w:rsidP="000A2B8B">
      <w:pPr>
        <w:rPr>
          <w:rFonts w:ascii="Lato" w:hAnsi="Lato"/>
        </w:rPr>
      </w:pPr>
      <w:r w:rsidRPr="001006BC">
        <w:rPr>
          <w:rFonts w:ascii="Lato" w:hAnsi="Lato"/>
        </w:rPr>
        <w:t>………………………………</w:t>
      </w:r>
    </w:p>
    <w:p w14:paraId="735E8391" w14:textId="77777777" w:rsidR="000A2B8B" w:rsidRPr="001006BC" w:rsidRDefault="000A2B8B" w:rsidP="000A2B8B">
      <w:pPr>
        <w:pStyle w:val="Nagwek1"/>
        <w:spacing w:before="0"/>
        <w:rPr>
          <w:rFonts w:ascii="Lato" w:hAnsi="Lato"/>
          <w:color w:val="auto"/>
          <w:sz w:val="20"/>
          <w:szCs w:val="20"/>
        </w:rPr>
      </w:pPr>
      <w:r w:rsidRPr="001006BC">
        <w:rPr>
          <w:rFonts w:ascii="Lato" w:hAnsi="Lato"/>
          <w:b/>
          <w:color w:val="auto"/>
          <w:sz w:val="24"/>
          <w:szCs w:val="24"/>
        </w:rPr>
        <w:t xml:space="preserve">                   </w:t>
      </w:r>
      <w:r w:rsidRPr="001006BC">
        <w:rPr>
          <w:rFonts w:ascii="Lato" w:hAnsi="Lato"/>
          <w:color w:val="auto"/>
          <w:sz w:val="20"/>
          <w:szCs w:val="20"/>
        </w:rPr>
        <w:t>(urząd)</w:t>
      </w:r>
    </w:p>
    <w:p w14:paraId="0BEA3974" w14:textId="77777777" w:rsidR="000A2B8B" w:rsidRPr="001006BC" w:rsidRDefault="000A2B8B" w:rsidP="000A2B8B">
      <w:pPr>
        <w:rPr>
          <w:rFonts w:ascii="Lato" w:hAnsi="Lato"/>
        </w:rPr>
      </w:pPr>
      <w:r w:rsidRPr="001006BC">
        <w:rPr>
          <w:rFonts w:ascii="Lato" w:hAnsi="Lato"/>
        </w:rPr>
        <w:t>znak: ………………………..</w:t>
      </w:r>
    </w:p>
    <w:p w14:paraId="33AAE0A5" w14:textId="77777777" w:rsidR="000A2B8B" w:rsidRPr="001006BC" w:rsidRDefault="000A2B8B" w:rsidP="000A2B8B">
      <w:pPr>
        <w:jc w:val="both"/>
        <w:rPr>
          <w:rFonts w:ascii="Lato" w:hAnsi="Lato"/>
        </w:rPr>
      </w:pPr>
    </w:p>
    <w:p w14:paraId="3D78FB0D" w14:textId="77777777" w:rsidR="000A2B8B" w:rsidRPr="001006BC" w:rsidRDefault="000A2B8B" w:rsidP="000A2B8B">
      <w:pPr>
        <w:jc w:val="both"/>
        <w:rPr>
          <w:rFonts w:ascii="Lato" w:hAnsi="Lato"/>
        </w:rPr>
      </w:pPr>
    </w:p>
    <w:p w14:paraId="6543E4C8" w14:textId="77777777" w:rsidR="000A2B8B" w:rsidRPr="001006BC" w:rsidRDefault="000A2B8B" w:rsidP="000A2B8B">
      <w:pPr>
        <w:jc w:val="both"/>
        <w:rPr>
          <w:rFonts w:ascii="Lato" w:hAnsi="Lato"/>
        </w:rPr>
      </w:pPr>
    </w:p>
    <w:p w14:paraId="78ACBC4C" w14:textId="175976FE" w:rsidR="000A2B8B" w:rsidRPr="001006BC" w:rsidRDefault="000A2B8B" w:rsidP="001006BC">
      <w:pPr>
        <w:ind w:left="2832"/>
        <w:jc w:val="center"/>
        <w:rPr>
          <w:rFonts w:ascii="Lato" w:hAnsi="Lato"/>
          <w:b/>
        </w:rPr>
      </w:pPr>
      <w:r w:rsidRPr="001006BC">
        <w:rPr>
          <w:rFonts w:ascii="Lato" w:hAnsi="Lato"/>
          <w:b/>
        </w:rPr>
        <w:t>Wojewódzki Urząd Pracy w …………………………….</w:t>
      </w:r>
    </w:p>
    <w:p w14:paraId="15C0A22D" w14:textId="77777777" w:rsidR="000A2B8B" w:rsidRPr="001006BC" w:rsidRDefault="000A2B8B" w:rsidP="000A2B8B">
      <w:pPr>
        <w:jc w:val="both"/>
        <w:rPr>
          <w:rFonts w:ascii="Lato" w:hAnsi="Lato"/>
          <w:b/>
          <w:bCs/>
        </w:rPr>
      </w:pPr>
    </w:p>
    <w:p w14:paraId="1A1A67D9" w14:textId="73A8B8F8" w:rsidR="000A2B8B" w:rsidRPr="001006BC" w:rsidRDefault="000A2B8B" w:rsidP="000A2B8B">
      <w:pPr>
        <w:jc w:val="center"/>
        <w:rPr>
          <w:rFonts w:ascii="Lato" w:hAnsi="Lato"/>
          <w:b/>
          <w:bCs/>
        </w:rPr>
      </w:pPr>
      <w:r w:rsidRPr="001006BC">
        <w:rPr>
          <w:rFonts w:ascii="Lato" w:hAnsi="Lato"/>
          <w:b/>
          <w:bCs/>
        </w:rPr>
        <w:t xml:space="preserve">Zapotrzebowanie na środki z Krajowego Funduszu Szkoleniowego na finansowanie zadań w ramach priorytetów ustalonych przez </w:t>
      </w:r>
      <w:proofErr w:type="spellStart"/>
      <w:r w:rsidRPr="001006BC">
        <w:rPr>
          <w:rFonts w:ascii="Lato" w:hAnsi="Lato"/>
          <w:b/>
          <w:bCs/>
        </w:rPr>
        <w:t>MRPiPS</w:t>
      </w:r>
      <w:proofErr w:type="spellEnd"/>
      <w:r w:rsidRPr="001006BC">
        <w:rPr>
          <w:rFonts w:ascii="Lato" w:hAnsi="Lato"/>
          <w:b/>
          <w:bCs/>
        </w:rPr>
        <w:t xml:space="preserve"> w roku…………..</w:t>
      </w:r>
    </w:p>
    <w:p w14:paraId="020EBEF6" w14:textId="77777777" w:rsidR="000A2B8B" w:rsidRPr="001006BC" w:rsidRDefault="000A2B8B" w:rsidP="000A2B8B">
      <w:pPr>
        <w:jc w:val="both"/>
        <w:rPr>
          <w:rFonts w:ascii="Lato" w:hAnsi="Lato"/>
          <w:b/>
          <w:bCs/>
        </w:rPr>
      </w:pPr>
    </w:p>
    <w:p w14:paraId="0AC08FA7" w14:textId="77777777" w:rsidR="000A2B8B" w:rsidRPr="001006BC" w:rsidRDefault="000A2B8B" w:rsidP="000A2B8B">
      <w:pPr>
        <w:jc w:val="both"/>
        <w:rPr>
          <w:rFonts w:ascii="Lato" w:hAnsi="Lato"/>
        </w:rPr>
      </w:pPr>
    </w:p>
    <w:p w14:paraId="1853BA90" w14:textId="62DB9228" w:rsidR="000A2B8B" w:rsidRPr="001006BC" w:rsidRDefault="000A2B8B" w:rsidP="000A2B8B">
      <w:pPr>
        <w:jc w:val="both"/>
        <w:rPr>
          <w:rFonts w:ascii="Lato" w:hAnsi="Lato"/>
        </w:rPr>
      </w:pPr>
      <w:r w:rsidRPr="001006BC">
        <w:rPr>
          <w:rFonts w:ascii="Lato" w:hAnsi="Lato"/>
        </w:rPr>
        <w:t>Na podstawie art. 109 ust. 2j ustawy</w:t>
      </w:r>
      <w:r w:rsidRPr="001006BC">
        <w:rPr>
          <w:rFonts w:ascii="Lato" w:hAnsi="Lato"/>
          <w:iCs/>
        </w:rPr>
        <w:t xml:space="preserve"> z dnia 20 kwietnia 2004 r. o promocji zatrudnienia</w:t>
      </w:r>
      <w:r w:rsidRPr="001006BC">
        <w:rPr>
          <w:rFonts w:ascii="Lato" w:hAnsi="Lato"/>
          <w:iCs/>
        </w:rPr>
        <w:br/>
        <w:t>i instytucjach rynku pracy (Dz. U. z 202</w:t>
      </w:r>
      <w:r w:rsidR="00D456D2">
        <w:rPr>
          <w:rFonts w:ascii="Lato" w:hAnsi="Lato"/>
          <w:iCs/>
        </w:rPr>
        <w:t>4</w:t>
      </w:r>
      <w:r w:rsidRPr="001006BC">
        <w:rPr>
          <w:rFonts w:ascii="Lato" w:hAnsi="Lato"/>
          <w:iCs/>
        </w:rPr>
        <w:t xml:space="preserve"> r. poz. </w:t>
      </w:r>
      <w:r w:rsidR="00D456D2">
        <w:rPr>
          <w:rFonts w:ascii="Lato" w:hAnsi="Lato"/>
          <w:iCs/>
        </w:rPr>
        <w:t>475</w:t>
      </w:r>
      <w:r w:rsidRPr="001006BC">
        <w:rPr>
          <w:rFonts w:ascii="Lato" w:hAnsi="Lato"/>
          <w:iCs/>
        </w:rPr>
        <w:t xml:space="preserve">, z </w:t>
      </w:r>
      <w:proofErr w:type="spellStart"/>
      <w:r w:rsidRPr="001006BC">
        <w:rPr>
          <w:rFonts w:ascii="Lato" w:hAnsi="Lato"/>
          <w:iCs/>
        </w:rPr>
        <w:t>późn</w:t>
      </w:r>
      <w:proofErr w:type="spellEnd"/>
      <w:r w:rsidRPr="001006BC">
        <w:rPr>
          <w:rFonts w:ascii="Lato" w:hAnsi="Lato"/>
          <w:iCs/>
        </w:rPr>
        <w:t xml:space="preserve">. zm.) </w:t>
      </w:r>
      <w:r w:rsidRPr="001006BC">
        <w:rPr>
          <w:rFonts w:ascii="Lato" w:hAnsi="Lato"/>
        </w:rPr>
        <w:t>samorząd powiatu …………………………………………………. składa zapotrzebowanie na środki limitu KFS na rok ……......…</w:t>
      </w:r>
    </w:p>
    <w:p w14:paraId="5F28D5F5" w14:textId="77777777" w:rsidR="000A2B8B" w:rsidRPr="001006BC" w:rsidRDefault="000A2B8B" w:rsidP="000A2B8B">
      <w:pPr>
        <w:jc w:val="both"/>
        <w:rPr>
          <w:rFonts w:ascii="Lato" w:hAnsi="Lato"/>
        </w:rPr>
      </w:pPr>
    </w:p>
    <w:p w14:paraId="3CA4F6AD" w14:textId="77777777" w:rsidR="000A2B8B" w:rsidRPr="001006BC" w:rsidRDefault="000A2B8B" w:rsidP="000A2B8B">
      <w:pPr>
        <w:ind w:left="1416"/>
        <w:jc w:val="both"/>
        <w:rPr>
          <w:rFonts w:ascii="Lato" w:hAnsi="Lato"/>
          <w:lang w:eastAsia="en-US"/>
        </w:rPr>
      </w:pPr>
      <w:r w:rsidRPr="001006BC">
        <w:rPr>
          <w:rFonts w:ascii="Lato" w:hAnsi="Lato"/>
        </w:rPr>
        <w:t>w wysokości ……………………………………….</w:t>
      </w:r>
    </w:p>
    <w:p w14:paraId="1F9824C4" w14:textId="77777777" w:rsidR="000A2B8B" w:rsidRPr="001006BC" w:rsidRDefault="000A2B8B" w:rsidP="000A2B8B">
      <w:pPr>
        <w:jc w:val="both"/>
        <w:rPr>
          <w:rFonts w:ascii="Lato" w:hAnsi="Lato"/>
        </w:rPr>
      </w:pPr>
    </w:p>
    <w:p w14:paraId="2AC7257B" w14:textId="77777777" w:rsidR="000A2B8B" w:rsidRPr="001006BC" w:rsidRDefault="000A2B8B" w:rsidP="000A2B8B">
      <w:pPr>
        <w:jc w:val="both"/>
        <w:rPr>
          <w:rFonts w:ascii="Lato" w:hAnsi="Lato"/>
        </w:rPr>
      </w:pPr>
      <w:r w:rsidRPr="001006BC">
        <w:rPr>
          <w:rFonts w:ascii="Lato" w:hAnsi="Lato"/>
        </w:rPr>
        <w:t>Uzasadnienie: …………………………………………………………………………………..</w:t>
      </w:r>
    </w:p>
    <w:p w14:paraId="34F5B4F4" w14:textId="77777777" w:rsidR="000A2B8B" w:rsidRPr="001006BC" w:rsidRDefault="000A2B8B" w:rsidP="000A2B8B">
      <w:pPr>
        <w:jc w:val="both"/>
        <w:rPr>
          <w:rFonts w:ascii="Lato" w:hAnsi="Lato"/>
        </w:rPr>
      </w:pPr>
    </w:p>
    <w:p w14:paraId="512BC33D" w14:textId="77777777" w:rsidR="000A2B8B" w:rsidRPr="001006BC" w:rsidRDefault="000A2B8B" w:rsidP="000A2B8B">
      <w:pPr>
        <w:jc w:val="both"/>
        <w:rPr>
          <w:rFonts w:ascii="Lato" w:hAnsi="Lato"/>
        </w:rPr>
      </w:pPr>
    </w:p>
    <w:p w14:paraId="16EDE9C2" w14:textId="77777777" w:rsidR="000A2B8B" w:rsidRPr="001006BC" w:rsidRDefault="000A2B8B" w:rsidP="000A2B8B">
      <w:pPr>
        <w:jc w:val="both"/>
        <w:rPr>
          <w:rFonts w:ascii="Lato" w:hAnsi="Lato"/>
        </w:rPr>
      </w:pPr>
    </w:p>
    <w:p w14:paraId="402D6ED9" w14:textId="77777777" w:rsidR="000A2B8B" w:rsidRPr="001006BC" w:rsidRDefault="000A2B8B" w:rsidP="000A2B8B">
      <w:pPr>
        <w:tabs>
          <w:tab w:val="left" w:pos="3544"/>
        </w:tabs>
        <w:ind w:left="3544" w:hanging="4"/>
        <w:jc w:val="both"/>
        <w:rPr>
          <w:rFonts w:ascii="Lato" w:hAnsi="Lato"/>
        </w:rPr>
      </w:pPr>
    </w:p>
    <w:p w14:paraId="2A025D97" w14:textId="77777777" w:rsidR="000A2B8B" w:rsidRPr="001006BC" w:rsidRDefault="000A2B8B" w:rsidP="000A2B8B">
      <w:pPr>
        <w:tabs>
          <w:tab w:val="left" w:pos="3544"/>
        </w:tabs>
        <w:ind w:left="3544" w:hanging="4"/>
        <w:jc w:val="both"/>
        <w:rPr>
          <w:rFonts w:ascii="Lato" w:hAnsi="Lato"/>
        </w:rPr>
      </w:pPr>
    </w:p>
    <w:p w14:paraId="37CD2CC4" w14:textId="50E6589F" w:rsidR="000A2B8B" w:rsidRPr="001006BC" w:rsidRDefault="000A2B8B" w:rsidP="000A2B8B">
      <w:pPr>
        <w:tabs>
          <w:tab w:val="left" w:pos="3544"/>
        </w:tabs>
        <w:ind w:left="3544" w:hanging="4"/>
        <w:jc w:val="both"/>
        <w:rPr>
          <w:rFonts w:ascii="Lato" w:hAnsi="Lato"/>
        </w:rPr>
      </w:pPr>
      <w:r w:rsidRPr="001006BC">
        <w:rPr>
          <w:rFonts w:ascii="Lato" w:hAnsi="Lato"/>
        </w:rPr>
        <w:t xml:space="preserve">   ...………………………………………</w:t>
      </w:r>
      <w:r w:rsidR="00B2770B">
        <w:rPr>
          <w:rFonts w:ascii="Lato" w:hAnsi="Lato"/>
        </w:rPr>
        <w:t>……………………</w:t>
      </w:r>
    </w:p>
    <w:p w14:paraId="553B3CE9" w14:textId="489504B8" w:rsidR="000A2B8B" w:rsidRPr="001006BC" w:rsidRDefault="000A2B8B" w:rsidP="000A2B8B">
      <w:pPr>
        <w:ind w:left="3540" w:firstLine="4"/>
        <w:rPr>
          <w:rFonts w:ascii="Lato" w:hAnsi="Lato"/>
        </w:rPr>
      </w:pPr>
      <w:r w:rsidRPr="001006BC">
        <w:rPr>
          <w:rFonts w:ascii="Lato" w:hAnsi="Lato"/>
        </w:rPr>
        <w:t xml:space="preserve">    (podpis i pieczątka starosty/prezydenta</w:t>
      </w:r>
      <w:r w:rsidRPr="001006BC">
        <w:rPr>
          <w:rFonts w:ascii="Lato" w:hAnsi="Lato"/>
        </w:rPr>
        <w:br/>
        <w:t xml:space="preserve"> </w:t>
      </w:r>
      <w:r w:rsidRPr="001006BC">
        <w:rPr>
          <w:rFonts w:ascii="Lato" w:hAnsi="Lato"/>
        </w:rPr>
        <w:tab/>
        <w:t xml:space="preserve">   lub osoby upoważnionej) </w:t>
      </w:r>
    </w:p>
    <w:p w14:paraId="5C9C8B16" w14:textId="77777777" w:rsidR="000A2B8B" w:rsidRPr="001006BC" w:rsidRDefault="000A2B8B" w:rsidP="000A2B8B">
      <w:pPr>
        <w:ind w:left="5664"/>
        <w:rPr>
          <w:rFonts w:ascii="Lato" w:hAnsi="Lato"/>
        </w:rPr>
      </w:pPr>
    </w:p>
    <w:p w14:paraId="7C90C007" w14:textId="77777777" w:rsidR="000A2B8B" w:rsidRPr="001006BC" w:rsidRDefault="000A2B8B" w:rsidP="000A2B8B">
      <w:pPr>
        <w:ind w:left="5664"/>
        <w:rPr>
          <w:rFonts w:ascii="Lato" w:hAnsi="Lato"/>
        </w:rPr>
      </w:pPr>
    </w:p>
    <w:p w14:paraId="5823C21B" w14:textId="77777777" w:rsidR="000A2B8B" w:rsidRPr="001006BC" w:rsidRDefault="000A2B8B" w:rsidP="000A2B8B">
      <w:pPr>
        <w:ind w:left="5664"/>
        <w:rPr>
          <w:rFonts w:ascii="Lato" w:hAnsi="Lato"/>
        </w:rPr>
      </w:pPr>
    </w:p>
    <w:p w14:paraId="6EDA5F7F" w14:textId="77777777" w:rsidR="000A2B8B" w:rsidRPr="001006BC" w:rsidRDefault="000A2B8B" w:rsidP="000A2B8B">
      <w:pPr>
        <w:ind w:left="5664"/>
        <w:rPr>
          <w:rFonts w:ascii="Lato" w:hAnsi="Lato"/>
        </w:rPr>
      </w:pPr>
    </w:p>
    <w:p w14:paraId="4A8E753C" w14:textId="77777777" w:rsidR="000A2B8B" w:rsidRPr="001006BC" w:rsidRDefault="000A2B8B" w:rsidP="000A2B8B">
      <w:pPr>
        <w:ind w:left="5664"/>
        <w:rPr>
          <w:rFonts w:ascii="Lato" w:hAnsi="Lato"/>
        </w:rPr>
      </w:pPr>
    </w:p>
    <w:p w14:paraId="5634606D" w14:textId="77777777" w:rsidR="000A2B8B" w:rsidRPr="001006BC" w:rsidRDefault="000A2B8B" w:rsidP="000A2B8B">
      <w:pPr>
        <w:ind w:left="1416" w:hanging="1416"/>
        <w:rPr>
          <w:rFonts w:ascii="Lato" w:hAnsi="Lato"/>
          <w:b/>
          <w:bCs/>
          <w:kern w:val="32"/>
        </w:rPr>
      </w:pPr>
      <w:r w:rsidRPr="001006BC">
        <w:rPr>
          <w:rFonts w:ascii="Lato" w:hAnsi="Lato"/>
        </w:rPr>
        <w:t>Osoba do kontaktu: ………………………………………</w:t>
      </w:r>
      <w:r w:rsidRPr="001006BC">
        <w:rPr>
          <w:rFonts w:ascii="Lato" w:hAnsi="Lato"/>
        </w:rPr>
        <w:br/>
        <w:t xml:space="preserve">                 (imię, nazwisko, telefon)</w:t>
      </w:r>
    </w:p>
    <w:p w14:paraId="32642970" w14:textId="17E2EF5F" w:rsidR="000A2B8B" w:rsidRPr="001006BC" w:rsidRDefault="000A2B8B" w:rsidP="000A2B8B">
      <w:pPr>
        <w:rPr>
          <w:rFonts w:ascii="Lato" w:hAnsi="Lato"/>
          <w:lang w:eastAsia="en-US"/>
        </w:rPr>
      </w:pPr>
    </w:p>
    <w:p w14:paraId="4796807C" w14:textId="6E5FDCEA" w:rsidR="000A2B8B" w:rsidRPr="001006BC" w:rsidRDefault="000A2B8B" w:rsidP="000A2B8B">
      <w:pPr>
        <w:spacing w:after="160" w:line="256" w:lineRule="auto"/>
        <w:rPr>
          <w:rFonts w:ascii="Lato" w:hAnsi="Lato"/>
          <w:b/>
        </w:rPr>
      </w:pPr>
      <w:r w:rsidRPr="001006BC">
        <w:rPr>
          <w:rFonts w:ascii="Lato" w:hAnsi="Lato"/>
          <w:b/>
        </w:rPr>
        <w:t xml:space="preserve">Uwaga: tego zapotrzebowania nie należy przesyłać do  </w:t>
      </w:r>
      <w:proofErr w:type="spellStart"/>
      <w:r w:rsidRPr="001006BC">
        <w:rPr>
          <w:rFonts w:ascii="Lato" w:hAnsi="Lato"/>
          <w:b/>
        </w:rPr>
        <w:t>MR</w:t>
      </w:r>
      <w:r w:rsidR="00EB6FD1" w:rsidRPr="001006BC">
        <w:rPr>
          <w:rFonts w:ascii="Lato" w:hAnsi="Lato"/>
          <w:b/>
        </w:rPr>
        <w:t>P</w:t>
      </w:r>
      <w:r w:rsidRPr="001006BC">
        <w:rPr>
          <w:rFonts w:ascii="Lato" w:hAnsi="Lato"/>
          <w:b/>
        </w:rPr>
        <w:t>iPS</w:t>
      </w:r>
      <w:proofErr w:type="spellEnd"/>
      <w:r w:rsidRPr="001006BC">
        <w:rPr>
          <w:rFonts w:ascii="Lato" w:hAnsi="Lato"/>
          <w:b/>
        </w:rPr>
        <w:t>.</w:t>
      </w:r>
      <w:r w:rsidRPr="001006BC">
        <w:rPr>
          <w:rFonts w:ascii="Lato" w:hAnsi="Lato"/>
          <w:b/>
        </w:rPr>
        <w:br w:type="page"/>
      </w:r>
    </w:p>
    <w:p w14:paraId="73CBE3DE" w14:textId="77777777" w:rsidR="000A2B8B" w:rsidRPr="00C96BB3" w:rsidRDefault="000A2B8B" w:rsidP="000A2B8B">
      <w:pPr>
        <w:rPr>
          <w:rFonts w:ascii="Lato" w:hAnsi="Lato"/>
        </w:rPr>
      </w:pPr>
    </w:p>
    <w:p w14:paraId="6FF1BF25" w14:textId="77777777" w:rsidR="000A2B8B" w:rsidRPr="00C96BB3" w:rsidRDefault="000A2B8B" w:rsidP="000A2B8B">
      <w:pPr>
        <w:pStyle w:val="Nagwek1"/>
        <w:spacing w:before="0" w:after="120"/>
        <w:jc w:val="right"/>
        <w:rPr>
          <w:rFonts w:ascii="Lato" w:hAnsi="Lato"/>
          <w:b/>
          <w:i/>
          <w:color w:val="auto"/>
          <w:sz w:val="24"/>
          <w:szCs w:val="24"/>
        </w:rPr>
      </w:pPr>
      <w:r w:rsidRPr="00C96BB3">
        <w:rPr>
          <w:rFonts w:ascii="Lato" w:hAnsi="Lato"/>
          <w:b/>
          <w:i/>
          <w:color w:val="auto"/>
          <w:sz w:val="24"/>
          <w:szCs w:val="24"/>
        </w:rPr>
        <w:t>Druk nr 2</w:t>
      </w:r>
    </w:p>
    <w:p w14:paraId="283EE641" w14:textId="77777777" w:rsidR="000A2B8B" w:rsidRPr="00C96BB3" w:rsidRDefault="000A2B8B" w:rsidP="000A2B8B">
      <w:pPr>
        <w:pStyle w:val="Nagwek1"/>
        <w:spacing w:before="120" w:after="120"/>
        <w:jc w:val="right"/>
        <w:rPr>
          <w:rFonts w:ascii="Lato" w:hAnsi="Lato"/>
          <w:b/>
          <w:color w:val="auto"/>
          <w:sz w:val="24"/>
          <w:szCs w:val="24"/>
        </w:rPr>
      </w:pPr>
    </w:p>
    <w:p w14:paraId="1014102D" w14:textId="77777777" w:rsidR="000A2B8B" w:rsidRPr="00C96BB3" w:rsidRDefault="000A2B8B" w:rsidP="000A2B8B">
      <w:pPr>
        <w:pStyle w:val="Nagwek1"/>
        <w:spacing w:before="120" w:after="120"/>
        <w:jc w:val="right"/>
        <w:rPr>
          <w:rFonts w:ascii="Lato" w:hAnsi="Lato"/>
          <w:b/>
          <w:color w:val="auto"/>
          <w:sz w:val="24"/>
          <w:szCs w:val="24"/>
        </w:rPr>
      </w:pPr>
      <w:r w:rsidRPr="00C96BB3">
        <w:rPr>
          <w:rFonts w:ascii="Lato" w:hAnsi="Lato"/>
          <w:b/>
          <w:color w:val="auto"/>
          <w:sz w:val="24"/>
          <w:szCs w:val="24"/>
        </w:rPr>
        <w:t>.…..………………….., dnia ………………….. r.</w:t>
      </w:r>
    </w:p>
    <w:p w14:paraId="6CBD498A" w14:textId="77777777" w:rsidR="000A2B8B" w:rsidRPr="00C96BB3" w:rsidRDefault="000A2B8B" w:rsidP="000A2B8B">
      <w:pPr>
        <w:rPr>
          <w:rFonts w:ascii="Lato" w:hAnsi="Lato"/>
        </w:rPr>
      </w:pPr>
      <w:r w:rsidRPr="00C96BB3">
        <w:rPr>
          <w:rFonts w:ascii="Lato" w:hAnsi="Lato"/>
        </w:rPr>
        <w:t>……………………………</w:t>
      </w:r>
    </w:p>
    <w:p w14:paraId="34BB2001" w14:textId="77777777" w:rsidR="000A2B8B" w:rsidRPr="00C96BB3" w:rsidRDefault="000A2B8B" w:rsidP="000A2B8B">
      <w:pPr>
        <w:pStyle w:val="Nagwek1"/>
        <w:spacing w:before="0"/>
        <w:rPr>
          <w:rFonts w:ascii="Lato" w:hAnsi="Lato"/>
          <w:color w:val="auto"/>
          <w:sz w:val="20"/>
          <w:szCs w:val="20"/>
        </w:rPr>
      </w:pPr>
      <w:r w:rsidRPr="00C96BB3">
        <w:rPr>
          <w:rFonts w:ascii="Lato" w:hAnsi="Lato"/>
          <w:color w:val="auto"/>
          <w:sz w:val="20"/>
          <w:szCs w:val="20"/>
        </w:rPr>
        <w:t xml:space="preserve">                  (urząd)</w:t>
      </w:r>
    </w:p>
    <w:p w14:paraId="09C79D5C" w14:textId="77777777" w:rsidR="000A2B8B" w:rsidRPr="00C96BB3" w:rsidRDefault="000A2B8B" w:rsidP="000A2B8B">
      <w:pPr>
        <w:rPr>
          <w:rFonts w:ascii="Lato" w:hAnsi="Lato"/>
        </w:rPr>
      </w:pPr>
      <w:r w:rsidRPr="00C96BB3">
        <w:rPr>
          <w:rFonts w:ascii="Lato" w:hAnsi="Lato"/>
        </w:rPr>
        <w:t>znak: …………………….</w:t>
      </w:r>
    </w:p>
    <w:p w14:paraId="49EC817A" w14:textId="275C7119" w:rsidR="000A2B8B" w:rsidRPr="00C96BB3" w:rsidRDefault="000A2B8B" w:rsidP="000A2B8B">
      <w:pPr>
        <w:pStyle w:val="Nagwek1"/>
        <w:spacing w:before="0"/>
        <w:ind w:left="3828" w:firstLine="1"/>
        <w:rPr>
          <w:rFonts w:ascii="Lato" w:hAnsi="Lato"/>
          <w:b/>
          <w:color w:val="auto"/>
          <w:sz w:val="24"/>
          <w:szCs w:val="24"/>
        </w:rPr>
      </w:pPr>
      <w:r w:rsidRPr="00C96BB3">
        <w:rPr>
          <w:rFonts w:ascii="Lato" w:hAnsi="Lato"/>
          <w:b/>
          <w:color w:val="auto"/>
          <w:sz w:val="24"/>
          <w:szCs w:val="24"/>
        </w:rPr>
        <w:t>Ministerstwo Rodziny</w:t>
      </w:r>
      <w:r w:rsidR="00634DBD" w:rsidRPr="00C96BB3">
        <w:rPr>
          <w:rFonts w:ascii="Lato" w:hAnsi="Lato"/>
          <w:b/>
          <w:color w:val="auto"/>
          <w:sz w:val="24"/>
          <w:szCs w:val="24"/>
        </w:rPr>
        <w:t>, Pracy</w:t>
      </w:r>
      <w:r w:rsidRPr="00C96BB3">
        <w:rPr>
          <w:rFonts w:ascii="Lato" w:hAnsi="Lato"/>
          <w:b/>
          <w:color w:val="auto"/>
          <w:sz w:val="24"/>
          <w:szCs w:val="24"/>
        </w:rPr>
        <w:t xml:space="preserve"> i Polityki Społecznej </w:t>
      </w:r>
    </w:p>
    <w:p w14:paraId="79C414E8" w14:textId="7805D1E5" w:rsidR="000A2B8B" w:rsidRPr="00C96BB3" w:rsidRDefault="000A2B8B" w:rsidP="001006BC">
      <w:pPr>
        <w:pStyle w:val="Nagwek1"/>
        <w:spacing w:before="0"/>
        <w:ind w:left="3828" w:firstLine="1"/>
        <w:rPr>
          <w:rFonts w:ascii="Lato" w:hAnsi="Lato"/>
          <w:b/>
        </w:rPr>
      </w:pPr>
      <w:r w:rsidRPr="00C96BB3">
        <w:rPr>
          <w:rFonts w:ascii="Lato" w:hAnsi="Lato"/>
          <w:b/>
          <w:color w:val="auto"/>
          <w:sz w:val="24"/>
          <w:u w:val="single"/>
        </w:rPr>
        <w:t>Departament Funduszy</w:t>
      </w:r>
    </w:p>
    <w:p w14:paraId="5CFB86C6" w14:textId="77CEBED5" w:rsidR="000A2B8B" w:rsidRPr="00C96BB3" w:rsidRDefault="000A2B8B" w:rsidP="000A2B8B">
      <w:pPr>
        <w:ind w:left="3828"/>
        <w:rPr>
          <w:rFonts w:ascii="Lato" w:hAnsi="Lato"/>
        </w:rPr>
      </w:pPr>
    </w:p>
    <w:p w14:paraId="386E4767" w14:textId="77777777" w:rsidR="000A2B8B" w:rsidRPr="00C96BB3" w:rsidRDefault="000A2B8B" w:rsidP="000A2B8B">
      <w:pPr>
        <w:rPr>
          <w:rFonts w:ascii="Lato" w:hAnsi="Lato"/>
        </w:rPr>
      </w:pPr>
    </w:p>
    <w:p w14:paraId="79B5FC5A" w14:textId="77777777" w:rsidR="000A2B8B" w:rsidRPr="00C96BB3" w:rsidRDefault="000A2B8B" w:rsidP="000A2B8B">
      <w:pPr>
        <w:jc w:val="center"/>
        <w:rPr>
          <w:rFonts w:ascii="Lato" w:hAnsi="Lato"/>
          <w:b/>
          <w:vertAlign w:val="superscript"/>
        </w:rPr>
      </w:pPr>
      <w:r w:rsidRPr="00C96BB3">
        <w:rPr>
          <w:rFonts w:ascii="Lato" w:hAnsi="Lato"/>
          <w:b/>
        </w:rPr>
        <w:t xml:space="preserve">Informacja o podziale środków Krajowego Funduszu Szkoleniowego w ramach limitu </w:t>
      </w:r>
      <w:r w:rsidRPr="00C96BB3">
        <w:rPr>
          <w:rFonts w:ascii="Lato" w:hAnsi="Lato"/>
          <w:b/>
        </w:rPr>
        <w:br/>
        <w:t>na rok …..</w:t>
      </w:r>
      <w:r w:rsidRPr="00C96BB3">
        <w:rPr>
          <w:rFonts w:ascii="Lato" w:hAnsi="Lato"/>
          <w:b/>
          <w:vertAlign w:val="superscript"/>
        </w:rPr>
        <w:t>*</w:t>
      </w:r>
    </w:p>
    <w:p w14:paraId="559F02E7" w14:textId="6CAA9A0D" w:rsidR="000A2B8B" w:rsidRPr="00C96BB3" w:rsidRDefault="000A2B8B" w:rsidP="000A2B8B">
      <w:pPr>
        <w:pStyle w:val="Nagwek1"/>
        <w:spacing w:before="0" w:after="120"/>
        <w:jc w:val="both"/>
        <w:rPr>
          <w:rFonts w:ascii="Lato" w:hAnsi="Lato"/>
          <w:color w:val="auto"/>
          <w:sz w:val="24"/>
          <w:szCs w:val="24"/>
        </w:rPr>
      </w:pPr>
      <w:r w:rsidRPr="00C96BB3">
        <w:rPr>
          <w:rFonts w:ascii="Lato" w:hAnsi="Lato"/>
          <w:color w:val="auto"/>
          <w:sz w:val="24"/>
          <w:szCs w:val="24"/>
        </w:rPr>
        <w:t>Stosownie do art. 109 ust. 2j ustawy</w:t>
      </w:r>
      <w:r w:rsidRPr="00C96BB3">
        <w:rPr>
          <w:rFonts w:ascii="Lato" w:hAnsi="Lato"/>
          <w:iCs/>
          <w:color w:val="auto"/>
          <w:sz w:val="24"/>
          <w:szCs w:val="24"/>
        </w:rPr>
        <w:t xml:space="preserve"> z dnia 20 kwietnia 2004 r. o promocji zatrudnienia </w:t>
      </w:r>
      <w:r w:rsidRPr="00C96BB3">
        <w:rPr>
          <w:rFonts w:ascii="Lato" w:hAnsi="Lato"/>
          <w:iCs/>
          <w:color w:val="auto"/>
          <w:sz w:val="24"/>
          <w:szCs w:val="24"/>
        </w:rPr>
        <w:br/>
        <w:t xml:space="preserve">i instytucjach rynku pracy </w:t>
      </w:r>
      <w:r w:rsidRPr="00C96BB3">
        <w:rPr>
          <w:rFonts w:ascii="Lato" w:hAnsi="Lato" w:cs="Times New Roman"/>
          <w:iCs/>
          <w:color w:val="auto"/>
          <w:sz w:val="24"/>
          <w:szCs w:val="24"/>
        </w:rPr>
        <w:t>(Dz. U. z 202</w:t>
      </w:r>
      <w:r w:rsidR="00D456D2" w:rsidRPr="00C96BB3">
        <w:rPr>
          <w:rFonts w:ascii="Lato" w:hAnsi="Lato" w:cs="Times New Roman"/>
          <w:iCs/>
          <w:color w:val="auto"/>
          <w:sz w:val="24"/>
          <w:szCs w:val="24"/>
        </w:rPr>
        <w:t>4</w:t>
      </w:r>
      <w:r w:rsidRPr="00C96BB3">
        <w:rPr>
          <w:rFonts w:ascii="Lato" w:hAnsi="Lato" w:cs="Times New Roman"/>
          <w:iCs/>
          <w:color w:val="auto"/>
          <w:sz w:val="24"/>
          <w:szCs w:val="24"/>
        </w:rPr>
        <w:t xml:space="preserve"> r. poz. </w:t>
      </w:r>
      <w:r w:rsidR="00D456D2" w:rsidRPr="00C96BB3">
        <w:rPr>
          <w:rFonts w:ascii="Lato" w:hAnsi="Lato" w:cs="Times New Roman"/>
          <w:iCs/>
          <w:color w:val="auto"/>
          <w:sz w:val="24"/>
          <w:szCs w:val="24"/>
        </w:rPr>
        <w:t>475</w:t>
      </w:r>
      <w:r w:rsidRPr="00C96BB3">
        <w:rPr>
          <w:rFonts w:ascii="Lato" w:hAnsi="Lato" w:cs="Times New Roman"/>
          <w:iCs/>
          <w:color w:val="auto"/>
          <w:sz w:val="24"/>
          <w:szCs w:val="24"/>
        </w:rPr>
        <w:t xml:space="preserve">, z </w:t>
      </w:r>
      <w:proofErr w:type="spellStart"/>
      <w:r w:rsidRPr="00C96BB3">
        <w:rPr>
          <w:rFonts w:ascii="Lato" w:hAnsi="Lato" w:cs="Times New Roman"/>
          <w:iCs/>
          <w:color w:val="auto"/>
          <w:sz w:val="24"/>
          <w:szCs w:val="24"/>
        </w:rPr>
        <w:t>późn</w:t>
      </w:r>
      <w:proofErr w:type="spellEnd"/>
      <w:r w:rsidRPr="00C96BB3">
        <w:rPr>
          <w:rFonts w:ascii="Lato" w:hAnsi="Lato" w:cs="Times New Roman"/>
          <w:iCs/>
          <w:color w:val="auto"/>
          <w:sz w:val="24"/>
          <w:szCs w:val="24"/>
        </w:rPr>
        <w:t>. zm.)</w:t>
      </w:r>
      <w:r w:rsidRPr="00C96BB3">
        <w:rPr>
          <w:rFonts w:ascii="Lato" w:hAnsi="Lato" w:cs="Times New Roman"/>
          <w:color w:val="auto"/>
          <w:sz w:val="24"/>
          <w:szCs w:val="24"/>
        </w:rPr>
        <w:t>,</w:t>
      </w:r>
      <w:r w:rsidRPr="00C96BB3">
        <w:rPr>
          <w:rFonts w:ascii="Lato" w:hAnsi="Lato"/>
          <w:color w:val="auto"/>
          <w:sz w:val="24"/>
          <w:szCs w:val="24"/>
        </w:rPr>
        <w:t xml:space="preserve"> na podstawie </w:t>
      </w:r>
      <w:proofErr w:type="spellStart"/>
      <w:r w:rsidRPr="00C96BB3">
        <w:rPr>
          <w:rFonts w:ascii="Lato" w:hAnsi="Lato"/>
          <w:color w:val="auto"/>
          <w:sz w:val="24"/>
          <w:szCs w:val="24"/>
        </w:rPr>
        <w:t>zapotrzebowań</w:t>
      </w:r>
      <w:proofErr w:type="spellEnd"/>
      <w:r w:rsidRPr="00C96BB3">
        <w:rPr>
          <w:rFonts w:ascii="Lato" w:hAnsi="Lato"/>
          <w:color w:val="auto"/>
          <w:sz w:val="24"/>
          <w:szCs w:val="24"/>
        </w:rPr>
        <w:t xml:space="preserve"> złożonych przez samorządy powiatów w ramach priorytetów ustalonych przez ministra właściwego do spraw pracy, zarząd województwa dokonał następującego podziału środków ujętych w planie wydatków środków KFS w roku ................. dla powiatowych urzędów pracy:  </w:t>
      </w:r>
    </w:p>
    <w:p w14:paraId="503F3BA6" w14:textId="517BEAC3" w:rsidR="000A2B8B" w:rsidRPr="00C96BB3" w:rsidRDefault="000A2B8B" w:rsidP="000A2B8B">
      <w:pPr>
        <w:jc w:val="right"/>
        <w:rPr>
          <w:rFonts w:ascii="Lato" w:hAnsi="Lato"/>
        </w:rPr>
      </w:pPr>
      <w:r w:rsidRPr="00C96BB3">
        <w:rPr>
          <w:rFonts w:ascii="Lato" w:hAnsi="Lato"/>
        </w:rPr>
        <w:t>w zł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4195"/>
        <w:gridCol w:w="4189"/>
      </w:tblGrid>
      <w:tr w:rsidR="000A2B8B" w:rsidRPr="00C96BB3" w14:paraId="452008CA" w14:textId="77777777" w:rsidTr="004D45C1">
        <w:tc>
          <w:tcPr>
            <w:tcW w:w="570" w:type="dxa"/>
            <w:tcBorders>
              <w:top w:val="single" w:sz="4" w:space="0" w:color="auto"/>
              <w:left w:val="single" w:sz="4" w:space="0" w:color="auto"/>
              <w:bottom w:val="single" w:sz="4" w:space="0" w:color="auto"/>
              <w:right w:val="single" w:sz="4" w:space="0" w:color="auto"/>
            </w:tcBorders>
            <w:vAlign w:val="center"/>
            <w:hideMark/>
          </w:tcPr>
          <w:p w14:paraId="24E02014" w14:textId="77777777" w:rsidR="000A2B8B" w:rsidRPr="00C96BB3" w:rsidRDefault="000A2B8B" w:rsidP="004D45C1">
            <w:pPr>
              <w:jc w:val="center"/>
              <w:rPr>
                <w:rFonts w:ascii="Lato" w:hAnsi="Lato"/>
                <w:b/>
                <w:bCs/>
              </w:rPr>
            </w:pPr>
            <w:r w:rsidRPr="00C96BB3">
              <w:rPr>
                <w:rFonts w:ascii="Lato" w:hAnsi="Lato"/>
                <w:b/>
                <w:bCs/>
              </w:rPr>
              <w:t>Lp.</w:t>
            </w:r>
          </w:p>
        </w:tc>
        <w:tc>
          <w:tcPr>
            <w:tcW w:w="4195" w:type="dxa"/>
            <w:tcBorders>
              <w:top w:val="single" w:sz="4" w:space="0" w:color="auto"/>
              <w:left w:val="single" w:sz="4" w:space="0" w:color="auto"/>
              <w:bottom w:val="single" w:sz="4" w:space="0" w:color="auto"/>
              <w:right w:val="single" w:sz="4" w:space="0" w:color="auto"/>
            </w:tcBorders>
            <w:vAlign w:val="center"/>
            <w:hideMark/>
          </w:tcPr>
          <w:p w14:paraId="453B71C3" w14:textId="77777777" w:rsidR="000A2B8B" w:rsidRPr="00C96BB3" w:rsidRDefault="000A2B8B" w:rsidP="004D45C1">
            <w:pPr>
              <w:jc w:val="center"/>
              <w:rPr>
                <w:rFonts w:ascii="Lato" w:hAnsi="Lato"/>
                <w:b/>
                <w:bCs/>
              </w:rPr>
            </w:pPr>
            <w:r w:rsidRPr="00C96BB3">
              <w:rPr>
                <w:rFonts w:ascii="Lato" w:hAnsi="Lato"/>
                <w:b/>
                <w:bCs/>
              </w:rPr>
              <w:t>Powiatowy Urząd Pracy</w:t>
            </w:r>
          </w:p>
        </w:tc>
        <w:tc>
          <w:tcPr>
            <w:tcW w:w="4189" w:type="dxa"/>
            <w:tcBorders>
              <w:top w:val="single" w:sz="4" w:space="0" w:color="auto"/>
              <w:left w:val="single" w:sz="4" w:space="0" w:color="auto"/>
              <w:bottom w:val="single" w:sz="4" w:space="0" w:color="auto"/>
              <w:right w:val="single" w:sz="4" w:space="0" w:color="auto"/>
            </w:tcBorders>
            <w:vAlign w:val="center"/>
            <w:hideMark/>
          </w:tcPr>
          <w:p w14:paraId="14881F28" w14:textId="77777777" w:rsidR="000A2B8B" w:rsidRPr="00C96BB3" w:rsidRDefault="000A2B8B" w:rsidP="004D45C1">
            <w:pPr>
              <w:jc w:val="center"/>
              <w:rPr>
                <w:rFonts w:ascii="Lato" w:hAnsi="Lato"/>
                <w:b/>
                <w:bCs/>
              </w:rPr>
            </w:pPr>
            <w:r w:rsidRPr="00C96BB3">
              <w:rPr>
                <w:rFonts w:ascii="Lato" w:hAnsi="Lato"/>
                <w:b/>
                <w:bCs/>
              </w:rPr>
              <w:t>Kwota środków KFS</w:t>
            </w:r>
          </w:p>
        </w:tc>
      </w:tr>
      <w:tr w:rsidR="000A2B8B" w:rsidRPr="00C96BB3" w14:paraId="12201C9F" w14:textId="77777777" w:rsidTr="004D45C1">
        <w:tc>
          <w:tcPr>
            <w:tcW w:w="570" w:type="dxa"/>
            <w:tcBorders>
              <w:top w:val="single" w:sz="4" w:space="0" w:color="auto"/>
              <w:left w:val="single" w:sz="4" w:space="0" w:color="auto"/>
              <w:bottom w:val="single" w:sz="4" w:space="0" w:color="auto"/>
              <w:right w:val="single" w:sz="4" w:space="0" w:color="auto"/>
            </w:tcBorders>
            <w:vAlign w:val="center"/>
            <w:hideMark/>
          </w:tcPr>
          <w:p w14:paraId="78FDFD41" w14:textId="77777777" w:rsidR="000A2B8B" w:rsidRPr="00C96BB3" w:rsidRDefault="000A2B8B" w:rsidP="004D45C1">
            <w:pPr>
              <w:jc w:val="center"/>
              <w:rPr>
                <w:rFonts w:ascii="Lato" w:hAnsi="Lato"/>
                <w:b/>
                <w:bCs/>
              </w:rPr>
            </w:pPr>
            <w:r w:rsidRPr="00C96BB3">
              <w:rPr>
                <w:rFonts w:ascii="Lato" w:hAnsi="Lato"/>
                <w:b/>
                <w:bCs/>
              </w:rPr>
              <w:t>1.</w:t>
            </w:r>
          </w:p>
        </w:tc>
        <w:tc>
          <w:tcPr>
            <w:tcW w:w="4195" w:type="dxa"/>
            <w:tcBorders>
              <w:top w:val="single" w:sz="4" w:space="0" w:color="auto"/>
              <w:left w:val="single" w:sz="4" w:space="0" w:color="auto"/>
              <w:bottom w:val="single" w:sz="4" w:space="0" w:color="auto"/>
              <w:right w:val="single" w:sz="4" w:space="0" w:color="auto"/>
            </w:tcBorders>
            <w:vAlign w:val="center"/>
          </w:tcPr>
          <w:p w14:paraId="42E99894" w14:textId="77777777" w:rsidR="000A2B8B" w:rsidRPr="00C96BB3" w:rsidRDefault="000A2B8B" w:rsidP="004D45C1">
            <w:pPr>
              <w:rPr>
                <w:rFonts w:ascii="Lato" w:hAnsi="Lato"/>
                <w:b/>
                <w:bCs/>
              </w:rPr>
            </w:pPr>
          </w:p>
        </w:tc>
        <w:tc>
          <w:tcPr>
            <w:tcW w:w="4189" w:type="dxa"/>
            <w:tcBorders>
              <w:top w:val="single" w:sz="4" w:space="0" w:color="auto"/>
              <w:left w:val="single" w:sz="4" w:space="0" w:color="auto"/>
              <w:bottom w:val="single" w:sz="4" w:space="0" w:color="auto"/>
              <w:right w:val="single" w:sz="4" w:space="0" w:color="auto"/>
            </w:tcBorders>
            <w:vAlign w:val="center"/>
          </w:tcPr>
          <w:p w14:paraId="168F4A3F" w14:textId="77777777" w:rsidR="000A2B8B" w:rsidRPr="00C96BB3" w:rsidRDefault="000A2B8B" w:rsidP="004D45C1">
            <w:pPr>
              <w:rPr>
                <w:rFonts w:ascii="Lato" w:hAnsi="Lato"/>
                <w:b/>
                <w:bCs/>
              </w:rPr>
            </w:pPr>
          </w:p>
        </w:tc>
      </w:tr>
      <w:tr w:rsidR="000A2B8B" w:rsidRPr="00C96BB3" w14:paraId="31C887F5"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74F6A90B" w14:textId="77777777" w:rsidR="000A2B8B" w:rsidRPr="00C96BB3" w:rsidRDefault="000A2B8B" w:rsidP="004D45C1">
            <w:pPr>
              <w:jc w:val="center"/>
              <w:rPr>
                <w:rFonts w:ascii="Lato" w:hAnsi="Lato"/>
                <w:b/>
                <w:lang w:eastAsia="en-US"/>
              </w:rPr>
            </w:pPr>
            <w:r w:rsidRPr="00C96BB3">
              <w:rPr>
                <w:rFonts w:ascii="Lato" w:hAnsi="Lato"/>
                <w:b/>
              </w:rPr>
              <w:t>2.</w:t>
            </w:r>
          </w:p>
        </w:tc>
        <w:tc>
          <w:tcPr>
            <w:tcW w:w="4195" w:type="dxa"/>
            <w:tcBorders>
              <w:top w:val="single" w:sz="4" w:space="0" w:color="auto"/>
              <w:left w:val="single" w:sz="4" w:space="0" w:color="auto"/>
              <w:bottom w:val="single" w:sz="4" w:space="0" w:color="auto"/>
              <w:right w:val="single" w:sz="4" w:space="0" w:color="auto"/>
            </w:tcBorders>
          </w:tcPr>
          <w:p w14:paraId="35C00E6C"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23F60FCA" w14:textId="77777777" w:rsidR="000A2B8B" w:rsidRPr="00C96BB3" w:rsidRDefault="000A2B8B" w:rsidP="004D45C1">
            <w:pPr>
              <w:rPr>
                <w:rFonts w:ascii="Lato" w:hAnsi="Lato"/>
              </w:rPr>
            </w:pPr>
          </w:p>
        </w:tc>
      </w:tr>
      <w:tr w:rsidR="000A2B8B" w:rsidRPr="00C96BB3" w14:paraId="27755CAF"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75149818" w14:textId="77777777" w:rsidR="000A2B8B" w:rsidRPr="00C96BB3" w:rsidRDefault="000A2B8B" w:rsidP="004D45C1">
            <w:pPr>
              <w:jc w:val="center"/>
              <w:rPr>
                <w:rFonts w:ascii="Lato" w:hAnsi="Lato"/>
                <w:b/>
              </w:rPr>
            </w:pPr>
            <w:r w:rsidRPr="00C96BB3">
              <w:rPr>
                <w:rFonts w:ascii="Lato" w:hAnsi="Lato"/>
                <w:b/>
              </w:rPr>
              <w:t>3.</w:t>
            </w:r>
          </w:p>
        </w:tc>
        <w:tc>
          <w:tcPr>
            <w:tcW w:w="4195" w:type="dxa"/>
            <w:tcBorders>
              <w:top w:val="single" w:sz="4" w:space="0" w:color="auto"/>
              <w:left w:val="single" w:sz="4" w:space="0" w:color="auto"/>
              <w:bottom w:val="single" w:sz="4" w:space="0" w:color="auto"/>
              <w:right w:val="single" w:sz="4" w:space="0" w:color="auto"/>
            </w:tcBorders>
          </w:tcPr>
          <w:p w14:paraId="321BC59C"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6E78B2EF" w14:textId="77777777" w:rsidR="000A2B8B" w:rsidRPr="00C96BB3" w:rsidRDefault="000A2B8B" w:rsidP="004D45C1">
            <w:pPr>
              <w:rPr>
                <w:rFonts w:ascii="Lato" w:hAnsi="Lato"/>
              </w:rPr>
            </w:pPr>
          </w:p>
        </w:tc>
      </w:tr>
      <w:tr w:rsidR="000A2B8B" w:rsidRPr="00C96BB3" w14:paraId="32417860"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5C7161BD" w14:textId="77777777" w:rsidR="000A2B8B" w:rsidRPr="00C96BB3" w:rsidRDefault="000A2B8B" w:rsidP="004D45C1">
            <w:pPr>
              <w:jc w:val="center"/>
              <w:rPr>
                <w:rFonts w:ascii="Lato" w:hAnsi="Lato"/>
                <w:b/>
              </w:rPr>
            </w:pPr>
            <w:r w:rsidRPr="00C96BB3">
              <w:rPr>
                <w:rFonts w:ascii="Lato" w:hAnsi="Lato"/>
                <w:b/>
              </w:rPr>
              <w:t>4.</w:t>
            </w:r>
          </w:p>
        </w:tc>
        <w:tc>
          <w:tcPr>
            <w:tcW w:w="4195" w:type="dxa"/>
            <w:tcBorders>
              <w:top w:val="single" w:sz="4" w:space="0" w:color="auto"/>
              <w:left w:val="single" w:sz="4" w:space="0" w:color="auto"/>
              <w:bottom w:val="single" w:sz="4" w:space="0" w:color="auto"/>
              <w:right w:val="single" w:sz="4" w:space="0" w:color="auto"/>
            </w:tcBorders>
          </w:tcPr>
          <w:p w14:paraId="04BF8A66"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432D0C66" w14:textId="77777777" w:rsidR="000A2B8B" w:rsidRPr="00C96BB3" w:rsidRDefault="000A2B8B" w:rsidP="004D45C1">
            <w:pPr>
              <w:rPr>
                <w:rFonts w:ascii="Lato" w:hAnsi="Lato"/>
              </w:rPr>
            </w:pPr>
          </w:p>
        </w:tc>
      </w:tr>
      <w:tr w:rsidR="000A2B8B" w:rsidRPr="00C96BB3" w14:paraId="0851D98E"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14B3D41E" w14:textId="77777777" w:rsidR="000A2B8B" w:rsidRPr="00C96BB3" w:rsidRDefault="000A2B8B" w:rsidP="004D45C1">
            <w:pPr>
              <w:jc w:val="center"/>
              <w:rPr>
                <w:rFonts w:ascii="Lato" w:hAnsi="Lato"/>
                <w:b/>
              </w:rPr>
            </w:pPr>
            <w:r w:rsidRPr="00C96BB3">
              <w:rPr>
                <w:rFonts w:ascii="Lato" w:hAnsi="Lato"/>
                <w:b/>
              </w:rPr>
              <w:t>5.</w:t>
            </w:r>
          </w:p>
        </w:tc>
        <w:tc>
          <w:tcPr>
            <w:tcW w:w="4195" w:type="dxa"/>
            <w:tcBorders>
              <w:top w:val="single" w:sz="4" w:space="0" w:color="auto"/>
              <w:left w:val="single" w:sz="4" w:space="0" w:color="auto"/>
              <w:bottom w:val="single" w:sz="4" w:space="0" w:color="auto"/>
              <w:right w:val="single" w:sz="4" w:space="0" w:color="auto"/>
            </w:tcBorders>
          </w:tcPr>
          <w:p w14:paraId="51DD4330"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30675C6F" w14:textId="77777777" w:rsidR="000A2B8B" w:rsidRPr="00C96BB3" w:rsidRDefault="000A2B8B" w:rsidP="004D45C1">
            <w:pPr>
              <w:rPr>
                <w:rFonts w:ascii="Lato" w:hAnsi="Lato"/>
              </w:rPr>
            </w:pPr>
          </w:p>
        </w:tc>
      </w:tr>
      <w:tr w:rsidR="000A2B8B" w:rsidRPr="00C96BB3" w14:paraId="5D57B208"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4713DE26" w14:textId="77777777" w:rsidR="000A2B8B" w:rsidRPr="00C96BB3" w:rsidRDefault="000A2B8B" w:rsidP="004D45C1">
            <w:pPr>
              <w:jc w:val="center"/>
              <w:rPr>
                <w:rFonts w:ascii="Lato" w:hAnsi="Lato"/>
                <w:b/>
              </w:rPr>
            </w:pPr>
            <w:r w:rsidRPr="00C96BB3">
              <w:rPr>
                <w:rFonts w:ascii="Lato" w:hAnsi="Lato"/>
                <w:b/>
              </w:rPr>
              <w:t>6.</w:t>
            </w:r>
          </w:p>
        </w:tc>
        <w:tc>
          <w:tcPr>
            <w:tcW w:w="4195" w:type="dxa"/>
            <w:tcBorders>
              <w:top w:val="single" w:sz="4" w:space="0" w:color="auto"/>
              <w:left w:val="single" w:sz="4" w:space="0" w:color="auto"/>
              <w:bottom w:val="single" w:sz="4" w:space="0" w:color="auto"/>
              <w:right w:val="single" w:sz="4" w:space="0" w:color="auto"/>
            </w:tcBorders>
          </w:tcPr>
          <w:p w14:paraId="603E2F2B"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4CA47CE1" w14:textId="77777777" w:rsidR="000A2B8B" w:rsidRPr="00C96BB3" w:rsidRDefault="000A2B8B" w:rsidP="004D45C1">
            <w:pPr>
              <w:rPr>
                <w:rFonts w:ascii="Lato" w:hAnsi="Lato"/>
              </w:rPr>
            </w:pPr>
          </w:p>
        </w:tc>
      </w:tr>
      <w:tr w:rsidR="000A2B8B" w:rsidRPr="00C96BB3" w14:paraId="03482C44"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0855C523" w14:textId="77777777" w:rsidR="000A2B8B" w:rsidRPr="00C96BB3" w:rsidRDefault="000A2B8B" w:rsidP="004D45C1">
            <w:pPr>
              <w:jc w:val="center"/>
              <w:rPr>
                <w:rFonts w:ascii="Lato" w:hAnsi="Lato"/>
                <w:b/>
              </w:rPr>
            </w:pPr>
            <w:r w:rsidRPr="00C96BB3">
              <w:rPr>
                <w:rFonts w:ascii="Lato" w:hAnsi="Lato"/>
                <w:b/>
              </w:rPr>
              <w:t>7.</w:t>
            </w:r>
          </w:p>
        </w:tc>
        <w:tc>
          <w:tcPr>
            <w:tcW w:w="4195" w:type="dxa"/>
            <w:tcBorders>
              <w:top w:val="single" w:sz="4" w:space="0" w:color="auto"/>
              <w:left w:val="single" w:sz="4" w:space="0" w:color="auto"/>
              <w:bottom w:val="single" w:sz="4" w:space="0" w:color="auto"/>
              <w:right w:val="single" w:sz="4" w:space="0" w:color="auto"/>
            </w:tcBorders>
          </w:tcPr>
          <w:p w14:paraId="5D78763A"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715C76D8" w14:textId="77777777" w:rsidR="000A2B8B" w:rsidRPr="00C96BB3" w:rsidRDefault="000A2B8B" w:rsidP="004D45C1">
            <w:pPr>
              <w:rPr>
                <w:rFonts w:ascii="Lato" w:hAnsi="Lato"/>
              </w:rPr>
            </w:pPr>
          </w:p>
        </w:tc>
      </w:tr>
      <w:tr w:rsidR="000A2B8B" w:rsidRPr="00C96BB3" w14:paraId="4211179F" w14:textId="77777777" w:rsidTr="004D45C1">
        <w:tc>
          <w:tcPr>
            <w:tcW w:w="570" w:type="dxa"/>
            <w:tcBorders>
              <w:top w:val="single" w:sz="4" w:space="0" w:color="auto"/>
              <w:left w:val="single" w:sz="4" w:space="0" w:color="auto"/>
              <w:bottom w:val="single" w:sz="4" w:space="0" w:color="auto"/>
              <w:right w:val="single" w:sz="4" w:space="0" w:color="auto"/>
            </w:tcBorders>
            <w:hideMark/>
          </w:tcPr>
          <w:p w14:paraId="02D6E07C" w14:textId="77777777" w:rsidR="000A2B8B" w:rsidRPr="00C96BB3" w:rsidRDefault="000A2B8B" w:rsidP="004D45C1">
            <w:pPr>
              <w:jc w:val="center"/>
              <w:rPr>
                <w:rFonts w:ascii="Lato" w:hAnsi="Lato"/>
                <w:b/>
              </w:rPr>
            </w:pPr>
            <w:r w:rsidRPr="00C96BB3">
              <w:rPr>
                <w:rFonts w:ascii="Lato" w:hAnsi="Lato"/>
                <w:b/>
              </w:rPr>
              <w:t>8</w:t>
            </w:r>
          </w:p>
        </w:tc>
        <w:tc>
          <w:tcPr>
            <w:tcW w:w="4195" w:type="dxa"/>
            <w:tcBorders>
              <w:top w:val="single" w:sz="4" w:space="0" w:color="auto"/>
              <w:left w:val="single" w:sz="4" w:space="0" w:color="auto"/>
              <w:bottom w:val="single" w:sz="4" w:space="0" w:color="auto"/>
              <w:right w:val="single" w:sz="4" w:space="0" w:color="auto"/>
            </w:tcBorders>
          </w:tcPr>
          <w:p w14:paraId="086E95DF" w14:textId="77777777" w:rsidR="000A2B8B" w:rsidRPr="00C96BB3" w:rsidRDefault="000A2B8B" w:rsidP="004D45C1">
            <w:pPr>
              <w:rPr>
                <w:rFonts w:ascii="Lato" w:hAnsi="Lato"/>
              </w:rPr>
            </w:pPr>
          </w:p>
        </w:tc>
        <w:tc>
          <w:tcPr>
            <w:tcW w:w="4189" w:type="dxa"/>
            <w:tcBorders>
              <w:top w:val="single" w:sz="4" w:space="0" w:color="auto"/>
              <w:left w:val="single" w:sz="4" w:space="0" w:color="auto"/>
              <w:bottom w:val="single" w:sz="4" w:space="0" w:color="auto"/>
              <w:right w:val="single" w:sz="4" w:space="0" w:color="auto"/>
            </w:tcBorders>
          </w:tcPr>
          <w:p w14:paraId="1578458E" w14:textId="77777777" w:rsidR="000A2B8B" w:rsidRPr="00C96BB3" w:rsidRDefault="000A2B8B" w:rsidP="004D45C1">
            <w:pPr>
              <w:rPr>
                <w:rFonts w:ascii="Lato" w:hAnsi="Lato"/>
              </w:rPr>
            </w:pPr>
          </w:p>
        </w:tc>
      </w:tr>
      <w:tr w:rsidR="000A2B8B" w:rsidRPr="00C96BB3" w14:paraId="18F1C1F5" w14:textId="77777777" w:rsidTr="004D45C1">
        <w:tc>
          <w:tcPr>
            <w:tcW w:w="570" w:type="dxa"/>
            <w:tcBorders>
              <w:top w:val="single" w:sz="4" w:space="0" w:color="auto"/>
              <w:left w:val="single" w:sz="4" w:space="0" w:color="auto"/>
              <w:bottom w:val="single" w:sz="4" w:space="0" w:color="auto"/>
              <w:right w:val="single" w:sz="4" w:space="0" w:color="auto"/>
            </w:tcBorders>
          </w:tcPr>
          <w:p w14:paraId="24C3F78A" w14:textId="77777777" w:rsidR="000A2B8B" w:rsidRPr="00C96BB3" w:rsidRDefault="000A2B8B" w:rsidP="004D45C1">
            <w:pPr>
              <w:jc w:val="center"/>
              <w:rPr>
                <w:rFonts w:ascii="Lato" w:hAnsi="Lato"/>
              </w:rPr>
            </w:pPr>
          </w:p>
        </w:tc>
        <w:tc>
          <w:tcPr>
            <w:tcW w:w="4195" w:type="dxa"/>
            <w:tcBorders>
              <w:top w:val="single" w:sz="4" w:space="0" w:color="auto"/>
              <w:left w:val="single" w:sz="4" w:space="0" w:color="auto"/>
              <w:bottom w:val="single" w:sz="4" w:space="0" w:color="auto"/>
              <w:right w:val="single" w:sz="4" w:space="0" w:color="auto"/>
            </w:tcBorders>
            <w:hideMark/>
          </w:tcPr>
          <w:p w14:paraId="0CFC230E" w14:textId="77777777" w:rsidR="000A2B8B" w:rsidRPr="00C96BB3" w:rsidRDefault="000A2B8B" w:rsidP="004D45C1">
            <w:pPr>
              <w:jc w:val="center"/>
              <w:rPr>
                <w:rFonts w:ascii="Lato" w:hAnsi="Lato"/>
                <w:b/>
              </w:rPr>
            </w:pPr>
            <w:r w:rsidRPr="00C96BB3">
              <w:rPr>
                <w:rFonts w:ascii="Lato" w:hAnsi="Lato"/>
                <w:b/>
              </w:rPr>
              <w:t>Ogółem</w:t>
            </w:r>
          </w:p>
        </w:tc>
        <w:tc>
          <w:tcPr>
            <w:tcW w:w="4189" w:type="dxa"/>
            <w:tcBorders>
              <w:top w:val="single" w:sz="4" w:space="0" w:color="auto"/>
              <w:left w:val="single" w:sz="4" w:space="0" w:color="auto"/>
              <w:bottom w:val="single" w:sz="4" w:space="0" w:color="auto"/>
              <w:right w:val="single" w:sz="4" w:space="0" w:color="auto"/>
            </w:tcBorders>
          </w:tcPr>
          <w:p w14:paraId="3FD99339" w14:textId="77777777" w:rsidR="000A2B8B" w:rsidRPr="00C96BB3" w:rsidRDefault="000A2B8B" w:rsidP="004D45C1">
            <w:pPr>
              <w:rPr>
                <w:rFonts w:ascii="Lato" w:hAnsi="Lato"/>
              </w:rPr>
            </w:pPr>
          </w:p>
        </w:tc>
      </w:tr>
    </w:tbl>
    <w:p w14:paraId="0DAA9C17" w14:textId="77777777" w:rsidR="000A2B8B" w:rsidRPr="00C96BB3" w:rsidRDefault="000A2B8B" w:rsidP="000A2B8B">
      <w:pPr>
        <w:tabs>
          <w:tab w:val="left" w:pos="0"/>
        </w:tabs>
        <w:spacing w:before="120"/>
        <w:jc w:val="both"/>
        <w:rPr>
          <w:rFonts w:ascii="Lato" w:eastAsia="Calibri" w:hAnsi="Lato"/>
        </w:rPr>
      </w:pPr>
      <w:r w:rsidRPr="00C96BB3">
        <w:rPr>
          <w:rFonts w:ascii="Lato" w:hAnsi="Lato"/>
        </w:rPr>
        <w:t>Stosownie do art. 109 ust. 2k ustawy o promocji zatrudnienia i instytucjach rynku pracy proszę o ustalenie limitów środków KFS na finansowanie działań samorządów powiatów określonych w art. 69a ust. 2 ustawy z uwzględnieniem dokonanego podziału środków.</w:t>
      </w:r>
    </w:p>
    <w:p w14:paraId="6532C7CA" w14:textId="19EA1E92" w:rsidR="000A2B8B" w:rsidRPr="00C96BB3" w:rsidRDefault="000A2B8B" w:rsidP="000A2B8B">
      <w:pPr>
        <w:rPr>
          <w:rFonts w:ascii="Lato" w:hAnsi="Lato"/>
        </w:rPr>
      </w:pPr>
    </w:p>
    <w:p w14:paraId="68277B61" w14:textId="77777777" w:rsidR="000A2B8B" w:rsidRPr="00C96BB3" w:rsidRDefault="000A2B8B" w:rsidP="000A2B8B">
      <w:pPr>
        <w:rPr>
          <w:rFonts w:ascii="Lato" w:hAnsi="Lato"/>
        </w:rPr>
      </w:pPr>
    </w:p>
    <w:p w14:paraId="4DB520C3" w14:textId="45A397D0" w:rsidR="000A2B8B" w:rsidRPr="00C96BB3" w:rsidRDefault="000A2B8B" w:rsidP="000A2B8B">
      <w:pPr>
        <w:ind w:left="4248"/>
        <w:rPr>
          <w:rFonts w:ascii="Lato" w:hAnsi="Lato"/>
        </w:rPr>
      </w:pPr>
      <w:r w:rsidRPr="00C96BB3">
        <w:rPr>
          <w:rFonts w:ascii="Lato" w:hAnsi="Lato"/>
        </w:rPr>
        <w:t>…………………………………………………</w:t>
      </w:r>
      <w:r w:rsidR="00B2770B" w:rsidRPr="00C96BB3">
        <w:rPr>
          <w:rFonts w:ascii="Lato" w:hAnsi="Lato"/>
        </w:rPr>
        <w:t>…………………..</w:t>
      </w:r>
      <w:r w:rsidRPr="00C96BB3">
        <w:rPr>
          <w:rFonts w:ascii="Lato" w:hAnsi="Lato"/>
        </w:rPr>
        <w:t>.</w:t>
      </w:r>
    </w:p>
    <w:p w14:paraId="38B6C197" w14:textId="3003D90F" w:rsidR="000A2B8B" w:rsidRPr="00C96BB3" w:rsidRDefault="000A2B8B" w:rsidP="000A2B8B">
      <w:pPr>
        <w:ind w:left="4956"/>
        <w:rPr>
          <w:rFonts w:ascii="Lato" w:hAnsi="Lato"/>
          <w:sz w:val="20"/>
          <w:szCs w:val="20"/>
        </w:rPr>
      </w:pPr>
      <w:r w:rsidRPr="00C96BB3">
        <w:rPr>
          <w:rFonts w:ascii="Lato" w:hAnsi="Lato"/>
        </w:rPr>
        <w:t>(</w:t>
      </w:r>
      <w:r w:rsidRPr="00C96BB3">
        <w:rPr>
          <w:rFonts w:ascii="Lato" w:hAnsi="Lato"/>
          <w:sz w:val="20"/>
          <w:szCs w:val="20"/>
        </w:rPr>
        <w:t>podpis i pieczątka marszałka województwa</w:t>
      </w:r>
      <w:r w:rsidRPr="00C96BB3">
        <w:rPr>
          <w:rFonts w:ascii="Lato" w:hAnsi="Lato"/>
          <w:sz w:val="20"/>
          <w:szCs w:val="20"/>
        </w:rPr>
        <w:br/>
        <w:t>lub osoby upoważnionej)</w:t>
      </w:r>
    </w:p>
    <w:p w14:paraId="562D9525" w14:textId="77777777" w:rsidR="000A2B8B" w:rsidRPr="00C96BB3" w:rsidRDefault="000A2B8B" w:rsidP="000A2B8B">
      <w:pPr>
        <w:rPr>
          <w:rFonts w:ascii="Lato" w:hAnsi="Lato"/>
        </w:rPr>
      </w:pPr>
    </w:p>
    <w:p w14:paraId="2B13015A" w14:textId="77777777" w:rsidR="000A2B8B" w:rsidRPr="00C96BB3" w:rsidRDefault="000A2B8B" w:rsidP="000A2B8B">
      <w:pPr>
        <w:rPr>
          <w:rFonts w:ascii="Lato" w:hAnsi="Lato"/>
          <w:sz w:val="20"/>
          <w:szCs w:val="20"/>
        </w:rPr>
      </w:pPr>
      <w:r w:rsidRPr="00C96BB3">
        <w:rPr>
          <w:rFonts w:ascii="Lato" w:hAnsi="Lato"/>
        </w:rPr>
        <w:t>Osoba do kontaktu: ………………………………………</w:t>
      </w:r>
      <w:r w:rsidRPr="00C96BB3">
        <w:rPr>
          <w:rFonts w:ascii="Lato" w:hAnsi="Lato"/>
        </w:rPr>
        <w:br/>
        <w:t xml:space="preserve">                                      (</w:t>
      </w:r>
      <w:r w:rsidRPr="00C96BB3">
        <w:rPr>
          <w:rFonts w:ascii="Lato" w:hAnsi="Lato"/>
          <w:sz w:val="20"/>
          <w:szCs w:val="20"/>
        </w:rPr>
        <w:t>imię, nazwisko, telefon)</w:t>
      </w:r>
    </w:p>
    <w:p w14:paraId="13279B30" w14:textId="77777777" w:rsidR="000A2B8B" w:rsidRPr="00C96BB3" w:rsidRDefault="000A2B8B" w:rsidP="000A2B8B">
      <w:pPr>
        <w:rPr>
          <w:rFonts w:ascii="Lato" w:hAnsi="Lato"/>
        </w:rPr>
      </w:pPr>
    </w:p>
    <w:p w14:paraId="505F39F9" w14:textId="77777777" w:rsidR="000A2B8B" w:rsidRPr="00C96BB3" w:rsidRDefault="000A2B8B" w:rsidP="000A2B8B">
      <w:pPr>
        <w:rPr>
          <w:rFonts w:ascii="Lato" w:hAnsi="Lato"/>
          <w:b/>
        </w:rPr>
      </w:pPr>
      <w:r w:rsidRPr="00C96BB3">
        <w:rPr>
          <w:rFonts w:ascii="Lato" w:hAnsi="Lato"/>
          <w:b/>
        </w:rPr>
        <w:t xml:space="preserve">Uwaga: do informacji nie należy załączać </w:t>
      </w:r>
      <w:proofErr w:type="spellStart"/>
      <w:r w:rsidRPr="00C96BB3">
        <w:rPr>
          <w:rFonts w:ascii="Lato" w:hAnsi="Lato"/>
          <w:b/>
        </w:rPr>
        <w:t>zapotrzebowań</w:t>
      </w:r>
      <w:proofErr w:type="spellEnd"/>
      <w:r w:rsidRPr="00C96BB3">
        <w:rPr>
          <w:rFonts w:ascii="Lato" w:hAnsi="Lato"/>
          <w:b/>
        </w:rPr>
        <w:t xml:space="preserve"> urzędów pracy.</w:t>
      </w:r>
    </w:p>
    <w:p w14:paraId="6068959F" w14:textId="77777777" w:rsidR="000A2B8B" w:rsidRPr="00C96BB3" w:rsidRDefault="000A2B8B" w:rsidP="000A2B8B">
      <w:pPr>
        <w:rPr>
          <w:rFonts w:ascii="Lato" w:hAnsi="Lato"/>
          <w:sz w:val="20"/>
          <w:szCs w:val="20"/>
        </w:rPr>
      </w:pPr>
    </w:p>
    <w:p w14:paraId="2740D665" w14:textId="1EAAEDC4" w:rsidR="000A2B8B" w:rsidRPr="00C96BB3" w:rsidRDefault="000A2B8B" w:rsidP="001006BC">
      <w:pPr>
        <w:jc w:val="both"/>
        <w:rPr>
          <w:rFonts w:ascii="Lato" w:hAnsi="Lato"/>
        </w:rPr>
      </w:pPr>
      <w:r w:rsidRPr="00C96BB3">
        <w:rPr>
          <w:rFonts w:ascii="Lato" w:hAnsi="Lato"/>
        </w:rPr>
        <w:t xml:space="preserve">*marszałek przekazuje informacje o podziale środków KFS do Departamentu Funduszy </w:t>
      </w:r>
      <w:proofErr w:type="spellStart"/>
      <w:r w:rsidRPr="00C96BB3">
        <w:rPr>
          <w:rFonts w:ascii="Lato" w:hAnsi="Lato"/>
        </w:rPr>
        <w:t>MR</w:t>
      </w:r>
      <w:r w:rsidR="00552CF2" w:rsidRPr="00C96BB3">
        <w:rPr>
          <w:rFonts w:ascii="Lato" w:hAnsi="Lato"/>
        </w:rPr>
        <w:t>P</w:t>
      </w:r>
      <w:r w:rsidRPr="00C96BB3">
        <w:rPr>
          <w:rFonts w:ascii="Lato" w:hAnsi="Lato"/>
        </w:rPr>
        <w:t>iPS</w:t>
      </w:r>
      <w:proofErr w:type="spellEnd"/>
      <w:r w:rsidRPr="00C96BB3">
        <w:rPr>
          <w:rFonts w:ascii="Lato" w:hAnsi="Lato"/>
        </w:rPr>
        <w:br w:type="page"/>
      </w:r>
    </w:p>
    <w:p w14:paraId="7D6DAE2A" w14:textId="77777777" w:rsidR="000A2B8B" w:rsidRPr="00C96BB3" w:rsidRDefault="000A2B8B" w:rsidP="000A2B8B">
      <w:pPr>
        <w:rPr>
          <w:rFonts w:ascii="Lato" w:hAnsi="Lato"/>
          <w:b/>
          <w:i/>
        </w:rPr>
      </w:pPr>
    </w:p>
    <w:p w14:paraId="73BF7A6A" w14:textId="77777777" w:rsidR="000A2B8B" w:rsidRPr="00C96BB3" w:rsidRDefault="000A2B8B" w:rsidP="000A2B8B">
      <w:pPr>
        <w:jc w:val="right"/>
        <w:rPr>
          <w:rFonts w:ascii="Lato" w:hAnsi="Lato"/>
          <w:b/>
          <w:i/>
          <w:lang w:eastAsia="en-US"/>
        </w:rPr>
      </w:pPr>
      <w:r w:rsidRPr="00C96BB3">
        <w:rPr>
          <w:rFonts w:ascii="Lato" w:hAnsi="Lato"/>
          <w:b/>
          <w:i/>
        </w:rPr>
        <w:t>Druk nr 3</w:t>
      </w:r>
    </w:p>
    <w:p w14:paraId="13C829C6" w14:textId="77777777" w:rsidR="000A2B8B" w:rsidRPr="00C96BB3" w:rsidRDefault="000A2B8B" w:rsidP="000A2B8B">
      <w:pPr>
        <w:jc w:val="right"/>
        <w:rPr>
          <w:rFonts w:ascii="Lato" w:hAnsi="Lato"/>
        </w:rPr>
      </w:pPr>
    </w:p>
    <w:p w14:paraId="00F74EC0" w14:textId="77777777" w:rsidR="000A2B8B" w:rsidRPr="00C96BB3" w:rsidRDefault="000A2B8B" w:rsidP="000A2B8B">
      <w:pPr>
        <w:jc w:val="right"/>
        <w:rPr>
          <w:rFonts w:ascii="Lato" w:hAnsi="Lato"/>
        </w:rPr>
      </w:pPr>
    </w:p>
    <w:p w14:paraId="2A94C99C" w14:textId="77777777" w:rsidR="000A2B8B" w:rsidRPr="00C96BB3" w:rsidRDefault="000A2B8B" w:rsidP="000A2B8B">
      <w:pPr>
        <w:jc w:val="right"/>
        <w:rPr>
          <w:rFonts w:ascii="Lato" w:hAnsi="Lato"/>
        </w:rPr>
      </w:pPr>
      <w:r w:rsidRPr="00C96BB3">
        <w:rPr>
          <w:rFonts w:ascii="Lato" w:hAnsi="Lato"/>
        </w:rPr>
        <w:t>..…….…………….., dnia …………………….. r.</w:t>
      </w:r>
    </w:p>
    <w:p w14:paraId="29071F72" w14:textId="77777777" w:rsidR="000A2B8B" w:rsidRPr="00C96BB3" w:rsidRDefault="000A2B8B" w:rsidP="000A2B8B">
      <w:pPr>
        <w:rPr>
          <w:rFonts w:ascii="Lato" w:hAnsi="Lato"/>
        </w:rPr>
      </w:pPr>
      <w:r w:rsidRPr="00C96BB3">
        <w:rPr>
          <w:rFonts w:ascii="Lato" w:hAnsi="Lato"/>
        </w:rPr>
        <w:t>……………………..</w:t>
      </w:r>
    </w:p>
    <w:p w14:paraId="114E191E" w14:textId="77777777" w:rsidR="000A2B8B" w:rsidRPr="00C96BB3" w:rsidRDefault="000A2B8B" w:rsidP="000A2B8B">
      <w:pPr>
        <w:rPr>
          <w:rFonts w:ascii="Lato" w:hAnsi="Lato"/>
          <w:sz w:val="20"/>
          <w:szCs w:val="20"/>
        </w:rPr>
      </w:pPr>
      <w:r w:rsidRPr="00C96BB3">
        <w:rPr>
          <w:rFonts w:ascii="Lato" w:hAnsi="Lato"/>
        </w:rPr>
        <w:t xml:space="preserve">         </w:t>
      </w:r>
      <w:r w:rsidRPr="00C96BB3">
        <w:rPr>
          <w:rFonts w:ascii="Lato" w:hAnsi="Lato"/>
          <w:sz w:val="20"/>
          <w:szCs w:val="20"/>
        </w:rPr>
        <w:t>(urząd)</w:t>
      </w:r>
    </w:p>
    <w:p w14:paraId="7C2654AC" w14:textId="77777777" w:rsidR="000A2B8B" w:rsidRPr="00C96BB3" w:rsidRDefault="000A2B8B" w:rsidP="000A2B8B">
      <w:pPr>
        <w:rPr>
          <w:rFonts w:ascii="Lato" w:hAnsi="Lato"/>
        </w:rPr>
      </w:pPr>
      <w:r w:rsidRPr="00C96BB3">
        <w:rPr>
          <w:rFonts w:ascii="Lato" w:hAnsi="Lato"/>
        </w:rPr>
        <w:t>znak: ………………</w:t>
      </w:r>
    </w:p>
    <w:p w14:paraId="658B3897" w14:textId="77777777" w:rsidR="000A2B8B" w:rsidRPr="00C96BB3" w:rsidRDefault="000A2B8B" w:rsidP="000A2B8B">
      <w:pPr>
        <w:rPr>
          <w:rFonts w:ascii="Lato" w:hAnsi="Lato"/>
        </w:rPr>
      </w:pPr>
    </w:p>
    <w:p w14:paraId="2906E2E1" w14:textId="3A4FBD35" w:rsidR="000A2B8B" w:rsidRPr="00C96BB3" w:rsidRDefault="000A2B8B" w:rsidP="000A2B8B">
      <w:pPr>
        <w:pStyle w:val="Nagwek1"/>
        <w:spacing w:before="0"/>
        <w:ind w:left="3828" w:firstLine="1"/>
        <w:rPr>
          <w:rFonts w:ascii="Lato" w:hAnsi="Lato"/>
          <w:b/>
          <w:color w:val="auto"/>
          <w:sz w:val="24"/>
          <w:szCs w:val="24"/>
        </w:rPr>
      </w:pPr>
      <w:r w:rsidRPr="00C96BB3">
        <w:rPr>
          <w:rFonts w:ascii="Lato" w:hAnsi="Lato"/>
          <w:b/>
          <w:color w:val="auto"/>
          <w:sz w:val="24"/>
          <w:szCs w:val="24"/>
        </w:rPr>
        <w:t>Minister Rodziny</w:t>
      </w:r>
      <w:r w:rsidR="00EE1EE5" w:rsidRPr="00C96BB3">
        <w:rPr>
          <w:rFonts w:ascii="Lato" w:hAnsi="Lato"/>
          <w:b/>
          <w:color w:val="auto"/>
          <w:sz w:val="24"/>
          <w:szCs w:val="24"/>
        </w:rPr>
        <w:t>, Pracy</w:t>
      </w:r>
      <w:r w:rsidRPr="00C96BB3">
        <w:rPr>
          <w:rFonts w:ascii="Lato" w:hAnsi="Lato"/>
          <w:b/>
          <w:color w:val="auto"/>
          <w:sz w:val="24"/>
          <w:szCs w:val="24"/>
        </w:rPr>
        <w:t xml:space="preserve"> i Polityki Społecznej </w:t>
      </w:r>
    </w:p>
    <w:p w14:paraId="083AAC68" w14:textId="1E703F76" w:rsidR="000A2B8B" w:rsidRPr="00C96BB3" w:rsidRDefault="000A2B8B" w:rsidP="00B2770B">
      <w:pPr>
        <w:ind w:left="3828"/>
        <w:rPr>
          <w:rFonts w:ascii="Lato" w:hAnsi="Lato"/>
          <w:b/>
          <w:u w:val="single"/>
        </w:rPr>
      </w:pPr>
      <w:r w:rsidRPr="00C96BB3">
        <w:rPr>
          <w:rFonts w:ascii="Lato" w:hAnsi="Lato"/>
          <w:b/>
          <w:u w:val="single"/>
        </w:rPr>
        <w:t>Departament Funduszy</w:t>
      </w:r>
    </w:p>
    <w:p w14:paraId="4DF4BD04" w14:textId="69A957E3" w:rsidR="000A2B8B" w:rsidRPr="00C96BB3" w:rsidRDefault="000A2B8B" w:rsidP="000A2B8B">
      <w:pPr>
        <w:ind w:left="3686"/>
        <w:rPr>
          <w:rFonts w:ascii="Lato" w:hAnsi="Lato"/>
          <w:b/>
        </w:rPr>
      </w:pPr>
    </w:p>
    <w:p w14:paraId="209D9BD9" w14:textId="77777777" w:rsidR="00B2770B" w:rsidRPr="00C96BB3" w:rsidRDefault="00B2770B" w:rsidP="000A2B8B">
      <w:pPr>
        <w:ind w:left="3686"/>
        <w:rPr>
          <w:rFonts w:ascii="Lato" w:hAnsi="Lato"/>
          <w:b/>
        </w:rPr>
      </w:pPr>
    </w:p>
    <w:p w14:paraId="60AA5CFD" w14:textId="77777777" w:rsidR="000A2B8B" w:rsidRPr="00C96BB3" w:rsidRDefault="000A2B8B" w:rsidP="000A2B8B">
      <w:pPr>
        <w:jc w:val="center"/>
        <w:rPr>
          <w:rFonts w:ascii="Lato" w:hAnsi="Lato"/>
          <w:b/>
        </w:rPr>
      </w:pPr>
      <w:r w:rsidRPr="00C96BB3">
        <w:rPr>
          <w:rFonts w:ascii="Lato" w:hAnsi="Lato"/>
          <w:b/>
        </w:rPr>
        <w:t>Wniosek o środki rezerwy Krajowego Funduszu Szkoleniowego</w:t>
      </w:r>
      <w:r w:rsidRPr="00C96BB3">
        <w:rPr>
          <w:rFonts w:ascii="Lato" w:hAnsi="Lato"/>
        </w:rPr>
        <w:t>*</w:t>
      </w:r>
    </w:p>
    <w:p w14:paraId="02BE4B67" w14:textId="77777777" w:rsidR="000A2B8B" w:rsidRPr="00C96BB3" w:rsidRDefault="000A2B8B" w:rsidP="000A2B8B">
      <w:pPr>
        <w:jc w:val="center"/>
        <w:rPr>
          <w:rFonts w:ascii="Lato" w:hAnsi="Lato"/>
          <w:b/>
        </w:rPr>
      </w:pPr>
    </w:p>
    <w:p w14:paraId="595F5AB3" w14:textId="61E518EC" w:rsidR="000A2B8B" w:rsidRPr="00C96BB3" w:rsidRDefault="000A2B8B" w:rsidP="000A2B8B">
      <w:pPr>
        <w:tabs>
          <w:tab w:val="left" w:pos="567"/>
        </w:tabs>
        <w:spacing w:after="120"/>
        <w:jc w:val="both"/>
        <w:rPr>
          <w:rFonts w:ascii="Lato" w:hAnsi="Lato"/>
        </w:rPr>
      </w:pPr>
      <w:r w:rsidRPr="00C96BB3">
        <w:rPr>
          <w:rFonts w:ascii="Lato" w:hAnsi="Lato"/>
        </w:rPr>
        <w:t>Działając na podstawie art. 109 ust. 2m ustawy</w:t>
      </w:r>
      <w:r w:rsidRPr="00C96BB3">
        <w:rPr>
          <w:rFonts w:ascii="Lato" w:hAnsi="Lato"/>
          <w:iCs/>
        </w:rPr>
        <w:t xml:space="preserve"> z dnia 20 kwietnia 2004 r. o promocji zatrudnienia i instytucjach rynku pracy (Dz. U. z 202</w:t>
      </w:r>
      <w:r w:rsidR="00D456D2" w:rsidRPr="00C96BB3">
        <w:rPr>
          <w:rFonts w:ascii="Lato" w:hAnsi="Lato"/>
          <w:iCs/>
        </w:rPr>
        <w:t>4</w:t>
      </w:r>
      <w:r w:rsidRPr="00C96BB3">
        <w:rPr>
          <w:rFonts w:ascii="Lato" w:hAnsi="Lato"/>
          <w:iCs/>
        </w:rPr>
        <w:t xml:space="preserve"> r. poz. </w:t>
      </w:r>
      <w:r w:rsidR="00CF413F" w:rsidRPr="00C96BB3">
        <w:rPr>
          <w:rFonts w:ascii="Lato" w:hAnsi="Lato"/>
          <w:iCs/>
        </w:rPr>
        <w:t>475</w:t>
      </w:r>
      <w:r w:rsidRPr="00C96BB3">
        <w:rPr>
          <w:rFonts w:ascii="Lato" w:hAnsi="Lato"/>
          <w:iCs/>
        </w:rPr>
        <w:t xml:space="preserve">, z </w:t>
      </w:r>
      <w:proofErr w:type="spellStart"/>
      <w:r w:rsidRPr="00C96BB3">
        <w:rPr>
          <w:rFonts w:ascii="Lato" w:hAnsi="Lato"/>
          <w:iCs/>
        </w:rPr>
        <w:t>późn</w:t>
      </w:r>
      <w:proofErr w:type="spellEnd"/>
      <w:r w:rsidRPr="00C96BB3">
        <w:rPr>
          <w:rFonts w:ascii="Lato" w:hAnsi="Lato"/>
          <w:iCs/>
        </w:rPr>
        <w:t>. zm.) wni</w:t>
      </w:r>
      <w:r w:rsidRPr="00C96BB3">
        <w:rPr>
          <w:rFonts w:ascii="Lato" w:hAnsi="Lato"/>
        </w:rPr>
        <w:t xml:space="preserve">oskuję </w:t>
      </w:r>
      <w:r w:rsidRPr="00C96BB3">
        <w:rPr>
          <w:rFonts w:ascii="Lato" w:hAnsi="Lato"/>
        </w:rPr>
        <w:br/>
        <w:t>o środki rezerwy KFS w wysokości …………………………</w:t>
      </w:r>
    </w:p>
    <w:p w14:paraId="3A276C48" w14:textId="77777777" w:rsidR="000A2B8B" w:rsidRPr="00C96BB3" w:rsidRDefault="000A2B8B" w:rsidP="000A2B8B">
      <w:pPr>
        <w:tabs>
          <w:tab w:val="left" w:pos="567"/>
        </w:tabs>
        <w:spacing w:after="240"/>
        <w:jc w:val="both"/>
        <w:rPr>
          <w:rFonts w:ascii="Lato" w:hAnsi="Lato"/>
        </w:rPr>
      </w:pPr>
      <w:r w:rsidRPr="00C96BB3">
        <w:rPr>
          <w:rFonts w:ascii="Lato" w:hAnsi="Lato"/>
        </w:rPr>
        <w:t>Poniżej informacja dot. przyznanych, zaangażowanych oraz wnioskowanych środków KFS.</w:t>
      </w:r>
    </w:p>
    <w:p w14:paraId="1571DC2D" w14:textId="1F9ABB88" w:rsidR="000A2B8B" w:rsidRPr="00C96BB3" w:rsidRDefault="000A2B8B" w:rsidP="000A2B8B">
      <w:pPr>
        <w:jc w:val="right"/>
        <w:rPr>
          <w:rFonts w:ascii="Lato" w:hAnsi="Lato"/>
        </w:rPr>
      </w:pPr>
      <w:r w:rsidRPr="00C96BB3">
        <w:rPr>
          <w:rFonts w:ascii="Lato" w:hAnsi="Lato"/>
        </w:rPr>
        <w:t>w zł</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1275"/>
        <w:gridCol w:w="1305"/>
        <w:gridCol w:w="1247"/>
        <w:gridCol w:w="1559"/>
        <w:gridCol w:w="1559"/>
        <w:gridCol w:w="1701"/>
      </w:tblGrid>
      <w:tr w:rsidR="000A2B8B" w:rsidRPr="00C96BB3" w14:paraId="05235FF2" w14:textId="77777777" w:rsidTr="001006BC">
        <w:trPr>
          <w:trHeight w:val="599"/>
        </w:trPr>
        <w:tc>
          <w:tcPr>
            <w:tcW w:w="534" w:type="dxa"/>
            <w:tcBorders>
              <w:top w:val="single" w:sz="4" w:space="0" w:color="auto"/>
              <w:left w:val="single" w:sz="4" w:space="0" w:color="auto"/>
              <w:bottom w:val="nil"/>
              <w:right w:val="single" w:sz="4" w:space="0" w:color="auto"/>
            </w:tcBorders>
            <w:vAlign w:val="center"/>
            <w:hideMark/>
          </w:tcPr>
          <w:p w14:paraId="4C1871E7" w14:textId="77777777" w:rsidR="000A2B8B" w:rsidRPr="00C96BB3" w:rsidRDefault="000A2B8B" w:rsidP="004D45C1">
            <w:pPr>
              <w:tabs>
                <w:tab w:val="left" w:pos="263"/>
              </w:tabs>
              <w:jc w:val="both"/>
              <w:rPr>
                <w:rFonts w:ascii="Lato" w:hAnsi="Lato"/>
                <w:b/>
                <w:sz w:val="18"/>
                <w:szCs w:val="20"/>
              </w:rPr>
            </w:pPr>
            <w:r w:rsidRPr="00C96BB3">
              <w:rPr>
                <w:rFonts w:ascii="Lato" w:hAnsi="Lato"/>
                <w:b/>
                <w:sz w:val="18"/>
                <w:szCs w:val="20"/>
              </w:rPr>
              <w:t>Lp.</w:t>
            </w:r>
          </w:p>
        </w:tc>
        <w:tc>
          <w:tcPr>
            <w:tcW w:w="3827" w:type="dxa"/>
            <w:gridSpan w:val="3"/>
            <w:tcBorders>
              <w:top w:val="single" w:sz="4" w:space="0" w:color="auto"/>
              <w:left w:val="single" w:sz="4" w:space="0" w:color="auto"/>
              <w:bottom w:val="single" w:sz="4" w:space="0" w:color="auto"/>
              <w:right w:val="single" w:sz="4" w:space="0" w:color="auto"/>
            </w:tcBorders>
            <w:vAlign w:val="center"/>
            <w:hideMark/>
          </w:tcPr>
          <w:p w14:paraId="60D696AA" w14:textId="77777777" w:rsidR="000A2B8B" w:rsidRPr="00C96BB3" w:rsidRDefault="000A2B8B" w:rsidP="004D45C1">
            <w:pPr>
              <w:jc w:val="center"/>
              <w:rPr>
                <w:rFonts w:ascii="Lato" w:hAnsi="Lato"/>
                <w:b/>
                <w:sz w:val="18"/>
                <w:szCs w:val="18"/>
              </w:rPr>
            </w:pPr>
            <w:r w:rsidRPr="00C96BB3">
              <w:rPr>
                <w:rFonts w:ascii="Lato" w:hAnsi="Lato"/>
                <w:b/>
                <w:sz w:val="18"/>
                <w:szCs w:val="18"/>
              </w:rPr>
              <w:t xml:space="preserve">Kwota przyznanego limitu KFS </w:t>
            </w:r>
          </w:p>
          <w:p w14:paraId="235ED93E" w14:textId="77777777" w:rsidR="000A2B8B" w:rsidRPr="00C96BB3" w:rsidRDefault="000A2B8B" w:rsidP="004D45C1">
            <w:pPr>
              <w:jc w:val="center"/>
              <w:rPr>
                <w:rFonts w:ascii="Lato" w:hAnsi="Lato"/>
                <w:b/>
                <w:sz w:val="18"/>
                <w:szCs w:val="18"/>
              </w:rPr>
            </w:pPr>
            <w:r w:rsidRPr="00C96BB3">
              <w:rPr>
                <w:rFonts w:ascii="Lato" w:hAnsi="Lato"/>
                <w:b/>
                <w:sz w:val="18"/>
                <w:szCs w:val="18"/>
              </w:rPr>
              <w:t>w roku</w:t>
            </w:r>
          </w:p>
        </w:tc>
        <w:tc>
          <w:tcPr>
            <w:tcW w:w="1559" w:type="dxa"/>
            <w:vMerge w:val="restart"/>
            <w:tcBorders>
              <w:top w:val="single" w:sz="4" w:space="0" w:color="auto"/>
              <w:left w:val="single" w:sz="4" w:space="0" w:color="auto"/>
              <w:bottom w:val="single" w:sz="4" w:space="0" w:color="auto"/>
              <w:right w:val="single" w:sz="12" w:space="0" w:color="auto"/>
            </w:tcBorders>
            <w:vAlign w:val="center"/>
            <w:hideMark/>
          </w:tcPr>
          <w:p w14:paraId="08C0DF11" w14:textId="73012C63" w:rsidR="000A2B8B" w:rsidRPr="00C96BB3" w:rsidRDefault="000A2B8B" w:rsidP="004D45C1">
            <w:pPr>
              <w:jc w:val="center"/>
              <w:rPr>
                <w:rFonts w:ascii="Lato" w:hAnsi="Lato"/>
                <w:b/>
                <w:sz w:val="18"/>
                <w:szCs w:val="18"/>
              </w:rPr>
            </w:pPr>
            <w:r w:rsidRPr="00C96BB3">
              <w:rPr>
                <w:rFonts w:ascii="Lato" w:hAnsi="Lato"/>
                <w:b/>
                <w:sz w:val="18"/>
                <w:szCs w:val="18"/>
              </w:rPr>
              <w:t xml:space="preserve">Zaangażowana kwota środków </w:t>
            </w:r>
            <w:r w:rsidR="00B2770B" w:rsidRPr="00C96BB3">
              <w:rPr>
                <w:rFonts w:ascii="Lato" w:hAnsi="Lato"/>
                <w:b/>
                <w:sz w:val="18"/>
                <w:szCs w:val="18"/>
              </w:rPr>
              <w:br/>
            </w:r>
            <w:r w:rsidRPr="00C96BB3">
              <w:rPr>
                <w:rFonts w:ascii="Lato" w:hAnsi="Lato"/>
                <w:b/>
                <w:sz w:val="18"/>
                <w:szCs w:val="18"/>
              </w:rPr>
              <w:t>z limitu**</w:t>
            </w:r>
          </w:p>
          <w:p w14:paraId="6A3A43D9" w14:textId="77777777" w:rsidR="000A2B8B" w:rsidRPr="00C96BB3" w:rsidRDefault="000A2B8B" w:rsidP="004D45C1">
            <w:pPr>
              <w:jc w:val="center"/>
              <w:rPr>
                <w:rFonts w:ascii="Lato" w:hAnsi="Lato"/>
                <w:b/>
                <w:sz w:val="18"/>
                <w:szCs w:val="18"/>
              </w:rPr>
            </w:pPr>
            <w:r w:rsidRPr="00C96BB3">
              <w:rPr>
                <w:rFonts w:ascii="Lato" w:hAnsi="Lato"/>
                <w:b/>
                <w:sz w:val="18"/>
                <w:szCs w:val="18"/>
              </w:rPr>
              <w:t>(art. 109 ust. 2k, kol. 2)</w:t>
            </w:r>
          </w:p>
        </w:tc>
        <w:tc>
          <w:tcPr>
            <w:tcW w:w="1559" w:type="dxa"/>
            <w:vMerge w:val="restart"/>
            <w:tcBorders>
              <w:top w:val="single" w:sz="12" w:space="0" w:color="auto"/>
              <w:left w:val="single" w:sz="12" w:space="0" w:color="auto"/>
              <w:bottom w:val="single" w:sz="12" w:space="0" w:color="auto"/>
              <w:right w:val="single" w:sz="12" w:space="0" w:color="auto"/>
            </w:tcBorders>
            <w:vAlign w:val="center"/>
            <w:hideMark/>
          </w:tcPr>
          <w:p w14:paraId="5849D045" w14:textId="77777777" w:rsidR="000A2B8B" w:rsidRPr="00C96BB3" w:rsidRDefault="000A2B8B" w:rsidP="004D45C1">
            <w:pPr>
              <w:jc w:val="center"/>
              <w:rPr>
                <w:rFonts w:ascii="Lato" w:hAnsi="Lato"/>
                <w:b/>
                <w:sz w:val="18"/>
                <w:szCs w:val="18"/>
              </w:rPr>
            </w:pPr>
            <w:r w:rsidRPr="00C96BB3">
              <w:rPr>
                <w:rFonts w:ascii="Lato" w:hAnsi="Lato"/>
                <w:b/>
                <w:sz w:val="18"/>
                <w:szCs w:val="18"/>
              </w:rPr>
              <w:t>Wnioskowana kwota zwiększenia limitu</w:t>
            </w:r>
          </w:p>
          <w:p w14:paraId="22C7CB3F" w14:textId="77777777" w:rsidR="000A2B8B" w:rsidRPr="00C96BB3" w:rsidRDefault="000A2B8B" w:rsidP="004D45C1">
            <w:pPr>
              <w:jc w:val="center"/>
              <w:rPr>
                <w:rFonts w:ascii="Lato" w:hAnsi="Lato"/>
                <w:b/>
                <w:sz w:val="18"/>
                <w:szCs w:val="18"/>
              </w:rPr>
            </w:pPr>
            <w:r w:rsidRPr="00C96BB3">
              <w:rPr>
                <w:rFonts w:ascii="Lato" w:hAnsi="Lato"/>
                <w:b/>
                <w:sz w:val="18"/>
                <w:szCs w:val="18"/>
              </w:rPr>
              <w:t>(art. 109 ust. 2m)</w:t>
            </w:r>
          </w:p>
        </w:tc>
        <w:tc>
          <w:tcPr>
            <w:tcW w:w="1701" w:type="dxa"/>
            <w:vMerge w:val="restart"/>
            <w:tcBorders>
              <w:top w:val="single" w:sz="12" w:space="0" w:color="auto"/>
              <w:left w:val="single" w:sz="12" w:space="0" w:color="auto"/>
              <w:bottom w:val="single" w:sz="12" w:space="0" w:color="auto"/>
              <w:right w:val="single" w:sz="12" w:space="0" w:color="auto"/>
            </w:tcBorders>
            <w:vAlign w:val="center"/>
            <w:hideMark/>
          </w:tcPr>
          <w:p w14:paraId="65CD041B" w14:textId="77777777" w:rsidR="000A2B8B" w:rsidRPr="00C96BB3" w:rsidRDefault="000A2B8B" w:rsidP="004D45C1">
            <w:pPr>
              <w:jc w:val="center"/>
              <w:rPr>
                <w:rFonts w:ascii="Lato" w:hAnsi="Lato"/>
                <w:b/>
                <w:sz w:val="18"/>
                <w:szCs w:val="18"/>
              </w:rPr>
            </w:pPr>
            <w:r w:rsidRPr="00C96BB3">
              <w:rPr>
                <w:rFonts w:ascii="Lato" w:hAnsi="Lato"/>
                <w:b/>
                <w:sz w:val="18"/>
                <w:szCs w:val="18"/>
              </w:rPr>
              <w:t>Liczba osób, które będą objęte dofinansowaniem ze środków ujętych w kol. 6</w:t>
            </w:r>
          </w:p>
        </w:tc>
      </w:tr>
      <w:tr w:rsidR="000A2B8B" w:rsidRPr="00C96BB3" w14:paraId="6CA32C8E" w14:textId="77777777" w:rsidTr="001006BC">
        <w:trPr>
          <w:trHeight w:val="285"/>
        </w:trPr>
        <w:tc>
          <w:tcPr>
            <w:tcW w:w="534" w:type="dxa"/>
            <w:tcBorders>
              <w:top w:val="nil"/>
              <w:left w:val="single" w:sz="4" w:space="0" w:color="auto"/>
              <w:bottom w:val="single" w:sz="4" w:space="0" w:color="auto"/>
              <w:right w:val="single" w:sz="4" w:space="0" w:color="auto"/>
            </w:tcBorders>
            <w:vAlign w:val="center"/>
          </w:tcPr>
          <w:p w14:paraId="39247C1D" w14:textId="77777777" w:rsidR="000A2B8B" w:rsidRPr="00C96BB3" w:rsidRDefault="000A2B8B" w:rsidP="004D45C1">
            <w:pPr>
              <w:jc w:val="center"/>
              <w:rPr>
                <w:rFonts w:ascii="Lato" w:hAnsi="Lato"/>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7BA3D06" w14:textId="3E897AE0" w:rsidR="000A2B8B" w:rsidRPr="00C96BB3" w:rsidRDefault="000A2B8B" w:rsidP="001006BC">
            <w:pPr>
              <w:jc w:val="center"/>
              <w:rPr>
                <w:rFonts w:ascii="Lato" w:hAnsi="Lato"/>
                <w:sz w:val="16"/>
                <w:szCs w:val="16"/>
              </w:rPr>
            </w:pPr>
            <w:r w:rsidRPr="00C96BB3">
              <w:rPr>
                <w:rFonts w:ascii="Lato" w:hAnsi="Lato"/>
                <w:sz w:val="16"/>
                <w:szCs w:val="16"/>
              </w:rPr>
              <w:t>art. 109 ust. 2k</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EC3FCE0" w14:textId="3B3BB738" w:rsidR="000A2B8B" w:rsidRPr="00C96BB3" w:rsidRDefault="000A2B8B" w:rsidP="001006BC">
            <w:pPr>
              <w:jc w:val="center"/>
              <w:rPr>
                <w:rFonts w:ascii="Lato" w:hAnsi="Lato"/>
                <w:sz w:val="16"/>
                <w:szCs w:val="16"/>
              </w:rPr>
            </w:pPr>
            <w:r w:rsidRPr="00C96BB3">
              <w:rPr>
                <w:rFonts w:ascii="Lato" w:hAnsi="Lato"/>
                <w:sz w:val="16"/>
                <w:szCs w:val="16"/>
              </w:rPr>
              <w:t>art. 109 ust. 2m</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FC8F437" w14:textId="77777777" w:rsidR="000A2B8B" w:rsidRPr="00C96BB3" w:rsidRDefault="000A2B8B">
            <w:pPr>
              <w:jc w:val="center"/>
              <w:rPr>
                <w:rFonts w:ascii="Lato" w:hAnsi="Lato"/>
                <w:sz w:val="16"/>
                <w:szCs w:val="20"/>
              </w:rPr>
            </w:pPr>
            <w:r w:rsidRPr="00C96BB3">
              <w:rPr>
                <w:rFonts w:ascii="Lato" w:hAnsi="Lato"/>
                <w:sz w:val="16"/>
                <w:szCs w:val="18"/>
              </w:rPr>
              <w:t>Łącznie</w:t>
            </w:r>
          </w:p>
          <w:p w14:paraId="6B4DCFD3" w14:textId="77777777" w:rsidR="000A2B8B" w:rsidRPr="00C96BB3" w:rsidRDefault="000A2B8B">
            <w:pPr>
              <w:jc w:val="center"/>
              <w:rPr>
                <w:rFonts w:ascii="Lato" w:hAnsi="Lato"/>
                <w:sz w:val="16"/>
                <w:szCs w:val="20"/>
              </w:rPr>
            </w:pPr>
            <w:r w:rsidRPr="00C96BB3">
              <w:rPr>
                <w:rFonts w:ascii="Lato" w:hAnsi="Lato"/>
                <w:sz w:val="16"/>
                <w:szCs w:val="18"/>
              </w:rPr>
              <w:t>(kol. 2 + 3)</w:t>
            </w:r>
          </w:p>
        </w:tc>
        <w:tc>
          <w:tcPr>
            <w:tcW w:w="1559" w:type="dxa"/>
            <w:vMerge/>
            <w:tcBorders>
              <w:top w:val="single" w:sz="4" w:space="0" w:color="auto"/>
              <w:left w:val="single" w:sz="4" w:space="0" w:color="auto"/>
              <w:bottom w:val="single" w:sz="4" w:space="0" w:color="auto"/>
              <w:right w:val="single" w:sz="12" w:space="0" w:color="auto"/>
            </w:tcBorders>
            <w:vAlign w:val="center"/>
            <w:hideMark/>
          </w:tcPr>
          <w:p w14:paraId="232AB66F" w14:textId="77777777" w:rsidR="000A2B8B" w:rsidRPr="00C96BB3" w:rsidRDefault="000A2B8B" w:rsidP="004D45C1">
            <w:pPr>
              <w:spacing w:line="256" w:lineRule="auto"/>
              <w:rPr>
                <w:rFonts w:ascii="Lato" w:eastAsia="Calibri" w:hAnsi="Lato"/>
                <w:b/>
                <w:sz w:val="18"/>
                <w:szCs w:val="18"/>
                <w:lang w:eastAsia="en-US"/>
              </w:rPr>
            </w:pPr>
          </w:p>
        </w:tc>
        <w:tc>
          <w:tcPr>
            <w:tcW w:w="1559" w:type="dxa"/>
            <w:vMerge/>
            <w:tcBorders>
              <w:top w:val="single" w:sz="12" w:space="0" w:color="auto"/>
              <w:left w:val="single" w:sz="12" w:space="0" w:color="auto"/>
              <w:bottom w:val="single" w:sz="12" w:space="0" w:color="auto"/>
              <w:right w:val="single" w:sz="12" w:space="0" w:color="auto"/>
            </w:tcBorders>
            <w:vAlign w:val="center"/>
            <w:hideMark/>
          </w:tcPr>
          <w:p w14:paraId="38A57FA4" w14:textId="77777777" w:rsidR="000A2B8B" w:rsidRPr="00C96BB3" w:rsidRDefault="000A2B8B" w:rsidP="004D45C1">
            <w:pPr>
              <w:spacing w:line="256" w:lineRule="auto"/>
              <w:rPr>
                <w:rFonts w:ascii="Lato" w:eastAsia="Calibri" w:hAnsi="Lato"/>
                <w:b/>
                <w:sz w:val="18"/>
                <w:szCs w:val="18"/>
                <w:lang w:eastAsia="en-US"/>
              </w:rPr>
            </w:pPr>
          </w:p>
        </w:tc>
        <w:tc>
          <w:tcPr>
            <w:tcW w:w="1701" w:type="dxa"/>
            <w:vMerge/>
            <w:tcBorders>
              <w:top w:val="single" w:sz="12" w:space="0" w:color="auto"/>
              <w:left w:val="single" w:sz="12" w:space="0" w:color="auto"/>
              <w:bottom w:val="single" w:sz="12" w:space="0" w:color="auto"/>
              <w:right w:val="single" w:sz="12" w:space="0" w:color="auto"/>
            </w:tcBorders>
            <w:vAlign w:val="center"/>
            <w:hideMark/>
          </w:tcPr>
          <w:p w14:paraId="401E7CB6" w14:textId="77777777" w:rsidR="000A2B8B" w:rsidRPr="00C96BB3" w:rsidRDefault="000A2B8B" w:rsidP="004D45C1">
            <w:pPr>
              <w:spacing w:line="256" w:lineRule="auto"/>
              <w:rPr>
                <w:rFonts w:ascii="Lato" w:eastAsia="Calibri" w:hAnsi="Lato"/>
                <w:b/>
                <w:sz w:val="18"/>
                <w:szCs w:val="18"/>
                <w:lang w:eastAsia="en-US"/>
              </w:rPr>
            </w:pPr>
          </w:p>
        </w:tc>
      </w:tr>
      <w:tr w:rsidR="000A2B8B" w:rsidRPr="00C96BB3" w14:paraId="19FDD033" w14:textId="77777777" w:rsidTr="001006BC">
        <w:trPr>
          <w:trHeight w:val="270"/>
        </w:trPr>
        <w:tc>
          <w:tcPr>
            <w:tcW w:w="534" w:type="dxa"/>
            <w:tcBorders>
              <w:top w:val="single" w:sz="4" w:space="0" w:color="auto"/>
              <w:left w:val="single" w:sz="4" w:space="0" w:color="auto"/>
              <w:bottom w:val="single" w:sz="4" w:space="0" w:color="auto"/>
              <w:right w:val="single" w:sz="4" w:space="0" w:color="auto"/>
            </w:tcBorders>
            <w:vAlign w:val="center"/>
            <w:hideMark/>
          </w:tcPr>
          <w:p w14:paraId="4AF126A4" w14:textId="77777777" w:rsidR="000A2B8B" w:rsidRPr="00C96BB3" w:rsidRDefault="000A2B8B" w:rsidP="004D45C1">
            <w:pPr>
              <w:jc w:val="center"/>
              <w:rPr>
                <w:rFonts w:ascii="Lato" w:hAnsi="Lato"/>
                <w:sz w:val="20"/>
                <w:szCs w:val="20"/>
              </w:rPr>
            </w:pPr>
            <w:r w:rsidRPr="00C96BB3">
              <w:rPr>
                <w:rFonts w:ascii="Lato" w:hAnsi="Lato"/>
                <w:sz w:val="20"/>
                <w:szCs w:val="20"/>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644084" w14:textId="77777777" w:rsidR="000A2B8B" w:rsidRPr="00C96BB3" w:rsidRDefault="000A2B8B" w:rsidP="004D45C1">
            <w:pPr>
              <w:jc w:val="center"/>
              <w:rPr>
                <w:rFonts w:ascii="Lato" w:hAnsi="Lato"/>
                <w:sz w:val="20"/>
                <w:szCs w:val="20"/>
              </w:rPr>
            </w:pPr>
            <w:r w:rsidRPr="00C96BB3">
              <w:rPr>
                <w:rFonts w:ascii="Lato" w:hAnsi="Lato"/>
                <w:sz w:val="20"/>
                <w:szCs w:val="20"/>
              </w:rPr>
              <w:t>2.</w:t>
            </w:r>
          </w:p>
        </w:tc>
        <w:tc>
          <w:tcPr>
            <w:tcW w:w="1305" w:type="dxa"/>
            <w:tcBorders>
              <w:top w:val="single" w:sz="4" w:space="0" w:color="auto"/>
              <w:left w:val="single" w:sz="4" w:space="0" w:color="auto"/>
              <w:bottom w:val="single" w:sz="4" w:space="0" w:color="auto"/>
              <w:right w:val="single" w:sz="4" w:space="0" w:color="auto"/>
            </w:tcBorders>
            <w:vAlign w:val="center"/>
            <w:hideMark/>
          </w:tcPr>
          <w:p w14:paraId="410BC0C0" w14:textId="77777777" w:rsidR="000A2B8B" w:rsidRPr="00C96BB3" w:rsidRDefault="000A2B8B" w:rsidP="004D45C1">
            <w:pPr>
              <w:jc w:val="center"/>
              <w:rPr>
                <w:rFonts w:ascii="Lato" w:hAnsi="Lato"/>
                <w:sz w:val="20"/>
                <w:szCs w:val="20"/>
              </w:rPr>
            </w:pPr>
            <w:r w:rsidRPr="00C96BB3">
              <w:rPr>
                <w:rFonts w:ascii="Lato" w:hAnsi="Lato"/>
                <w:sz w:val="20"/>
                <w:szCs w:val="20"/>
              </w:rPr>
              <w:t>3.</w:t>
            </w:r>
          </w:p>
        </w:tc>
        <w:tc>
          <w:tcPr>
            <w:tcW w:w="1247" w:type="dxa"/>
            <w:tcBorders>
              <w:top w:val="single" w:sz="4" w:space="0" w:color="auto"/>
              <w:left w:val="single" w:sz="4" w:space="0" w:color="auto"/>
              <w:bottom w:val="single" w:sz="4" w:space="0" w:color="auto"/>
              <w:right w:val="single" w:sz="4" w:space="0" w:color="auto"/>
            </w:tcBorders>
            <w:vAlign w:val="center"/>
            <w:hideMark/>
          </w:tcPr>
          <w:p w14:paraId="7AEE5373" w14:textId="77777777" w:rsidR="000A2B8B" w:rsidRPr="00C96BB3" w:rsidRDefault="000A2B8B" w:rsidP="004D45C1">
            <w:pPr>
              <w:jc w:val="center"/>
              <w:rPr>
                <w:rFonts w:ascii="Lato" w:hAnsi="Lato"/>
                <w:sz w:val="20"/>
                <w:szCs w:val="20"/>
              </w:rPr>
            </w:pPr>
            <w:r w:rsidRPr="00C96BB3">
              <w:rPr>
                <w:rFonts w:ascii="Lato" w:hAnsi="Lato"/>
                <w:sz w:val="20"/>
                <w:szCs w:val="20"/>
              </w:rPr>
              <w:t>4.</w:t>
            </w:r>
          </w:p>
        </w:tc>
        <w:tc>
          <w:tcPr>
            <w:tcW w:w="1559" w:type="dxa"/>
            <w:tcBorders>
              <w:top w:val="single" w:sz="4" w:space="0" w:color="auto"/>
              <w:left w:val="single" w:sz="4" w:space="0" w:color="auto"/>
              <w:bottom w:val="single" w:sz="4" w:space="0" w:color="auto"/>
              <w:right w:val="single" w:sz="12" w:space="0" w:color="auto"/>
            </w:tcBorders>
            <w:vAlign w:val="center"/>
            <w:hideMark/>
          </w:tcPr>
          <w:p w14:paraId="24044A7B" w14:textId="77777777" w:rsidR="000A2B8B" w:rsidRPr="00C96BB3" w:rsidRDefault="000A2B8B" w:rsidP="004D45C1">
            <w:pPr>
              <w:jc w:val="center"/>
              <w:rPr>
                <w:rFonts w:ascii="Lato" w:hAnsi="Lato"/>
                <w:sz w:val="20"/>
                <w:szCs w:val="20"/>
              </w:rPr>
            </w:pPr>
            <w:r w:rsidRPr="00C96BB3">
              <w:rPr>
                <w:rFonts w:ascii="Lato" w:hAnsi="Lato"/>
                <w:sz w:val="20"/>
                <w:szCs w:val="20"/>
              </w:rPr>
              <w:t>5.</w:t>
            </w:r>
          </w:p>
        </w:tc>
        <w:tc>
          <w:tcPr>
            <w:tcW w:w="1559" w:type="dxa"/>
            <w:tcBorders>
              <w:top w:val="single" w:sz="12" w:space="0" w:color="auto"/>
              <w:left w:val="single" w:sz="12" w:space="0" w:color="auto"/>
              <w:bottom w:val="single" w:sz="12" w:space="0" w:color="auto"/>
              <w:right w:val="single" w:sz="12" w:space="0" w:color="auto"/>
            </w:tcBorders>
            <w:vAlign w:val="center"/>
            <w:hideMark/>
          </w:tcPr>
          <w:p w14:paraId="53AA1325" w14:textId="77777777" w:rsidR="000A2B8B" w:rsidRPr="00C96BB3" w:rsidRDefault="000A2B8B" w:rsidP="004D45C1">
            <w:pPr>
              <w:jc w:val="center"/>
              <w:rPr>
                <w:rFonts w:ascii="Lato" w:hAnsi="Lato"/>
                <w:sz w:val="20"/>
                <w:szCs w:val="20"/>
              </w:rPr>
            </w:pPr>
            <w:r w:rsidRPr="00C96BB3">
              <w:rPr>
                <w:rFonts w:ascii="Lato" w:hAnsi="Lato"/>
                <w:sz w:val="20"/>
                <w:szCs w:val="20"/>
              </w:rPr>
              <w:t>6.</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3EAD50B4" w14:textId="77777777" w:rsidR="000A2B8B" w:rsidRPr="00C96BB3" w:rsidRDefault="000A2B8B" w:rsidP="004D45C1">
            <w:pPr>
              <w:jc w:val="center"/>
              <w:rPr>
                <w:rFonts w:ascii="Lato" w:hAnsi="Lato"/>
                <w:sz w:val="20"/>
                <w:szCs w:val="20"/>
              </w:rPr>
            </w:pPr>
            <w:r w:rsidRPr="00C96BB3">
              <w:rPr>
                <w:rFonts w:ascii="Lato" w:hAnsi="Lato"/>
                <w:sz w:val="20"/>
                <w:szCs w:val="20"/>
              </w:rPr>
              <w:t>7.</w:t>
            </w:r>
          </w:p>
        </w:tc>
      </w:tr>
      <w:tr w:rsidR="000A2B8B" w:rsidRPr="00C96BB3" w14:paraId="65B58701" w14:textId="77777777" w:rsidTr="001006BC">
        <w:tc>
          <w:tcPr>
            <w:tcW w:w="534" w:type="dxa"/>
            <w:tcBorders>
              <w:top w:val="single" w:sz="4" w:space="0" w:color="auto"/>
              <w:left w:val="single" w:sz="4" w:space="0" w:color="auto"/>
              <w:bottom w:val="single" w:sz="4" w:space="0" w:color="auto"/>
              <w:right w:val="single" w:sz="4" w:space="0" w:color="auto"/>
            </w:tcBorders>
            <w:vAlign w:val="center"/>
          </w:tcPr>
          <w:p w14:paraId="392900F4" w14:textId="77777777" w:rsidR="000A2B8B" w:rsidRPr="00C96BB3" w:rsidRDefault="000A2B8B" w:rsidP="004D45C1">
            <w:pPr>
              <w:jc w:val="both"/>
              <w:rPr>
                <w:rFonts w:ascii="Lato" w:hAnsi="Lato"/>
              </w:rPr>
            </w:pPr>
          </w:p>
        </w:tc>
        <w:tc>
          <w:tcPr>
            <w:tcW w:w="1275" w:type="dxa"/>
            <w:tcBorders>
              <w:top w:val="single" w:sz="4" w:space="0" w:color="auto"/>
              <w:left w:val="single" w:sz="4" w:space="0" w:color="auto"/>
              <w:bottom w:val="single" w:sz="4" w:space="0" w:color="auto"/>
              <w:right w:val="single" w:sz="4" w:space="0" w:color="auto"/>
            </w:tcBorders>
            <w:vAlign w:val="center"/>
          </w:tcPr>
          <w:p w14:paraId="7992303F" w14:textId="77777777" w:rsidR="000A2B8B" w:rsidRPr="00C96BB3" w:rsidRDefault="000A2B8B" w:rsidP="004D45C1">
            <w:pPr>
              <w:jc w:val="both"/>
              <w:rPr>
                <w:rFonts w:ascii="Lato" w:hAnsi="Lato"/>
              </w:rPr>
            </w:pPr>
          </w:p>
        </w:tc>
        <w:tc>
          <w:tcPr>
            <w:tcW w:w="1305" w:type="dxa"/>
            <w:tcBorders>
              <w:top w:val="single" w:sz="4" w:space="0" w:color="auto"/>
              <w:left w:val="single" w:sz="4" w:space="0" w:color="auto"/>
              <w:bottom w:val="single" w:sz="4" w:space="0" w:color="auto"/>
              <w:right w:val="single" w:sz="4" w:space="0" w:color="auto"/>
            </w:tcBorders>
            <w:vAlign w:val="center"/>
          </w:tcPr>
          <w:p w14:paraId="7851DF4A" w14:textId="77777777" w:rsidR="000A2B8B" w:rsidRPr="00C96BB3" w:rsidRDefault="000A2B8B" w:rsidP="004D45C1">
            <w:pPr>
              <w:jc w:val="both"/>
              <w:rPr>
                <w:rFonts w:ascii="Lato" w:hAnsi="Lato"/>
              </w:rPr>
            </w:pPr>
          </w:p>
        </w:tc>
        <w:tc>
          <w:tcPr>
            <w:tcW w:w="1247" w:type="dxa"/>
            <w:tcBorders>
              <w:top w:val="single" w:sz="4" w:space="0" w:color="auto"/>
              <w:left w:val="single" w:sz="4" w:space="0" w:color="auto"/>
              <w:bottom w:val="single" w:sz="4" w:space="0" w:color="auto"/>
              <w:right w:val="single" w:sz="4" w:space="0" w:color="auto"/>
            </w:tcBorders>
            <w:vAlign w:val="center"/>
          </w:tcPr>
          <w:p w14:paraId="77F00434" w14:textId="77777777" w:rsidR="000A2B8B" w:rsidRPr="00C96BB3" w:rsidRDefault="000A2B8B" w:rsidP="004D45C1">
            <w:pPr>
              <w:jc w:val="both"/>
              <w:rPr>
                <w:rFonts w:ascii="Lato" w:hAnsi="Lato"/>
              </w:rPr>
            </w:pPr>
          </w:p>
        </w:tc>
        <w:tc>
          <w:tcPr>
            <w:tcW w:w="1559" w:type="dxa"/>
            <w:tcBorders>
              <w:top w:val="single" w:sz="4" w:space="0" w:color="auto"/>
              <w:left w:val="single" w:sz="4" w:space="0" w:color="auto"/>
              <w:bottom w:val="single" w:sz="4" w:space="0" w:color="auto"/>
              <w:right w:val="single" w:sz="12" w:space="0" w:color="auto"/>
            </w:tcBorders>
            <w:vAlign w:val="center"/>
          </w:tcPr>
          <w:p w14:paraId="4DDE3580" w14:textId="77777777" w:rsidR="000A2B8B" w:rsidRPr="00C96BB3" w:rsidRDefault="000A2B8B" w:rsidP="004D45C1">
            <w:pPr>
              <w:jc w:val="both"/>
              <w:rPr>
                <w:rFonts w:ascii="Lato" w:hAnsi="Lato"/>
              </w:rPr>
            </w:pPr>
          </w:p>
        </w:tc>
        <w:tc>
          <w:tcPr>
            <w:tcW w:w="1559" w:type="dxa"/>
            <w:tcBorders>
              <w:top w:val="single" w:sz="12" w:space="0" w:color="auto"/>
              <w:left w:val="single" w:sz="12" w:space="0" w:color="auto"/>
              <w:bottom w:val="single" w:sz="12" w:space="0" w:color="auto"/>
              <w:right w:val="single" w:sz="12" w:space="0" w:color="auto"/>
            </w:tcBorders>
            <w:vAlign w:val="center"/>
          </w:tcPr>
          <w:p w14:paraId="60B75E04" w14:textId="77777777" w:rsidR="000A2B8B" w:rsidRPr="00C96BB3" w:rsidRDefault="000A2B8B" w:rsidP="004D45C1">
            <w:pPr>
              <w:jc w:val="both"/>
              <w:rPr>
                <w:rFonts w:ascii="Lato" w:hAnsi="Lato"/>
              </w:rPr>
            </w:pPr>
          </w:p>
        </w:tc>
        <w:tc>
          <w:tcPr>
            <w:tcW w:w="1701" w:type="dxa"/>
            <w:tcBorders>
              <w:top w:val="single" w:sz="12" w:space="0" w:color="auto"/>
              <w:left w:val="single" w:sz="12" w:space="0" w:color="auto"/>
              <w:bottom w:val="single" w:sz="12" w:space="0" w:color="auto"/>
              <w:right w:val="single" w:sz="12" w:space="0" w:color="auto"/>
            </w:tcBorders>
            <w:vAlign w:val="center"/>
          </w:tcPr>
          <w:p w14:paraId="759EBC95" w14:textId="77777777" w:rsidR="000A2B8B" w:rsidRPr="00C96BB3" w:rsidRDefault="000A2B8B" w:rsidP="004D45C1">
            <w:pPr>
              <w:jc w:val="both"/>
              <w:rPr>
                <w:rFonts w:ascii="Lato" w:hAnsi="Lato"/>
              </w:rPr>
            </w:pPr>
          </w:p>
        </w:tc>
      </w:tr>
    </w:tbl>
    <w:p w14:paraId="00091A58" w14:textId="77777777" w:rsidR="000A2B8B" w:rsidRPr="00C96BB3" w:rsidRDefault="000A2B8B" w:rsidP="000A2B8B">
      <w:pPr>
        <w:tabs>
          <w:tab w:val="left" w:pos="567"/>
        </w:tabs>
        <w:jc w:val="both"/>
        <w:rPr>
          <w:rFonts w:ascii="Lato" w:eastAsia="Calibri" w:hAnsi="Lato"/>
          <w:sz w:val="18"/>
          <w:szCs w:val="18"/>
          <w:lang w:eastAsia="en-US"/>
        </w:rPr>
      </w:pPr>
      <w:r w:rsidRPr="00C96BB3">
        <w:rPr>
          <w:rFonts w:ascii="Lato" w:hAnsi="Lato"/>
          <w:sz w:val="18"/>
          <w:szCs w:val="18"/>
        </w:rPr>
        <w:t xml:space="preserve">**przez zaangażowanie środków należy rozumieć kwoty ujęte w zawartych umowach </w:t>
      </w:r>
    </w:p>
    <w:p w14:paraId="7844416F" w14:textId="77777777" w:rsidR="000A2B8B" w:rsidRPr="00C96BB3" w:rsidRDefault="000A2B8B" w:rsidP="000A2B8B">
      <w:pPr>
        <w:tabs>
          <w:tab w:val="left" w:pos="284"/>
        </w:tabs>
        <w:rPr>
          <w:rFonts w:ascii="Lato" w:hAnsi="Lato"/>
        </w:rPr>
      </w:pPr>
    </w:p>
    <w:p w14:paraId="6D8F4A9D" w14:textId="77777777" w:rsidR="000A2B8B" w:rsidRPr="00C96BB3" w:rsidRDefault="000A2B8B" w:rsidP="000A2B8B">
      <w:pPr>
        <w:tabs>
          <w:tab w:val="left" w:pos="4536"/>
          <w:tab w:val="left" w:leader="dot" w:pos="8931"/>
        </w:tabs>
        <w:rPr>
          <w:rFonts w:ascii="Lato" w:hAnsi="Lato"/>
        </w:rPr>
      </w:pPr>
      <w:r w:rsidRPr="00C96BB3">
        <w:rPr>
          <w:rFonts w:ascii="Lato" w:hAnsi="Lato"/>
        </w:rPr>
        <w:tab/>
      </w:r>
    </w:p>
    <w:p w14:paraId="2D2E6A4A" w14:textId="0F10D505" w:rsidR="000A2B8B" w:rsidRPr="00C96BB3" w:rsidRDefault="000A2B8B" w:rsidP="000A2B8B">
      <w:pPr>
        <w:tabs>
          <w:tab w:val="left" w:pos="4536"/>
          <w:tab w:val="left" w:leader="dot" w:pos="8931"/>
        </w:tabs>
        <w:rPr>
          <w:rFonts w:ascii="Lato" w:hAnsi="Lato"/>
        </w:rPr>
      </w:pPr>
      <w:r w:rsidRPr="00C96BB3">
        <w:rPr>
          <w:rFonts w:ascii="Lato" w:hAnsi="Lato"/>
        </w:rPr>
        <w:tab/>
        <w:t xml:space="preserve">      …………………………………………</w:t>
      </w:r>
      <w:r w:rsidR="00545385" w:rsidRPr="00C96BB3">
        <w:rPr>
          <w:rFonts w:ascii="Lato" w:hAnsi="Lato"/>
        </w:rPr>
        <w:t>…………………</w:t>
      </w:r>
    </w:p>
    <w:p w14:paraId="68B05918" w14:textId="77777777" w:rsidR="000A2B8B" w:rsidRPr="00C96BB3" w:rsidRDefault="000A2B8B" w:rsidP="000A2B8B">
      <w:pPr>
        <w:tabs>
          <w:tab w:val="center" w:pos="6804"/>
        </w:tabs>
        <w:rPr>
          <w:rFonts w:ascii="Lato" w:hAnsi="Lato"/>
        </w:rPr>
      </w:pPr>
      <w:r w:rsidRPr="00C96BB3">
        <w:rPr>
          <w:rFonts w:ascii="Lato" w:hAnsi="Lato"/>
        </w:rPr>
        <w:tab/>
        <w:t>(podpis i pieczątka starosty / prezydenta</w:t>
      </w:r>
    </w:p>
    <w:p w14:paraId="5056E11C" w14:textId="77777777" w:rsidR="000A2B8B" w:rsidRPr="00C96BB3" w:rsidRDefault="000A2B8B" w:rsidP="000A2B8B">
      <w:pPr>
        <w:tabs>
          <w:tab w:val="center" w:pos="6804"/>
        </w:tabs>
        <w:rPr>
          <w:rFonts w:ascii="Lato" w:hAnsi="Lato"/>
        </w:rPr>
      </w:pPr>
      <w:r w:rsidRPr="00C96BB3">
        <w:rPr>
          <w:rFonts w:ascii="Lato" w:hAnsi="Lato"/>
        </w:rPr>
        <w:tab/>
        <w:t>lub osoby upoważnionej)</w:t>
      </w:r>
    </w:p>
    <w:p w14:paraId="3006BE86" w14:textId="77777777" w:rsidR="000A2B8B" w:rsidRPr="00C96BB3" w:rsidRDefault="000A2B8B" w:rsidP="000A2B8B">
      <w:pPr>
        <w:rPr>
          <w:rFonts w:ascii="Lato" w:hAnsi="Lato"/>
        </w:rPr>
      </w:pPr>
    </w:p>
    <w:p w14:paraId="0DC7DBDF" w14:textId="77777777" w:rsidR="000A2B8B" w:rsidRPr="00C96BB3" w:rsidRDefault="000A2B8B" w:rsidP="000A2B8B">
      <w:pPr>
        <w:rPr>
          <w:rFonts w:ascii="Lato" w:hAnsi="Lato"/>
        </w:rPr>
      </w:pPr>
    </w:p>
    <w:p w14:paraId="474AAE89" w14:textId="77777777" w:rsidR="000A2B8B" w:rsidRPr="00C96BB3" w:rsidRDefault="000A2B8B" w:rsidP="000A2B8B">
      <w:pPr>
        <w:rPr>
          <w:rFonts w:ascii="Lato" w:hAnsi="Lato"/>
        </w:rPr>
      </w:pPr>
    </w:p>
    <w:p w14:paraId="1716A446" w14:textId="77777777" w:rsidR="000A2B8B" w:rsidRPr="00C96BB3" w:rsidRDefault="000A2B8B" w:rsidP="000A2B8B">
      <w:pPr>
        <w:rPr>
          <w:rFonts w:ascii="Lato" w:hAnsi="Lato"/>
        </w:rPr>
      </w:pPr>
      <w:r w:rsidRPr="00C96BB3">
        <w:rPr>
          <w:rFonts w:ascii="Lato" w:hAnsi="Lato"/>
        </w:rPr>
        <w:t>Osoba do kontaktu: ………………………………………</w:t>
      </w:r>
      <w:r w:rsidRPr="00C96BB3">
        <w:rPr>
          <w:rFonts w:ascii="Lato" w:hAnsi="Lato"/>
        </w:rPr>
        <w:br/>
        <w:t xml:space="preserve">                                      (imię, nazwisko, telefon)</w:t>
      </w:r>
    </w:p>
    <w:p w14:paraId="5AA8D77D" w14:textId="77777777" w:rsidR="000A2B8B" w:rsidRPr="00C96BB3" w:rsidRDefault="000A2B8B" w:rsidP="000A2B8B">
      <w:pPr>
        <w:rPr>
          <w:rFonts w:ascii="Lato" w:hAnsi="Lato"/>
        </w:rPr>
      </w:pPr>
    </w:p>
    <w:p w14:paraId="1A5FA9E2" w14:textId="13C8C875" w:rsidR="000A2B8B" w:rsidRPr="00C96BB3" w:rsidRDefault="000A2B8B" w:rsidP="000A2B8B">
      <w:pPr>
        <w:jc w:val="both"/>
        <w:rPr>
          <w:rFonts w:ascii="Lato" w:hAnsi="Lato"/>
          <w:lang w:eastAsia="en-US"/>
        </w:rPr>
      </w:pPr>
      <w:r w:rsidRPr="00C96BB3">
        <w:rPr>
          <w:rFonts w:ascii="Lato" w:hAnsi="Lato"/>
          <w:b/>
        </w:rPr>
        <w:t>*</w:t>
      </w:r>
      <w:r w:rsidRPr="00C96BB3">
        <w:rPr>
          <w:rFonts w:ascii="Lato" w:hAnsi="Lato"/>
        </w:rPr>
        <w:t>starosta</w:t>
      </w:r>
      <w:r w:rsidRPr="00C96BB3">
        <w:rPr>
          <w:rFonts w:ascii="Lato" w:hAnsi="Lato"/>
          <w:b/>
        </w:rPr>
        <w:t xml:space="preserve"> </w:t>
      </w:r>
      <w:r w:rsidRPr="00C96BB3">
        <w:rPr>
          <w:rFonts w:ascii="Lato" w:hAnsi="Lato"/>
        </w:rPr>
        <w:t>przekazuje</w:t>
      </w:r>
      <w:r w:rsidRPr="00C96BB3">
        <w:rPr>
          <w:rFonts w:ascii="Lato" w:hAnsi="Lato"/>
          <w:b/>
        </w:rPr>
        <w:t xml:space="preserve"> </w:t>
      </w:r>
      <w:r w:rsidRPr="00C96BB3">
        <w:rPr>
          <w:rFonts w:ascii="Lato" w:hAnsi="Lato"/>
        </w:rPr>
        <w:t xml:space="preserve">wniosek do Departamentu Funduszy </w:t>
      </w:r>
      <w:proofErr w:type="spellStart"/>
      <w:r w:rsidRPr="00C96BB3">
        <w:rPr>
          <w:rFonts w:ascii="Lato" w:hAnsi="Lato"/>
        </w:rPr>
        <w:t>MR</w:t>
      </w:r>
      <w:r w:rsidR="00D96A90" w:rsidRPr="00C96BB3">
        <w:rPr>
          <w:rFonts w:ascii="Lato" w:hAnsi="Lato"/>
        </w:rPr>
        <w:t>P</w:t>
      </w:r>
      <w:r w:rsidRPr="00C96BB3">
        <w:rPr>
          <w:rFonts w:ascii="Lato" w:hAnsi="Lato"/>
        </w:rPr>
        <w:t>iPS</w:t>
      </w:r>
      <w:proofErr w:type="spellEnd"/>
      <w:r w:rsidRPr="00C96BB3">
        <w:rPr>
          <w:rFonts w:ascii="Lato" w:hAnsi="Lato"/>
        </w:rPr>
        <w:t xml:space="preserve"> za pośrednictwem marszałka województwa (wypełniony druk wniosku należy przesłać do właściwego WUP)</w:t>
      </w:r>
    </w:p>
    <w:p w14:paraId="1CF57096" w14:textId="77777777" w:rsidR="000A2B8B" w:rsidRDefault="000A2B8B" w:rsidP="000A2B8B">
      <w:pPr>
        <w:spacing w:after="160" w:line="259" w:lineRule="auto"/>
        <w:rPr>
          <w:b/>
          <w:i/>
        </w:rPr>
      </w:pPr>
      <w:r>
        <w:rPr>
          <w:b/>
          <w:i/>
        </w:rPr>
        <w:br w:type="page"/>
      </w:r>
    </w:p>
    <w:p w14:paraId="0EECE936" w14:textId="77777777" w:rsidR="000A2B8B" w:rsidRDefault="000A2B8B" w:rsidP="000A2B8B">
      <w:pPr>
        <w:jc w:val="both"/>
        <w:rPr>
          <w:b/>
          <w:i/>
        </w:rPr>
      </w:pPr>
    </w:p>
    <w:p w14:paraId="31BB715E" w14:textId="77777777" w:rsidR="000A2B8B" w:rsidRDefault="000A2B8B" w:rsidP="000A2B8B">
      <w:pPr>
        <w:jc w:val="both"/>
        <w:rPr>
          <w:b/>
          <w:i/>
        </w:rPr>
      </w:pPr>
    </w:p>
    <w:p w14:paraId="7EF8F830" w14:textId="77777777" w:rsidR="000A2B8B" w:rsidRPr="001006BC" w:rsidRDefault="000A2B8B" w:rsidP="000A2B8B">
      <w:pPr>
        <w:jc w:val="both"/>
        <w:rPr>
          <w:rFonts w:ascii="Lato" w:hAnsi="Lato"/>
          <w:b/>
          <w:i/>
        </w:rPr>
      </w:pPr>
    </w:p>
    <w:p w14:paraId="30564FDC" w14:textId="77777777" w:rsidR="000A2B8B" w:rsidRPr="001006BC" w:rsidRDefault="000A2B8B" w:rsidP="000A2B8B">
      <w:pPr>
        <w:jc w:val="right"/>
        <w:rPr>
          <w:rFonts w:ascii="Lato" w:hAnsi="Lato"/>
          <w:b/>
          <w:i/>
        </w:rPr>
      </w:pPr>
      <w:r w:rsidRPr="001006BC">
        <w:rPr>
          <w:rFonts w:ascii="Lato" w:hAnsi="Lato"/>
          <w:b/>
          <w:i/>
        </w:rPr>
        <w:t>Druk nr 4</w:t>
      </w:r>
    </w:p>
    <w:p w14:paraId="7A427FAA" w14:textId="77777777" w:rsidR="000A2B8B" w:rsidRPr="001006BC" w:rsidRDefault="000A2B8B" w:rsidP="000A2B8B">
      <w:pPr>
        <w:pStyle w:val="Nagwek1"/>
        <w:spacing w:before="120" w:after="120"/>
        <w:jc w:val="right"/>
        <w:rPr>
          <w:rFonts w:ascii="Lato" w:hAnsi="Lato"/>
          <w:color w:val="auto"/>
          <w:sz w:val="24"/>
          <w:szCs w:val="24"/>
        </w:rPr>
      </w:pPr>
      <w:r w:rsidRPr="001006BC">
        <w:rPr>
          <w:rFonts w:ascii="Lato" w:hAnsi="Lato"/>
          <w:b/>
          <w:color w:val="auto"/>
          <w:sz w:val="24"/>
          <w:szCs w:val="24"/>
        </w:rPr>
        <w:t>…………………….., dnia ………………….. r.</w:t>
      </w:r>
    </w:p>
    <w:p w14:paraId="6428874E" w14:textId="77777777" w:rsidR="000A2B8B" w:rsidRPr="001006BC" w:rsidRDefault="000A2B8B" w:rsidP="000A2B8B">
      <w:pPr>
        <w:rPr>
          <w:rFonts w:ascii="Lato" w:hAnsi="Lato"/>
        </w:rPr>
      </w:pPr>
      <w:r w:rsidRPr="001006BC">
        <w:rPr>
          <w:rFonts w:ascii="Lato" w:hAnsi="Lato"/>
        </w:rPr>
        <w:t>………………………</w:t>
      </w:r>
    </w:p>
    <w:p w14:paraId="01DBA091" w14:textId="77777777" w:rsidR="000A2B8B" w:rsidRPr="001006BC" w:rsidRDefault="000A2B8B" w:rsidP="000A2B8B">
      <w:pPr>
        <w:pStyle w:val="Nagwek1"/>
        <w:spacing w:before="0"/>
        <w:rPr>
          <w:rFonts w:ascii="Lato" w:hAnsi="Lato"/>
          <w:color w:val="auto"/>
          <w:sz w:val="20"/>
          <w:szCs w:val="20"/>
        </w:rPr>
      </w:pPr>
      <w:r w:rsidRPr="001006BC">
        <w:rPr>
          <w:rFonts w:ascii="Lato" w:hAnsi="Lato"/>
          <w:color w:val="auto"/>
          <w:sz w:val="20"/>
          <w:szCs w:val="20"/>
        </w:rPr>
        <w:t xml:space="preserve">                (urząd)</w:t>
      </w:r>
    </w:p>
    <w:p w14:paraId="61AB9D5C" w14:textId="77777777" w:rsidR="000A2B8B" w:rsidRPr="001006BC" w:rsidRDefault="000A2B8B" w:rsidP="000A2B8B">
      <w:pPr>
        <w:rPr>
          <w:rFonts w:ascii="Lato" w:hAnsi="Lato"/>
        </w:rPr>
      </w:pPr>
      <w:r w:rsidRPr="001006BC">
        <w:rPr>
          <w:rFonts w:ascii="Lato" w:hAnsi="Lato"/>
        </w:rPr>
        <w:t>znak: ………………………</w:t>
      </w:r>
      <w:r w:rsidRPr="001006BC">
        <w:rPr>
          <w:rFonts w:ascii="Lato" w:hAnsi="Lato"/>
        </w:rPr>
        <w:br/>
      </w:r>
    </w:p>
    <w:p w14:paraId="0FC0C598" w14:textId="77777777" w:rsidR="000A2B8B" w:rsidRPr="001006BC" w:rsidRDefault="000A2B8B" w:rsidP="000A2B8B">
      <w:pPr>
        <w:rPr>
          <w:rFonts w:ascii="Lato" w:hAnsi="Lato"/>
        </w:rPr>
      </w:pPr>
    </w:p>
    <w:p w14:paraId="7169034D" w14:textId="77777777" w:rsidR="000A2B8B" w:rsidRPr="001006BC" w:rsidRDefault="000A2B8B" w:rsidP="000A2B8B">
      <w:pPr>
        <w:pStyle w:val="Nagwek1"/>
        <w:spacing w:before="0"/>
        <w:rPr>
          <w:rFonts w:ascii="Lato" w:hAnsi="Lato"/>
          <w:color w:val="auto"/>
          <w:sz w:val="24"/>
          <w:szCs w:val="24"/>
        </w:rPr>
      </w:pP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r w:rsidRPr="001006BC">
        <w:rPr>
          <w:rFonts w:ascii="Lato" w:hAnsi="Lato"/>
          <w:color w:val="auto"/>
          <w:sz w:val="24"/>
          <w:szCs w:val="24"/>
        </w:rPr>
        <w:tab/>
      </w:r>
    </w:p>
    <w:p w14:paraId="64B08BD2" w14:textId="36CE25F0" w:rsidR="000A2B8B" w:rsidRPr="001006BC" w:rsidRDefault="000A2B8B" w:rsidP="000A2B8B">
      <w:pPr>
        <w:pStyle w:val="Nagwek1"/>
        <w:spacing w:before="0"/>
        <w:ind w:left="3828" w:firstLine="1"/>
        <w:rPr>
          <w:rFonts w:ascii="Lato" w:hAnsi="Lato"/>
          <w:b/>
          <w:color w:val="auto"/>
          <w:sz w:val="24"/>
          <w:szCs w:val="24"/>
        </w:rPr>
      </w:pPr>
      <w:r w:rsidRPr="001006BC">
        <w:rPr>
          <w:rFonts w:ascii="Lato" w:hAnsi="Lato"/>
          <w:b/>
          <w:color w:val="auto"/>
          <w:sz w:val="24"/>
          <w:szCs w:val="24"/>
        </w:rPr>
        <w:t>Minister Rodziny</w:t>
      </w:r>
      <w:r w:rsidR="00CC77ED" w:rsidRPr="001006BC">
        <w:rPr>
          <w:rFonts w:ascii="Lato" w:hAnsi="Lato"/>
          <w:b/>
          <w:color w:val="auto"/>
          <w:sz w:val="24"/>
          <w:szCs w:val="24"/>
        </w:rPr>
        <w:t>, Pracy</w:t>
      </w:r>
      <w:r w:rsidRPr="001006BC">
        <w:rPr>
          <w:rFonts w:ascii="Lato" w:hAnsi="Lato"/>
          <w:b/>
          <w:color w:val="auto"/>
          <w:sz w:val="24"/>
          <w:szCs w:val="24"/>
        </w:rPr>
        <w:t xml:space="preserve"> i Polityki Społecznej </w:t>
      </w:r>
    </w:p>
    <w:p w14:paraId="63F0D206" w14:textId="18BEE75B" w:rsidR="000A2B8B" w:rsidRPr="001006BC" w:rsidRDefault="000A2B8B" w:rsidP="00545385">
      <w:pPr>
        <w:ind w:left="3828" w:firstLine="5"/>
        <w:rPr>
          <w:rFonts w:ascii="Lato" w:hAnsi="Lato"/>
          <w:b/>
          <w:u w:val="single"/>
        </w:rPr>
      </w:pPr>
      <w:r w:rsidRPr="001006BC">
        <w:rPr>
          <w:rFonts w:ascii="Lato" w:hAnsi="Lato"/>
          <w:b/>
          <w:u w:val="single"/>
        </w:rPr>
        <w:t>Departament Funduszy</w:t>
      </w:r>
    </w:p>
    <w:p w14:paraId="28B62F1C" w14:textId="77777777" w:rsidR="000A2B8B" w:rsidRPr="001006BC" w:rsidRDefault="000A2B8B" w:rsidP="000A2B8B">
      <w:pPr>
        <w:rPr>
          <w:rFonts w:ascii="Lato" w:hAnsi="Lato"/>
        </w:rPr>
      </w:pPr>
    </w:p>
    <w:p w14:paraId="271AEF82" w14:textId="77777777" w:rsidR="000A2B8B" w:rsidRPr="001006BC" w:rsidRDefault="000A2B8B" w:rsidP="000A2B8B">
      <w:pPr>
        <w:jc w:val="both"/>
        <w:rPr>
          <w:rFonts w:ascii="Lato" w:hAnsi="Lato"/>
          <w:b/>
          <w:bCs/>
          <w:kern w:val="32"/>
        </w:rPr>
      </w:pPr>
    </w:p>
    <w:p w14:paraId="4F632631" w14:textId="70C40BC2" w:rsidR="000A2B8B" w:rsidRPr="001006BC" w:rsidRDefault="000A2B8B" w:rsidP="000A2B8B">
      <w:pPr>
        <w:jc w:val="both"/>
        <w:rPr>
          <w:rFonts w:ascii="Lato" w:hAnsi="Lato"/>
          <w:bCs/>
          <w:kern w:val="32"/>
        </w:rPr>
      </w:pPr>
      <w:r w:rsidRPr="001006BC">
        <w:rPr>
          <w:rFonts w:ascii="Lato" w:hAnsi="Lato"/>
          <w:bCs/>
          <w:kern w:val="32"/>
        </w:rPr>
        <w:t xml:space="preserve">Na podstawie art. 109 ust. 2m </w:t>
      </w:r>
      <w:r w:rsidRPr="001006BC">
        <w:rPr>
          <w:rFonts w:ascii="Lato" w:hAnsi="Lato"/>
        </w:rPr>
        <w:t>ustawy</w:t>
      </w:r>
      <w:r w:rsidRPr="001006BC">
        <w:rPr>
          <w:rFonts w:ascii="Lato" w:hAnsi="Lato"/>
          <w:iCs/>
        </w:rPr>
        <w:t xml:space="preserve"> z dnia 20 kwietnia 2004 r. o promocji zatrudnienia </w:t>
      </w:r>
      <w:r w:rsidRPr="001006BC">
        <w:rPr>
          <w:rFonts w:ascii="Lato" w:hAnsi="Lato"/>
          <w:iCs/>
        </w:rPr>
        <w:br/>
        <w:t>i instytucjach rynku pracy (Dz. U. z 202</w:t>
      </w:r>
      <w:r w:rsidR="00CF413F">
        <w:rPr>
          <w:rFonts w:ascii="Lato" w:hAnsi="Lato"/>
          <w:iCs/>
        </w:rPr>
        <w:t>4</w:t>
      </w:r>
      <w:r w:rsidRPr="001006BC">
        <w:rPr>
          <w:rFonts w:ascii="Lato" w:hAnsi="Lato"/>
          <w:iCs/>
        </w:rPr>
        <w:t xml:space="preserve"> r. poz. </w:t>
      </w:r>
      <w:r w:rsidR="00CF413F">
        <w:rPr>
          <w:rFonts w:ascii="Lato" w:hAnsi="Lato"/>
          <w:iCs/>
        </w:rPr>
        <w:t>475</w:t>
      </w:r>
      <w:r w:rsidRPr="001006BC">
        <w:rPr>
          <w:rFonts w:ascii="Lato" w:hAnsi="Lato"/>
          <w:iCs/>
        </w:rPr>
        <w:t xml:space="preserve">, z </w:t>
      </w:r>
      <w:proofErr w:type="spellStart"/>
      <w:r w:rsidRPr="001006BC">
        <w:rPr>
          <w:rFonts w:ascii="Lato" w:hAnsi="Lato"/>
          <w:iCs/>
        </w:rPr>
        <w:t>późn</w:t>
      </w:r>
      <w:proofErr w:type="spellEnd"/>
      <w:r w:rsidRPr="001006BC">
        <w:rPr>
          <w:rFonts w:ascii="Lato" w:hAnsi="Lato"/>
          <w:iCs/>
        </w:rPr>
        <w:t>. zm.)</w:t>
      </w:r>
      <w:r w:rsidRPr="001006BC">
        <w:rPr>
          <w:rFonts w:ascii="Lato" w:hAnsi="Lato"/>
          <w:bCs/>
          <w:kern w:val="32"/>
        </w:rPr>
        <w:t xml:space="preserve">, przekazuję wniosek/wnioski samorządu powiatu/ów …………………………………. o dodatkowe środki z rezerwy KFS. </w:t>
      </w:r>
    </w:p>
    <w:p w14:paraId="29BD0915" w14:textId="77777777" w:rsidR="000A2B8B" w:rsidRPr="001006BC" w:rsidRDefault="000A2B8B" w:rsidP="000A2B8B">
      <w:pPr>
        <w:jc w:val="both"/>
        <w:rPr>
          <w:rFonts w:ascii="Lato" w:hAnsi="Lato"/>
        </w:rPr>
      </w:pPr>
    </w:p>
    <w:p w14:paraId="541237F4" w14:textId="77777777" w:rsidR="000A2B8B" w:rsidRPr="001006BC" w:rsidRDefault="000A2B8B" w:rsidP="000A2B8B">
      <w:pPr>
        <w:jc w:val="both"/>
        <w:rPr>
          <w:rFonts w:ascii="Lato" w:hAnsi="Lato"/>
          <w:vertAlign w:val="superscript"/>
        </w:rPr>
      </w:pPr>
      <w:r w:rsidRPr="001006BC">
        <w:rPr>
          <w:rFonts w:ascii="Lato" w:hAnsi="Lato"/>
        </w:rPr>
        <w:t>Uzasadnienie: …………………………………………………………………………………..</w:t>
      </w:r>
      <w:r w:rsidRPr="001006BC">
        <w:rPr>
          <w:rFonts w:ascii="Lato" w:hAnsi="Lato"/>
          <w:vertAlign w:val="superscript"/>
        </w:rPr>
        <w:t>*</w:t>
      </w:r>
    </w:p>
    <w:p w14:paraId="59F976DD" w14:textId="77777777" w:rsidR="000A2B8B" w:rsidRPr="001006BC" w:rsidRDefault="000A2B8B" w:rsidP="000A2B8B">
      <w:pPr>
        <w:rPr>
          <w:rFonts w:ascii="Lato" w:hAnsi="Lato"/>
          <w:b/>
          <w:bCs/>
          <w:kern w:val="32"/>
        </w:rPr>
      </w:pPr>
    </w:p>
    <w:p w14:paraId="5251D35A" w14:textId="77777777" w:rsidR="000A2B8B" w:rsidRPr="001006BC" w:rsidRDefault="000A2B8B" w:rsidP="000A2B8B">
      <w:pPr>
        <w:rPr>
          <w:rFonts w:ascii="Lato" w:hAnsi="Lato"/>
          <w:b/>
          <w:bCs/>
          <w:kern w:val="32"/>
        </w:rPr>
      </w:pPr>
    </w:p>
    <w:p w14:paraId="28260015" w14:textId="77777777" w:rsidR="000A2B8B" w:rsidRPr="001006BC" w:rsidRDefault="000A2B8B" w:rsidP="000A2B8B">
      <w:pPr>
        <w:rPr>
          <w:rFonts w:ascii="Lato" w:hAnsi="Lato"/>
          <w:b/>
          <w:bCs/>
          <w:kern w:val="32"/>
        </w:rPr>
      </w:pPr>
    </w:p>
    <w:p w14:paraId="54DDFE0B" w14:textId="77777777" w:rsidR="000A2B8B" w:rsidRPr="001006BC" w:rsidRDefault="000A2B8B" w:rsidP="000A2B8B">
      <w:pPr>
        <w:rPr>
          <w:rFonts w:ascii="Lato" w:hAnsi="Lato"/>
          <w:b/>
          <w:bCs/>
          <w:kern w:val="32"/>
        </w:rPr>
      </w:pPr>
    </w:p>
    <w:p w14:paraId="6367D2B9" w14:textId="511206F6" w:rsidR="000A2B8B" w:rsidRPr="001006BC" w:rsidRDefault="000A2B8B" w:rsidP="000A2B8B">
      <w:pPr>
        <w:ind w:left="3540" w:firstLine="708"/>
        <w:rPr>
          <w:rFonts w:ascii="Lato" w:hAnsi="Lato"/>
        </w:rPr>
      </w:pPr>
      <w:r w:rsidRPr="001006BC">
        <w:rPr>
          <w:rFonts w:ascii="Lato" w:hAnsi="Lato"/>
        </w:rPr>
        <w:t>………………………………………………</w:t>
      </w:r>
      <w:r w:rsidR="00545385">
        <w:rPr>
          <w:rFonts w:ascii="Lato" w:hAnsi="Lato"/>
        </w:rPr>
        <w:t>……………………</w:t>
      </w:r>
    </w:p>
    <w:p w14:paraId="210BDE2C" w14:textId="77777777" w:rsidR="000A2B8B" w:rsidRPr="001006BC" w:rsidRDefault="000A2B8B" w:rsidP="000A2B8B">
      <w:pPr>
        <w:ind w:left="4248"/>
        <w:rPr>
          <w:rFonts w:ascii="Lato" w:hAnsi="Lato"/>
          <w:lang w:eastAsia="en-US"/>
        </w:rPr>
      </w:pPr>
      <w:r w:rsidRPr="001006BC">
        <w:rPr>
          <w:rFonts w:ascii="Lato" w:hAnsi="Lato"/>
        </w:rPr>
        <w:t>(podpis i pieczątka marszałka województwa</w:t>
      </w:r>
      <w:r w:rsidRPr="001006BC">
        <w:rPr>
          <w:rFonts w:ascii="Lato" w:hAnsi="Lato"/>
        </w:rPr>
        <w:br/>
        <w:t xml:space="preserve">               lub osoby upoważnionej)</w:t>
      </w:r>
    </w:p>
    <w:p w14:paraId="5F570517" w14:textId="77777777" w:rsidR="000A2B8B" w:rsidRPr="001006BC" w:rsidRDefault="000A2B8B" w:rsidP="000A2B8B">
      <w:pPr>
        <w:rPr>
          <w:rFonts w:ascii="Lato" w:hAnsi="Lato"/>
        </w:rPr>
      </w:pPr>
    </w:p>
    <w:p w14:paraId="286B2BA8" w14:textId="77777777" w:rsidR="000A2B8B" w:rsidRPr="001006BC" w:rsidRDefault="000A2B8B" w:rsidP="000A2B8B">
      <w:pPr>
        <w:rPr>
          <w:rFonts w:ascii="Lato" w:hAnsi="Lato"/>
        </w:rPr>
      </w:pPr>
    </w:p>
    <w:p w14:paraId="32769FE1" w14:textId="77777777" w:rsidR="000A2B8B" w:rsidRPr="001006BC" w:rsidRDefault="000A2B8B" w:rsidP="000A2B8B">
      <w:pPr>
        <w:rPr>
          <w:rFonts w:ascii="Lato" w:hAnsi="Lato"/>
        </w:rPr>
      </w:pPr>
    </w:p>
    <w:p w14:paraId="0BE03808" w14:textId="77777777" w:rsidR="000A2B8B" w:rsidRPr="001006BC" w:rsidRDefault="000A2B8B" w:rsidP="000A2B8B">
      <w:pPr>
        <w:ind w:left="1416" w:hanging="1416"/>
        <w:rPr>
          <w:rFonts w:ascii="Lato" w:hAnsi="Lato"/>
          <w:b/>
          <w:bCs/>
          <w:kern w:val="32"/>
        </w:rPr>
      </w:pPr>
      <w:r w:rsidRPr="001006BC">
        <w:rPr>
          <w:rFonts w:ascii="Lato" w:hAnsi="Lato"/>
        </w:rPr>
        <w:t>Osoba do kontaktu: ………………………………………</w:t>
      </w:r>
      <w:r w:rsidRPr="001006BC">
        <w:rPr>
          <w:rFonts w:ascii="Lato" w:hAnsi="Lato"/>
        </w:rPr>
        <w:br/>
        <w:t xml:space="preserve">                (imię, nazwisko, telefon)</w:t>
      </w:r>
    </w:p>
    <w:p w14:paraId="33D254B6" w14:textId="77777777" w:rsidR="000A2B8B" w:rsidRPr="001006BC" w:rsidRDefault="000A2B8B" w:rsidP="000A2B8B">
      <w:pPr>
        <w:jc w:val="right"/>
        <w:rPr>
          <w:rFonts w:ascii="Lato" w:hAnsi="Lato"/>
          <w:lang w:eastAsia="en-US"/>
        </w:rPr>
      </w:pPr>
    </w:p>
    <w:p w14:paraId="2708A0BC" w14:textId="77777777" w:rsidR="000A2B8B" w:rsidRPr="001006BC" w:rsidRDefault="000A2B8B" w:rsidP="000A2B8B">
      <w:pPr>
        <w:jc w:val="right"/>
        <w:rPr>
          <w:rFonts w:ascii="Lato" w:hAnsi="Lato"/>
        </w:rPr>
      </w:pPr>
    </w:p>
    <w:p w14:paraId="110B253D" w14:textId="77777777" w:rsidR="000A2B8B" w:rsidRPr="001006BC" w:rsidRDefault="000A2B8B" w:rsidP="000A2B8B">
      <w:pPr>
        <w:rPr>
          <w:rFonts w:ascii="Lato" w:hAnsi="Lato"/>
        </w:rPr>
      </w:pPr>
    </w:p>
    <w:p w14:paraId="73A05FF0" w14:textId="77777777" w:rsidR="000A2B8B" w:rsidRPr="001006BC" w:rsidRDefault="000A2B8B" w:rsidP="000A2B8B">
      <w:pPr>
        <w:rPr>
          <w:rFonts w:ascii="Lato" w:hAnsi="Lato"/>
        </w:rPr>
      </w:pPr>
      <w:r w:rsidRPr="001006BC">
        <w:rPr>
          <w:rFonts w:ascii="Lato" w:hAnsi="Lato"/>
        </w:rPr>
        <w:t>Liczba załączników…….</w:t>
      </w:r>
    </w:p>
    <w:p w14:paraId="6A8D5EAA" w14:textId="77777777" w:rsidR="000A2B8B" w:rsidRPr="001006BC" w:rsidRDefault="000A2B8B" w:rsidP="000A2B8B">
      <w:pPr>
        <w:rPr>
          <w:rFonts w:ascii="Lato" w:hAnsi="Lato"/>
        </w:rPr>
      </w:pPr>
    </w:p>
    <w:p w14:paraId="4C758FED" w14:textId="77777777" w:rsidR="000A2B8B" w:rsidRPr="001006BC" w:rsidRDefault="000A2B8B" w:rsidP="000A2B8B">
      <w:pPr>
        <w:rPr>
          <w:rFonts w:ascii="Lato" w:hAnsi="Lato"/>
        </w:rPr>
      </w:pPr>
    </w:p>
    <w:p w14:paraId="551F4DB7" w14:textId="77777777" w:rsidR="000A2B8B" w:rsidRPr="001006BC" w:rsidRDefault="000A2B8B" w:rsidP="000A2B8B">
      <w:pPr>
        <w:rPr>
          <w:rFonts w:ascii="Lato" w:hAnsi="Lato"/>
        </w:rPr>
      </w:pPr>
    </w:p>
    <w:p w14:paraId="2CF53E6C" w14:textId="3BA1EEF3" w:rsidR="000A2B8B" w:rsidRPr="001006BC" w:rsidRDefault="000A2B8B" w:rsidP="001006BC">
      <w:pPr>
        <w:jc w:val="both"/>
        <w:rPr>
          <w:rFonts w:ascii="Lato" w:hAnsi="Lato"/>
        </w:rPr>
      </w:pPr>
      <w:r w:rsidRPr="001006BC">
        <w:rPr>
          <w:rFonts w:ascii="Lato" w:hAnsi="Lato"/>
        </w:rPr>
        <w:t>*marszałek województwa przekazuje wniosek/wnioski wraz z uzasadnienie</w:t>
      </w:r>
      <w:r w:rsidR="00545385">
        <w:rPr>
          <w:rFonts w:ascii="Lato" w:hAnsi="Lato"/>
        </w:rPr>
        <w:t>m</w:t>
      </w:r>
      <w:r w:rsidRPr="001006BC">
        <w:rPr>
          <w:rFonts w:ascii="Lato" w:hAnsi="Lato"/>
        </w:rPr>
        <w:t xml:space="preserve"> do Departamentu Funduszy </w:t>
      </w:r>
      <w:proofErr w:type="spellStart"/>
      <w:r w:rsidRPr="001006BC">
        <w:rPr>
          <w:rFonts w:ascii="Lato" w:hAnsi="Lato"/>
        </w:rPr>
        <w:t>MR</w:t>
      </w:r>
      <w:r w:rsidR="006B6868" w:rsidRPr="001006BC">
        <w:rPr>
          <w:rFonts w:ascii="Lato" w:hAnsi="Lato"/>
        </w:rPr>
        <w:t>P</w:t>
      </w:r>
      <w:r w:rsidRPr="001006BC">
        <w:rPr>
          <w:rFonts w:ascii="Lato" w:hAnsi="Lato"/>
        </w:rPr>
        <w:t>iPS</w:t>
      </w:r>
      <w:proofErr w:type="spellEnd"/>
    </w:p>
    <w:p w14:paraId="57688003" w14:textId="77777777" w:rsidR="000A2B8B" w:rsidRPr="00453B36" w:rsidRDefault="000A2B8B" w:rsidP="000A2B8B">
      <w:pPr>
        <w:rPr>
          <w:sz w:val="20"/>
          <w:szCs w:val="20"/>
        </w:rPr>
      </w:pPr>
      <w:r w:rsidRPr="00453B36">
        <w:rPr>
          <w:sz w:val="20"/>
          <w:szCs w:val="20"/>
        </w:rPr>
        <w:br w:type="page"/>
      </w:r>
    </w:p>
    <w:p w14:paraId="5F03D791" w14:textId="77777777" w:rsidR="000A2B8B" w:rsidRPr="00C96BB3" w:rsidRDefault="000A2B8B" w:rsidP="000A2B8B">
      <w:pPr>
        <w:rPr>
          <w:rFonts w:ascii="Lato" w:hAnsi="Lato"/>
        </w:rPr>
      </w:pPr>
    </w:p>
    <w:p w14:paraId="3171C5C5" w14:textId="77777777" w:rsidR="000A2B8B" w:rsidRPr="00C96BB3" w:rsidRDefault="000A2B8B" w:rsidP="000A2B8B">
      <w:pPr>
        <w:jc w:val="right"/>
        <w:rPr>
          <w:rFonts w:ascii="Lato" w:hAnsi="Lato"/>
          <w:b/>
          <w:i/>
        </w:rPr>
      </w:pPr>
      <w:r w:rsidRPr="00C96BB3">
        <w:rPr>
          <w:rFonts w:ascii="Lato" w:hAnsi="Lato"/>
          <w:b/>
          <w:i/>
        </w:rPr>
        <w:t>Druk nr 5</w:t>
      </w:r>
    </w:p>
    <w:p w14:paraId="74BCE636" w14:textId="77777777" w:rsidR="000A2B8B" w:rsidRPr="00C96BB3" w:rsidRDefault="000A2B8B" w:rsidP="000A2B8B">
      <w:pPr>
        <w:pStyle w:val="Nagwek1"/>
        <w:spacing w:before="120" w:after="120"/>
        <w:jc w:val="right"/>
        <w:rPr>
          <w:rFonts w:ascii="Lato" w:hAnsi="Lato"/>
          <w:color w:val="auto"/>
          <w:sz w:val="24"/>
          <w:szCs w:val="24"/>
        </w:rPr>
      </w:pPr>
      <w:r w:rsidRPr="00C96BB3">
        <w:rPr>
          <w:rFonts w:ascii="Lato" w:hAnsi="Lato"/>
          <w:b/>
          <w:color w:val="auto"/>
          <w:sz w:val="24"/>
          <w:szCs w:val="24"/>
        </w:rPr>
        <w:t>…………………….., dnia ………………….. r.</w:t>
      </w:r>
    </w:p>
    <w:p w14:paraId="0DD8A90B" w14:textId="77777777" w:rsidR="000A2B8B" w:rsidRPr="00C96BB3" w:rsidRDefault="000A2B8B" w:rsidP="000A2B8B">
      <w:pPr>
        <w:rPr>
          <w:rFonts w:ascii="Lato" w:hAnsi="Lato"/>
        </w:rPr>
      </w:pPr>
      <w:r w:rsidRPr="00C96BB3">
        <w:rPr>
          <w:rFonts w:ascii="Lato" w:hAnsi="Lato"/>
        </w:rPr>
        <w:t>…………………………</w:t>
      </w:r>
    </w:p>
    <w:p w14:paraId="4BD9D58D" w14:textId="77777777" w:rsidR="000A2B8B" w:rsidRPr="00C96BB3" w:rsidRDefault="000A2B8B" w:rsidP="000A2B8B">
      <w:pPr>
        <w:pStyle w:val="Nagwek1"/>
        <w:spacing w:before="0"/>
        <w:rPr>
          <w:rFonts w:ascii="Lato" w:hAnsi="Lato"/>
          <w:color w:val="auto"/>
          <w:sz w:val="20"/>
          <w:szCs w:val="20"/>
        </w:rPr>
      </w:pPr>
      <w:r w:rsidRPr="00C96BB3">
        <w:rPr>
          <w:rFonts w:ascii="Lato" w:hAnsi="Lato"/>
          <w:color w:val="auto"/>
          <w:sz w:val="20"/>
          <w:szCs w:val="20"/>
        </w:rPr>
        <w:t xml:space="preserve">                 (urząd)</w:t>
      </w:r>
    </w:p>
    <w:p w14:paraId="7EE251CB" w14:textId="77777777" w:rsidR="000A2B8B" w:rsidRPr="00C96BB3" w:rsidRDefault="000A2B8B" w:rsidP="000A2B8B">
      <w:pPr>
        <w:rPr>
          <w:rFonts w:ascii="Lato" w:hAnsi="Lato"/>
        </w:rPr>
      </w:pPr>
      <w:r w:rsidRPr="00C96BB3">
        <w:rPr>
          <w:rFonts w:ascii="Lato" w:hAnsi="Lato"/>
        </w:rPr>
        <w:t>………………………..</w:t>
      </w:r>
    </w:p>
    <w:p w14:paraId="4B68D534" w14:textId="77777777" w:rsidR="000A2B8B" w:rsidRPr="00C96BB3" w:rsidRDefault="000A2B8B" w:rsidP="000A2B8B">
      <w:pPr>
        <w:rPr>
          <w:rFonts w:ascii="Lato" w:hAnsi="Lato"/>
        </w:rPr>
      </w:pPr>
      <w:r w:rsidRPr="00C96BB3">
        <w:rPr>
          <w:rFonts w:ascii="Lato" w:hAnsi="Lato"/>
        </w:rPr>
        <w:t xml:space="preserve">     (województwo)</w:t>
      </w:r>
    </w:p>
    <w:p w14:paraId="0FC7FA7E" w14:textId="77777777" w:rsidR="000A2B8B" w:rsidRPr="00C96BB3" w:rsidRDefault="000A2B8B" w:rsidP="000A2B8B">
      <w:pPr>
        <w:rPr>
          <w:rFonts w:ascii="Lato" w:hAnsi="Lato"/>
        </w:rPr>
      </w:pPr>
    </w:p>
    <w:p w14:paraId="05E17C02" w14:textId="77777777" w:rsidR="000A2B8B" w:rsidRPr="00C96BB3" w:rsidRDefault="000A2B8B" w:rsidP="000A2B8B">
      <w:pPr>
        <w:rPr>
          <w:rFonts w:ascii="Lato" w:hAnsi="Lato"/>
        </w:rPr>
      </w:pPr>
    </w:p>
    <w:p w14:paraId="365F1019" w14:textId="77777777" w:rsidR="000A2B8B" w:rsidRPr="00C96BB3" w:rsidRDefault="000A2B8B" w:rsidP="000A2B8B">
      <w:pPr>
        <w:rPr>
          <w:rFonts w:ascii="Lato" w:hAnsi="Lato"/>
        </w:rPr>
      </w:pPr>
      <w:r w:rsidRPr="00C96BB3">
        <w:rPr>
          <w:rFonts w:ascii="Lato" w:hAnsi="Lato"/>
        </w:rPr>
        <w:t>znak: …………………...</w:t>
      </w:r>
    </w:p>
    <w:p w14:paraId="77F971D6" w14:textId="77777777" w:rsidR="000A2B8B" w:rsidRPr="00C96BB3" w:rsidRDefault="000A2B8B" w:rsidP="000A2B8B">
      <w:pPr>
        <w:rPr>
          <w:rFonts w:ascii="Lato" w:hAnsi="Lato"/>
        </w:rPr>
      </w:pPr>
    </w:p>
    <w:p w14:paraId="37910804" w14:textId="77777777" w:rsidR="000A2B8B" w:rsidRPr="00C96BB3" w:rsidRDefault="000A2B8B" w:rsidP="000A2B8B">
      <w:pPr>
        <w:pStyle w:val="Nagwek1"/>
        <w:spacing w:before="0"/>
        <w:ind w:left="4820" w:firstLine="5"/>
        <w:rPr>
          <w:rFonts w:ascii="Lato" w:hAnsi="Lato"/>
          <w:color w:val="auto"/>
          <w:sz w:val="24"/>
          <w:szCs w:val="24"/>
        </w:rPr>
      </w:pPr>
    </w:p>
    <w:p w14:paraId="51ED633C" w14:textId="6D8D8996" w:rsidR="000A2B8B" w:rsidRPr="00C96BB3" w:rsidRDefault="000A2B8B" w:rsidP="000A2B8B">
      <w:pPr>
        <w:pStyle w:val="Nagwek1"/>
        <w:spacing w:before="0"/>
        <w:ind w:left="3828" w:firstLine="1"/>
        <w:rPr>
          <w:rFonts w:ascii="Lato" w:hAnsi="Lato"/>
          <w:b/>
          <w:color w:val="auto"/>
          <w:sz w:val="24"/>
          <w:szCs w:val="24"/>
        </w:rPr>
      </w:pPr>
      <w:r w:rsidRPr="00C96BB3">
        <w:rPr>
          <w:rFonts w:ascii="Lato" w:hAnsi="Lato"/>
          <w:b/>
          <w:color w:val="auto"/>
          <w:sz w:val="24"/>
          <w:szCs w:val="24"/>
        </w:rPr>
        <w:t>Ministerstwo Rodziny</w:t>
      </w:r>
      <w:r w:rsidR="00AA031D" w:rsidRPr="00C96BB3">
        <w:rPr>
          <w:rFonts w:ascii="Lato" w:hAnsi="Lato"/>
          <w:b/>
          <w:color w:val="auto"/>
          <w:sz w:val="24"/>
          <w:szCs w:val="24"/>
        </w:rPr>
        <w:t>, Pracy</w:t>
      </w:r>
      <w:r w:rsidRPr="00C96BB3">
        <w:rPr>
          <w:rFonts w:ascii="Lato" w:hAnsi="Lato"/>
          <w:b/>
          <w:color w:val="auto"/>
          <w:sz w:val="24"/>
          <w:szCs w:val="24"/>
        </w:rPr>
        <w:t xml:space="preserve"> i Polityki Społecznej </w:t>
      </w:r>
    </w:p>
    <w:p w14:paraId="1B04D036" w14:textId="77777777" w:rsidR="000A2B8B" w:rsidRPr="00C96BB3" w:rsidRDefault="000A2B8B" w:rsidP="000A2B8B">
      <w:pPr>
        <w:pStyle w:val="Nagwek1"/>
        <w:spacing w:before="0"/>
        <w:ind w:left="3537" w:firstLine="2"/>
        <w:rPr>
          <w:rFonts w:ascii="Lato" w:hAnsi="Lato"/>
          <w:b/>
          <w:color w:val="auto"/>
          <w:sz w:val="24"/>
          <w:szCs w:val="24"/>
        </w:rPr>
      </w:pPr>
      <w:r w:rsidRPr="00C96BB3">
        <w:rPr>
          <w:rFonts w:ascii="Lato" w:hAnsi="Lato"/>
          <w:b/>
          <w:color w:val="auto"/>
          <w:sz w:val="24"/>
          <w:szCs w:val="24"/>
        </w:rPr>
        <w:t xml:space="preserve">     Departament Budżetu </w:t>
      </w:r>
    </w:p>
    <w:p w14:paraId="22B4722C" w14:textId="77777777" w:rsidR="000A2B8B" w:rsidRPr="00C96BB3" w:rsidRDefault="000A2B8B" w:rsidP="000A2B8B">
      <w:pPr>
        <w:rPr>
          <w:rFonts w:ascii="Lato" w:hAnsi="Lato"/>
          <w:b/>
        </w:rPr>
      </w:pPr>
    </w:p>
    <w:p w14:paraId="7F8CD18E" w14:textId="77777777" w:rsidR="000A2B8B" w:rsidRPr="00C96BB3" w:rsidRDefault="000A2B8B" w:rsidP="000A2B8B">
      <w:pPr>
        <w:ind w:left="3828"/>
        <w:rPr>
          <w:rFonts w:ascii="Lato" w:hAnsi="Lato"/>
          <w:b/>
        </w:rPr>
      </w:pPr>
      <w:r w:rsidRPr="00C96BB3">
        <w:rPr>
          <w:rFonts w:ascii="Lato" w:hAnsi="Lato"/>
          <w:b/>
        </w:rPr>
        <w:t>ul. Nowogrodzka 1/3/5</w:t>
      </w:r>
    </w:p>
    <w:p w14:paraId="5850310A" w14:textId="77777777" w:rsidR="000A2B8B" w:rsidRPr="00C96BB3" w:rsidRDefault="000A2B8B" w:rsidP="000A2B8B">
      <w:pPr>
        <w:ind w:left="3828"/>
        <w:rPr>
          <w:rFonts w:ascii="Lato" w:hAnsi="Lato"/>
        </w:rPr>
      </w:pPr>
      <w:r w:rsidRPr="00C96BB3">
        <w:rPr>
          <w:rFonts w:ascii="Lato" w:hAnsi="Lato"/>
          <w:b/>
        </w:rPr>
        <w:t>00-513 Warszawa</w:t>
      </w:r>
    </w:p>
    <w:p w14:paraId="17764199" w14:textId="77777777" w:rsidR="000A2B8B" w:rsidRPr="00C96BB3" w:rsidRDefault="000A2B8B" w:rsidP="000A2B8B">
      <w:pPr>
        <w:rPr>
          <w:rFonts w:ascii="Lato" w:hAnsi="Lato"/>
        </w:rPr>
      </w:pPr>
    </w:p>
    <w:p w14:paraId="2EBF52D0" w14:textId="77777777" w:rsidR="000A2B8B" w:rsidRPr="00C96BB3" w:rsidRDefault="000A2B8B" w:rsidP="000A2B8B">
      <w:pPr>
        <w:ind w:left="2831" w:firstLine="708"/>
        <w:rPr>
          <w:rFonts w:ascii="Lato" w:hAnsi="Lato"/>
          <w:b/>
        </w:rPr>
      </w:pPr>
    </w:p>
    <w:p w14:paraId="7CD8D34B" w14:textId="77777777" w:rsidR="000A2B8B" w:rsidRPr="00C96BB3" w:rsidRDefault="000A2B8B" w:rsidP="000A2B8B">
      <w:pPr>
        <w:rPr>
          <w:rFonts w:ascii="Lato" w:hAnsi="Lato"/>
        </w:rPr>
      </w:pPr>
    </w:p>
    <w:p w14:paraId="252EED5E" w14:textId="77777777" w:rsidR="000A2B8B" w:rsidRPr="00C96BB3" w:rsidRDefault="000A2B8B" w:rsidP="000A2B8B">
      <w:pPr>
        <w:rPr>
          <w:rFonts w:ascii="Lato" w:hAnsi="Lato"/>
        </w:rPr>
      </w:pPr>
    </w:p>
    <w:p w14:paraId="1454F236" w14:textId="77777777" w:rsidR="000A2B8B" w:rsidRPr="00C96BB3" w:rsidRDefault="000A2B8B" w:rsidP="000A2B8B">
      <w:pPr>
        <w:rPr>
          <w:rFonts w:ascii="Lato" w:hAnsi="Lato"/>
        </w:rPr>
      </w:pPr>
    </w:p>
    <w:p w14:paraId="19DCCAE6" w14:textId="77777777" w:rsidR="000A2B8B" w:rsidRPr="00C96BB3" w:rsidRDefault="000A2B8B" w:rsidP="000A2B8B">
      <w:pPr>
        <w:jc w:val="center"/>
        <w:rPr>
          <w:rFonts w:ascii="Lato" w:hAnsi="Lato"/>
          <w:b/>
        </w:rPr>
      </w:pPr>
      <w:r w:rsidRPr="00C96BB3">
        <w:rPr>
          <w:rFonts w:ascii="Lato" w:hAnsi="Lato"/>
          <w:b/>
        </w:rPr>
        <w:t xml:space="preserve">Wniosek o zasilenie rachunku bankowego środkami </w:t>
      </w:r>
    </w:p>
    <w:p w14:paraId="4660A5C2" w14:textId="77777777" w:rsidR="000A2B8B" w:rsidRPr="00C96BB3" w:rsidRDefault="000A2B8B" w:rsidP="000A2B8B">
      <w:pPr>
        <w:jc w:val="center"/>
        <w:rPr>
          <w:rFonts w:ascii="Lato" w:hAnsi="Lato"/>
          <w:b/>
        </w:rPr>
      </w:pPr>
      <w:r w:rsidRPr="00C96BB3">
        <w:rPr>
          <w:rFonts w:ascii="Lato" w:hAnsi="Lato"/>
          <w:b/>
        </w:rPr>
        <w:t>Krajowego Funduszu Szkoleniowego</w:t>
      </w:r>
    </w:p>
    <w:p w14:paraId="04C3D2E8" w14:textId="77777777" w:rsidR="000A2B8B" w:rsidRPr="00C96BB3" w:rsidRDefault="000A2B8B" w:rsidP="000A2B8B">
      <w:pPr>
        <w:jc w:val="center"/>
        <w:rPr>
          <w:rFonts w:ascii="Lato" w:hAnsi="Lato"/>
          <w:b/>
        </w:rPr>
      </w:pPr>
    </w:p>
    <w:p w14:paraId="677EB012" w14:textId="77777777" w:rsidR="000A2B8B" w:rsidRPr="00C96BB3" w:rsidRDefault="000A2B8B" w:rsidP="000A2B8B">
      <w:pPr>
        <w:jc w:val="both"/>
        <w:rPr>
          <w:rFonts w:ascii="Lato" w:hAnsi="Lato"/>
        </w:rPr>
      </w:pPr>
      <w:r w:rsidRPr="00C96BB3">
        <w:rPr>
          <w:rFonts w:ascii="Lato" w:hAnsi="Lato"/>
        </w:rPr>
        <w:t xml:space="preserve">Limit* środków na finansowanie w roku ….....…... przez Powiatowy/Miejski Urząd Pracy </w:t>
      </w:r>
      <w:r w:rsidRPr="00C96BB3">
        <w:rPr>
          <w:rFonts w:ascii="Lato" w:hAnsi="Lato"/>
        </w:rPr>
        <w:br/>
        <w:t>w ............………………... zadań realizowanych w ramach KFS wynosi …………….……. zł.</w:t>
      </w:r>
    </w:p>
    <w:p w14:paraId="02359FAC" w14:textId="77777777" w:rsidR="000A2B8B" w:rsidRPr="00C96BB3" w:rsidRDefault="000A2B8B" w:rsidP="000A2B8B">
      <w:pPr>
        <w:jc w:val="both"/>
        <w:rPr>
          <w:rFonts w:ascii="Lato" w:hAnsi="Lato"/>
        </w:rPr>
      </w:pPr>
      <w:r w:rsidRPr="00C96BB3">
        <w:rPr>
          <w:rFonts w:ascii="Lato" w:hAnsi="Lato"/>
        </w:rPr>
        <w:t>Wnioskuję o przekazanie środków, z powyższego limitu, w kwocie ………..……..zł na rachunek bankowy o numerze ………………………………………</w:t>
      </w:r>
    </w:p>
    <w:p w14:paraId="5E3B49FF" w14:textId="77777777" w:rsidR="000A2B8B" w:rsidRPr="00C96BB3" w:rsidRDefault="000A2B8B" w:rsidP="000A2B8B">
      <w:pPr>
        <w:jc w:val="both"/>
        <w:rPr>
          <w:rFonts w:ascii="Lato" w:hAnsi="Lato"/>
        </w:rPr>
      </w:pPr>
    </w:p>
    <w:p w14:paraId="2392A48A" w14:textId="77777777" w:rsidR="000A2B8B" w:rsidRPr="00C96BB3" w:rsidRDefault="000A2B8B" w:rsidP="000A2B8B">
      <w:pPr>
        <w:jc w:val="both"/>
        <w:rPr>
          <w:rFonts w:ascii="Lato" w:hAnsi="Lato"/>
        </w:rPr>
      </w:pPr>
      <w:r w:rsidRPr="00C96BB3">
        <w:rPr>
          <w:rFonts w:ascii="Lato" w:hAnsi="Lato"/>
        </w:rPr>
        <w:t>Uzasadnienie: …………………………………………………………………………………..</w:t>
      </w:r>
    </w:p>
    <w:p w14:paraId="4BBF1800" w14:textId="77777777" w:rsidR="000A2B8B" w:rsidRPr="00C96BB3" w:rsidRDefault="000A2B8B" w:rsidP="000A2B8B">
      <w:pPr>
        <w:jc w:val="both"/>
        <w:rPr>
          <w:rFonts w:ascii="Lato" w:hAnsi="Lato"/>
          <w:b/>
          <w:bCs/>
          <w:kern w:val="32"/>
        </w:rPr>
      </w:pPr>
    </w:p>
    <w:p w14:paraId="7D0897FB" w14:textId="77777777" w:rsidR="000A2B8B" w:rsidRPr="00C96BB3" w:rsidRDefault="000A2B8B" w:rsidP="000A2B8B">
      <w:pPr>
        <w:ind w:left="4956" w:firstLine="708"/>
        <w:jc w:val="both"/>
        <w:rPr>
          <w:rFonts w:ascii="Lato" w:hAnsi="Lato"/>
        </w:rPr>
      </w:pPr>
    </w:p>
    <w:p w14:paraId="4DBB6C2C" w14:textId="77777777" w:rsidR="000A2B8B" w:rsidRPr="00C96BB3" w:rsidRDefault="000A2B8B" w:rsidP="000A2B8B">
      <w:pPr>
        <w:ind w:left="4956" w:firstLine="708"/>
        <w:jc w:val="both"/>
        <w:rPr>
          <w:rFonts w:ascii="Lato" w:hAnsi="Lato"/>
        </w:rPr>
      </w:pPr>
    </w:p>
    <w:p w14:paraId="2A31B4B8" w14:textId="77777777" w:rsidR="000A2B8B" w:rsidRPr="00C96BB3" w:rsidRDefault="000A2B8B" w:rsidP="000A2B8B">
      <w:pPr>
        <w:ind w:left="4956" w:firstLine="708"/>
        <w:jc w:val="both"/>
        <w:rPr>
          <w:rFonts w:ascii="Lato" w:hAnsi="Lato"/>
        </w:rPr>
      </w:pPr>
    </w:p>
    <w:p w14:paraId="4FEEBD6D" w14:textId="77777777" w:rsidR="000A2B8B" w:rsidRPr="00C96BB3" w:rsidRDefault="000A2B8B" w:rsidP="000A2B8B">
      <w:pPr>
        <w:ind w:left="4247" w:firstLine="709"/>
        <w:jc w:val="both"/>
        <w:rPr>
          <w:rFonts w:ascii="Lato" w:hAnsi="Lato"/>
        </w:rPr>
      </w:pPr>
      <w:r w:rsidRPr="00C96BB3">
        <w:rPr>
          <w:rFonts w:ascii="Lato" w:hAnsi="Lato"/>
        </w:rPr>
        <w:t>...………………………………………….</w:t>
      </w:r>
    </w:p>
    <w:p w14:paraId="14E5DC7C" w14:textId="77777777" w:rsidR="000A2B8B" w:rsidRPr="00C96BB3" w:rsidRDefault="000A2B8B" w:rsidP="000A2B8B">
      <w:pPr>
        <w:ind w:left="4248" w:firstLine="708"/>
        <w:rPr>
          <w:rFonts w:ascii="Lato" w:hAnsi="Lato"/>
        </w:rPr>
      </w:pPr>
      <w:r w:rsidRPr="00C96BB3">
        <w:rPr>
          <w:rFonts w:ascii="Lato" w:hAnsi="Lato"/>
        </w:rPr>
        <w:t>(podpis i pieczątka starosty / prezydenta</w:t>
      </w:r>
      <w:r w:rsidRPr="00C96BB3">
        <w:rPr>
          <w:rFonts w:ascii="Lato" w:hAnsi="Lato"/>
        </w:rPr>
        <w:br/>
        <w:t xml:space="preserve">                        lub osoby upoważnionej) </w:t>
      </w:r>
    </w:p>
    <w:p w14:paraId="51484B60" w14:textId="77777777" w:rsidR="000A2B8B" w:rsidRPr="00C96BB3" w:rsidRDefault="000A2B8B" w:rsidP="000A2B8B">
      <w:pPr>
        <w:ind w:left="1416" w:hanging="1416"/>
        <w:rPr>
          <w:rFonts w:ascii="Lato" w:hAnsi="Lato"/>
        </w:rPr>
      </w:pPr>
    </w:p>
    <w:p w14:paraId="262AE0BD" w14:textId="77777777" w:rsidR="000A2B8B" w:rsidRPr="00C96BB3" w:rsidRDefault="000A2B8B" w:rsidP="000A2B8B">
      <w:pPr>
        <w:ind w:left="1416" w:hanging="1416"/>
        <w:rPr>
          <w:rFonts w:ascii="Lato" w:hAnsi="Lato"/>
        </w:rPr>
      </w:pPr>
    </w:p>
    <w:p w14:paraId="55FC800F" w14:textId="77777777" w:rsidR="000A2B8B" w:rsidRPr="00C96BB3" w:rsidRDefault="000A2B8B" w:rsidP="000A2B8B">
      <w:pPr>
        <w:ind w:left="1416" w:hanging="1416"/>
        <w:rPr>
          <w:rFonts w:ascii="Lato" w:hAnsi="Lato"/>
        </w:rPr>
      </w:pPr>
    </w:p>
    <w:p w14:paraId="52C9B1A4" w14:textId="77777777" w:rsidR="000A2B8B" w:rsidRPr="00C96BB3" w:rsidRDefault="000A2B8B" w:rsidP="000A2B8B">
      <w:pPr>
        <w:ind w:left="1416" w:hanging="1416"/>
        <w:rPr>
          <w:rFonts w:ascii="Lato" w:hAnsi="Lato"/>
          <w:b/>
          <w:bCs/>
          <w:kern w:val="32"/>
        </w:rPr>
      </w:pPr>
      <w:r w:rsidRPr="00C96BB3">
        <w:rPr>
          <w:rFonts w:ascii="Lato" w:hAnsi="Lato"/>
        </w:rPr>
        <w:t>Osoba do kontaktu: ………………………………………</w:t>
      </w:r>
      <w:r w:rsidRPr="00C96BB3">
        <w:rPr>
          <w:rFonts w:ascii="Lato" w:hAnsi="Lato"/>
        </w:rPr>
        <w:br/>
        <w:t xml:space="preserve">              (imię, nazwisko, telefon, e-mail)</w:t>
      </w:r>
    </w:p>
    <w:p w14:paraId="1EB0B387" w14:textId="77777777" w:rsidR="000A2B8B" w:rsidRPr="00C96BB3" w:rsidRDefault="000A2B8B" w:rsidP="000A2B8B">
      <w:pPr>
        <w:jc w:val="both"/>
        <w:rPr>
          <w:rFonts w:ascii="Lato" w:hAnsi="Lato"/>
          <w:b/>
          <w:bCs/>
          <w:kern w:val="32"/>
        </w:rPr>
      </w:pPr>
    </w:p>
    <w:p w14:paraId="73BEDBF1" w14:textId="77777777" w:rsidR="000A2B8B" w:rsidRPr="00C96BB3" w:rsidRDefault="000A2B8B" w:rsidP="000A2B8B">
      <w:pPr>
        <w:jc w:val="both"/>
        <w:rPr>
          <w:rFonts w:ascii="Lato" w:hAnsi="Lato"/>
          <w:b/>
          <w:bCs/>
          <w:kern w:val="32"/>
        </w:rPr>
      </w:pPr>
    </w:p>
    <w:p w14:paraId="7C08A51B" w14:textId="30E6D8C6" w:rsidR="000A2B8B" w:rsidRPr="0068338A" w:rsidRDefault="000A2B8B" w:rsidP="000A2B8B">
      <w:pPr>
        <w:jc w:val="both"/>
        <w:rPr>
          <w:lang w:eastAsia="en-US"/>
        </w:rPr>
      </w:pPr>
      <w:r w:rsidRPr="00C96BB3">
        <w:rPr>
          <w:rFonts w:ascii="Lato" w:hAnsi="Lato"/>
        </w:rPr>
        <w:t>*  należy podać łączną kwotę limitu (limity przyznane na podstawie art. 109 ust. 2k i ust. 2m ustawy</w:t>
      </w:r>
      <w:r w:rsidRPr="00C96BB3">
        <w:rPr>
          <w:rFonts w:ascii="Lato" w:hAnsi="Lato"/>
          <w:iCs/>
        </w:rPr>
        <w:t xml:space="preserve"> </w:t>
      </w:r>
      <w:r w:rsidRPr="00C96BB3">
        <w:rPr>
          <w:rFonts w:ascii="Lato" w:hAnsi="Lato"/>
          <w:i/>
        </w:rPr>
        <w:t>o promocji zatrudnienia i instytucjach rynku pracy</w:t>
      </w:r>
      <w:r w:rsidRPr="00C96BB3">
        <w:rPr>
          <w:rFonts w:ascii="Lato" w:hAnsi="Lato"/>
        </w:rPr>
        <w:t>) na finansowanie zadań w ramach KFS</w:t>
      </w:r>
      <w:r w:rsidRPr="0068338A">
        <w:br w:type="page"/>
      </w:r>
    </w:p>
    <w:p w14:paraId="72B3070C" w14:textId="77777777" w:rsidR="000A2B8B" w:rsidRPr="00C96BB3" w:rsidRDefault="000A2B8B" w:rsidP="000A2B8B">
      <w:pPr>
        <w:jc w:val="right"/>
        <w:rPr>
          <w:rFonts w:ascii="Lato" w:hAnsi="Lato"/>
          <w:b/>
          <w:i/>
        </w:rPr>
      </w:pPr>
      <w:r w:rsidRPr="00C96BB3">
        <w:rPr>
          <w:rFonts w:ascii="Lato" w:hAnsi="Lato"/>
          <w:b/>
          <w:i/>
        </w:rPr>
        <w:lastRenderedPageBreak/>
        <w:t>Druk nr 6</w:t>
      </w:r>
    </w:p>
    <w:p w14:paraId="59225C81" w14:textId="77777777" w:rsidR="000A2B8B" w:rsidRPr="00C96BB3" w:rsidRDefault="000A2B8B" w:rsidP="000A2B8B">
      <w:pPr>
        <w:pStyle w:val="Nagwek1"/>
        <w:spacing w:before="120" w:after="120"/>
        <w:jc w:val="right"/>
        <w:rPr>
          <w:rFonts w:ascii="Lato" w:hAnsi="Lato"/>
          <w:color w:val="auto"/>
          <w:sz w:val="24"/>
          <w:szCs w:val="24"/>
        </w:rPr>
      </w:pPr>
      <w:r w:rsidRPr="00C96BB3">
        <w:rPr>
          <w:rFonts w:ascii="Lato" w:hAnsi="Lato"/>
          <w:b/>
          <w:color w:val="auto"/>
          <w:sz w:val="24"/>
          <w:szCs w:val="24"/>
        </w:rPr>
        <w:t>..……………….., dnia ………………….. r.</w:t>
      </w:r>
    </w:p>
    <w:p w14:paraId="1643B887" w14:textId="77777777" w:rsidR="000A2B8B" w:rsidRPr="00C96BB3" w:rsidRDefault="000A2B8B" w:rsidP="000A2B8B">
      <w:pPr>
        <w:rPr>
          <w:rFonts w:ascii="Lato" w:hAnsi="Lato"/>
        </w:rPr>
      </w:pPr>
      <w:r w:rsidRPr="00C96BB3">
        <w:rPr>
          <w:rFonts w:ascii="Lato" w:hAnsi="Lato"/>
        </w:rPr>
        <w:t>………………………</w:t>
      </w:r>
    </w:p>
    <w:p w14:paraId="3F0AC997" w14:textId="77777777" w:rsidR="000A2B8B" w:rsidRPr="00C96BB3" w:rsidRDefault="000A2B8B" w:rsidP="000A2B8B">
      <w:pPr>
        <w:pStyle w:val="Nagwek1"/>
        <w:spacing w:before="0"/>
        <w:rPr>
          <w:rFonts w:ascii="Lato" w:hAnsi="Lato"/>
          <w:color w:val="auto"/>
          <w:sz w:val="20"/>
          <w:szCs w:val="20"/>
        </w:rPr>
      </w:pPr>
      <w:r w:rsidRPr="00C96BB3">
        <w:rPr>
          <w:rFonts w:ascii="Lato" w:hAnsi="Lato"/>
          <w:color w:val="auto"/>
          <w:sz w:val="20"/>
          <w:szCs w:val="20"/>
        </w:rPr>
        <w:t xml:space="preserve">             (urząd)</w:t>
      </w:r>
    </w:p>
    <w:p w14:paraId="1BE488B0" w14:textId="77777777" w:rsidR="000A2B8B" w:rsidRPr="00C96BB3" w:rsidRDefault="000A2B8B" w:rsidP="000A2B8B">
      <w:pPr>
        <w:rPr>
          <w:rFonts w:ascii="Lato" w:hAnsi="Lato"/>
        </w:rPr>
      </w:pPr>
      <w:r w:rsidRPr="00C96BB3">
        <w:rPr>
          <w:rFonts w:ascii="Lato" w:hAnsi="Lato"/>
        </w:rPr>
        <w:t>znak: ………………..</w:t>
      </w:r>
    </w:p>
    <w:p w14:paraId="295C91D2" w14:textId="77777777" w:rsidR="000A2B8B" w:rsidRPr="00C96BB3" w:rsidRDefault="000A2B8B" w:rsidP="000A2B8B">
      <w:pPr>
        <w:rPr>
          <w:rFonts w:ascii="Lato" w:hAnsi="Lato"/>
        </w:rPr>
      </w:pPr>
    </w:p>
    <w:p w14:paraId="08E2626A" w14:textId="4E58A31D" w:rsidR="000A2B8B" w:rsidRPr="00C96BB3" w:rsidRDefault="000A2B8B" w:rsidP="001006BC">
      <w:pPr>
        <w:ind w:left="142" w:hanging="1"/>
        <w:jc w:val="right"/>
        <w:rPr>
          <w:rFonts w:ascii="Lato" w:hAnsi="Lato"/>
          <w:b/>
          <w:bCs/>
          <w:kern w:val="32"/>
        </w:rPr>
      </w:pPr>
      <w:r w:rsidRPr="00C96BB3">
        <w:rPr>
          <w:rFonts w:ascii="Lato" w:hAnsi="Lato"/>
          <w:b/>
        </w:rPr>
        <w:t>Wojewódzki Urząd Pracy w ………………………………….</w:t>
      </w:r>
    </w:p>
    <w:p w14:paraId="6FE6214C" w14:textId="77777777" w:rsidR="000A2B8B" w:rsidRPr="00C96BB3" w:rsidRDefault="000A2B8B" w:rsidP="000A2B8B">
      <w:pPr>
        <w:jc w:val="both"/>
        <w:rPr>
          <w:rFonts w:ascii="Lato" w:hAnsi="Lato"/>
          <w:lang w:eastAsia="en-US"/>
        </w:rPr>
      </w:pPr>
    </w:p>
    <w:p w14:paraId="6A984190" w14:textId="77777777" w:rsidR="000A2B8B" w:rsidRPr="00C96BB3" w:rsidRDefault="000A2B8B" w:rsidP="000A2B8B">
      <w:pPr>
        <w:jc w:val="center"/>
        <w:rPr>
          <w:rFonts w:ascii="Lato" w:hAnsi="Lato"/>
          <w:b/>
        </w:rPr>
      </w:pPr>
      <w:r w:rsidRPr="00C96BB3">
        <w:rPr>
          <w:rFonts w:ascii="Lato" w:hAnsi="Lato"/>
          <w:b/>
        </w:rPr>
        <w:t>Informacja o potrzebie zmniejszenia limitu środków z Krajowego Funduszu Szkoleniowego przyznanych dla Powiatowego Urzędu Pracy w ……………………..*</w:t>
      </w:r>
    </w:p>
    <w:p w14:paraId="6E183350" w14:textId="77777777" w:rsidR="000A2B8B" w:rsidRPr="00C96BB3" w:rsidRDefault="000A2B8B" w:rsidP="000A2B8B">
      <w:pPr>
        <w:jc w:val="both"/>
        <w:rPr>
          <w:rFonts w:ascii="Lato" w:hAnsi="Lato"/>
        </w:rPr>
      </w:pPr>
    </w:p>
    <w:p w14:paraId="31756386" w14:textId="5A74B345" w:rsidR="000A2B8B" w:rsidRPr="00C96BB3" w:rsidRDefault="000A2B8B" w:rsidP="000A2B8B">
      <w:pPr>
        <w:jc w:val="both"/>
        <w:rPr>
          <w:rFonts w:ascii="Lato" w:hAnsi="Lato"/>
        </w:rPr>
      </w:pPr>
      <w:r w:rsidRPr="00C96BB3">
        <w:rPr>
          <w:rFonts w:ascii="Lato" w:hAnsi="Lato"/>
        </w:rPr>
        <w:t xml:space="preserve">Informuję o potrzebie zmniejszenia limitu środków KFS ustalonego na rok …....... </w:t>
      </w:r>
      <w:r w:rsidRPr="00C96BB3">
        <w:rPr>
          <w:rFonts w:ascii="Lato" w:hAnsi="Lato"/>
        </w:rPr>
        <w:br/>
        <w:t xml:space="preserve">Wnoszę o skierowanie na podstawie § 11 rozporządzenia Rady Ministrów z dnia </w:t>
      </w:r>
      <w:r w:rsidR="00545385" w:rsidRPr="00C96BB3">
        <w:rPr>
          <w:rFonts w:ascii="Lato" w:hAnsi="Lato"/>
        </w:rPr>
        <w:br/>
      </w:r>
      <w:r w:rsidRPr="00C96BB3">
        <w:rPr>
          <w:rFonts w:ascii="Lato" w:hAnsi="Lato"/>
        </w:rPr>
        <w:t xml:space="preserve">25 sierpnia 2014 r. w sprawie algorytmu ustalania kwot środków Funduszu Pracy na finansowanie zadań w województwie (Dz. U. z 2014 r. poz. 1294), wniosku do </w:t>
      </w:r>
      <w:proofErr w:type="spellStart"/>
      <w:r w:rsidRPr="00C96BB3">
        <w:rPr>
          <w:rFonts w:ascii="Lato" w:hAnsi="Lato"/>
        </w:rPr>
        <w:t>MR</w:t>
      </w:r>
      <w:r w:rsidR="004D213E" w:rsidRPr="00C96BB3">
        <w:rPr>
          <w:rFonts w:ascii="Lato" w:hAnsi="Lato"/>
        </w:rPr>
        <w:t>P</w:t>
      </w:r>
      <w:r w:rsidRPr="00C96BB3">
        <w:rPr>
          <w:rFonts w:ascii="Lato" w:hAnsi="Lato"/>
        </w:rPr>
        <w:t>iPS</w:t>
      </w:r>
      <w:proofErr w:type="spellEnd"/>
      <w:r w:rsidRPr="00C96BB3">
        <w:rPr>
          <w:rFonts w:ascii="Lato" w:hAnsi="Lato"/>
        </w:rPr>
        <w:t xml:space="preserve"> </w:t>
      </w:r>
      <w:r w:rsidR="00545385" w:rsidRPr="00C96BB3">
        <w:rPr>
          <w:rFonts w:ascii="Lato" w:hAnsi="Lato"/>
        </w:rPr>
        <w:br/>
      </w:r>
      <w:r w:rsidRPr="00C96BB3">
        <w:rPr>
          <w:rFonts w:ascii="Lato" w:hAnsi="Lato"/>
        </w:rPr>
        <w:t>o zmniejszenie przyznanego limitu o kwotę.........................zł.</w:t>
      </w:r>
    </w:p>
    <w:p w14:paraId="7F77CF09" w14:textId="77777777" w:rsidR="000A2B8B" w:rsidRPr="00C96BB3" w:rsidRDefault="000A2B8B" w:rsidP="000A2B8B">
      <w:pPr>
        <w:jc w:val="right"/>
        <w:rPr>
          <w:rFonts w:ascii="Lato" w:hAnsi="Lato"/>
        </w:rPr>
      </w:pPr>
      <w:r w:rsidRPr="00C96BB3">
        <w:rPr>
          <w:rFonts w:ascii="Lato" w:hAnsi="Lato"/>
        </w:rPr>
        <w:t xml:space="preserve">      w  zł</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1"/>
        <w:gridCol w:w="1666"/>
        <w:gridCol w:w="1702"/>
        <w:gridCol w:w="1702"/>
        <w:gridCol w:w="1702"/>
        <w:gridCol w:w="2092"/>
      </w:tblGrid>
      <w:tr w:rsidR="000A2B8B" w:rsidRPr="00C96BB3" w14:paraId="140E02A3" w14:textId="77777777" w:rsidTr="001006BC">
        <w:tc>
          <w:tcPr>
            <w:tcW w:w="570" w:type="dxa"/>
            <w:tcBorders>
              <w:top w:val="single" w:sz="4" w:space="0" w:color="auto"/>
              <w:left w:val="single" w:sz="4" w:space="0" w:color="auto"/>
              <w:bottom w:val="nil"/>
              <w:right w:val="single" w:sz="4" w:space="0" w:color="auto"/>
            </w:tcBorders>
            <w:vAlign w:val="center"/>
            <w:hideMark/>
          </w:tcPr>
          <w:p w14:paraId="324E97CA" w14:textId="77777777" w:rsidR="000A2B8B" w:rsidRPr="00C96BB3" w:rsidRDefault="000A2B8B" w:rsidP="004D45C1">
            <w:pPr>
              <w:jc w:val="both"/>
              <w:rPr>
                <w:rFonts w:ascii="Lato" w:hAnsi="Lato"/>
                <w:b/>
                <w:sz w:val="22"/>
              </w:rPr>
            </w:pPr>
            <w:r w:rsidRPr="00C96BB3">
              <w:rPr>
                <w:rFonts w:ascii="Lato" w:hAnsi="Lato"/>
                <w:b/>
                <w:sz w:val="22"/>
              </w:rPr>
              <w:t>Lp.</w:t>
            </w:r>
          </w:p>
        </w:tc>
        <w:tc>
          <w:tcPr>
            <w:tcW w:w="3366" w:type="dxa"/>
            <w:gridSpan w:val="2"/>
            <w:tcBorders>
              <w:top w:val="single" w:sz="4" w:space="0" w:color="auto"/>
              <w:left w:val="single" w:sz="4" w:space="0" w:color="auto"/>
              <w:bottom w:val="single" w:sz="4" w:space="0" w:color="auto"/>
              <w:right w:val="single" w:sz="12" w:space="0" w:color="auto"/>
            </w:tcBorders>
            <w:vAlign w:val="center"/>
            <w:hideMark/>
          </w:tcPr>
          <w:p w14:paraId="0C21DC41" w14:textId="77777777" w:rsidR="000A2B8B" w:rsidRPr="00C96BB3" w:rsidRDefault="000A2B8B" w:rsidP="004D45C1">
            <w:pPr>
              <w:jc w:val="center"/>
              <w:rPr>
                <w:rFonts w:ascii="Lato" w:hAnsi="Lato"/>
                <w:b/>
                <w:sz w:val="22"/>
              </w:rPr>
            </w:pPr>
            <w:r w:rsidRPr="00C96BB3">
              <w:rPr>
                <w:rFonts w:ascii="Lato" w:hAnsi="Lato"/>
                <w:b/>
                <w:sz w:val="22"/>
              </w:rPr>
              <w:t>Kwota przyznanego limitu KFS w roku</w:t>
            </w:r>
          </w:p>
        </w:tc>
        <w:tc>
          <w:tcPr>
            <w:tcW w:w="3402" w:type="dxa"/>
            <w:gridSpan w:val="2"/>
            <w:tcBorders>
              <w:top w:val="single" w:sz="12" w:space="0" w:color="auto"/>
              <w:left w:val="single" w:sz="12" w:space="0" w:color="auto"/>
              <w:bottom w:val="single" w:sz="12" w:space="0" w:color="auto"/>
              <w:right w:val="single" w:sz="12" w:space="0" w:color="auto"/>
            </w:tcBorders>
            <w:vAlign w:val="center"/>
            <w:hideMark/>
          </w:tcPr>
          <w:p w14:paraId="0A0B621D" w14:textId="77777777" w:rsidR="000A2B8B" w:rsidRPr="00C96BB3" w:rsidRDefault="000A2B8B" w:rsidP="004D45C1">
            <w:pPr>
              <w:jc w:val="center"/>
              <w:rPr>
                <w:rFonts w:ascii="Lato" w:hAnsi="Lato"/>
                <w:b/>
                <w:sz w:val="22"/>
              </w:rPr>
            </w:pPr>
            <w:r w:rsidRPr="00C96BB3">
              <w:rPr>
                <w:rFonts w:ascii="Lato" w:hAnsi="Lato"/>
                <w:b/>
                <w:sz w:val="22"/>
              </w:rPr>
              <w:t>Wnioskowana kwota zmniejszenia limitu</w:t>
            </w:r>
          </w:p>
        </w:tc>
        <w:tc>
          <w:tcPr>
            <w:tcW w:w="2091" w:type="dxa"/>
            <w:vMerge w:val="restart"/>
            <w:tcBorders>
              <w:top w:val="single" w:sz="4" w:space="0" w:color="auto"/>
              <w:left w:val="single" w:sz="12" w:space="0" w:color="auto"/>
              <w:bottom w:val="single" w:sz="4" w:space="0" w:color="auto"/>
              <w:right w:val="single" w:sz="4" w:space="0" w:color="auto"/>
            </w:tcBorders>
            <w:vAlign w:val="center"/>
            <w:hideMark/>
          </w:tcPr>
          <w:p w14:paraId="71BFA45C" w14:textId="77777777" w:rsidR="000A2B8B" w:rsidRPr="00C96BB3" w:rsidRDefault="000A2B8B" w:rsidP="004D45C1">
            <w:pPr>
              <w:jc w:val="center"/>
              <w:rPr>
                <w:rFonts w:ascii="Lato" w:hAnsi="Lato"/>
                <w:b/>
                <w:sz w:val="22"/>
              </w:rPr>
            </w:pPr>
            <w:r w:rsidRPr="00C96BB3">
              <w:rPr>
                <w:rFonts w:ascii="Lato" w:hAnsi="Lato"/>
                <w:b/>
                <w:sz w:val="22"/>
              </w:rPr>
              <w:t>Kwota limitu po korekcie</w:t>
            </w:r>
          </w:p>
          <w:p w14:paraId="6011559B" w14:textId="77777777" w:rsidR="000A2B8B" w:rsidRPr="00C96BB3" w:rsidRDefault="000A2B8B" w:rsidP="004D45C1">
            <w:pPr>
              <w:jc w:val="center"/>
              <w:rPr>
                <w:rFonts w:ascii="Lato" w:hAnsi="Lato"/>
                <w:b/>
                <w:sz w:val="22"/>
              </w:rPr>
            </w:pPr>
            <w:r w:rsidRPr="00C96BB3">
              <w:rPr>
                <w:rFonts w:ascii="Lato" w:hAnsi="Lato"/>
                <w:b/>
                <w:sz w:val="22"/>
              </w:rPr>
              <w:t>(2+3-4-5)</w:t>
            </w:r>
          </w:p>
        </w:tc>
      </w:tr>
      <w:tr w:rsidR="000A2B8B" w:rsidRPr="00C96BB3" w14:paraId="4462710D" w14:textId="77777777" w:rsidTr="001006BC">
        <w:trPr>
          <w:trHeight w:val="273"/>
        </w:trPr>
        <w:tc>
          <w:tcPr>
            <w:tcW w:w="570" w:type="dxa"/>
            <w:tcBorders>
              <w:top w:val="nil"/>
              <w:left w:val="single" w:sz="4" w:space="0" w:color="auto"/>
              <w:bottom w:val="single" w:sz="4" w:space="0" w:color="auto"/>
              <w:right w:val="single" w:sz="4" w:space="0" w:color="auto"/>
            </w:tcBorders>
            <w:vAlign w:val="center"/>
          </w:tcPr>
          <w:p w14:paraId="7887ED32" w14:textId="77777777" w:rsidR="000A2B8B" w:rsidRPr="00C96BB3" w:rsidRDefault="000A2B8B" w:rsidP="004D45C1">
            <w:pPr>
              <w:jc w:val="center"/>
              <w:rPr>
                <w:rFonts w:ascii="Lato" w:hAnsi="Lato"/>
              </w:rPr>
            </w:pPr>
          </w:p>
        </w:tc>
        <w:tc>
          <w:tcPr>
            <w:tcW w:w="1665" w:type="dxa"/>
            <w:tcBorders>
              <w:top w:val="single" w:sz="4" w:space="0" w:color="auto"/>
              <w:left w:val="single" w:sz="4" w:space="0" w:color="auto"/>
              <w:bottom w:val="single" w:sz="4" w:space="0" w:color="auto"/>
              <w:right w:val="single" w:sz="4" w:space="0" w:color="auto"/>
            </w:tcBorders>
            <w:vAlign w:val="center"/>
            <w:hideMark/>
          </w:tcPr>
          <w:p w14:paraId="11A38A08" w14:textId="66ABC5F3" w:rsidR="000A2B8B" w:rsidRPr="00C96BB3" w:rsidRDefault="000A2B8B" w:rsidP="001006BC">
            <w:pPr>
              <w:jc w:val="center"/>
              <w:rPr>
                <w:rFonts w:ascii="Lato" w:hAnsi="Lato"/>
                <w:sz w:val="20"/>
                <w:szCs w:val="22"/>
              </w:rPr>
            </w:pPr>
            <w:r w:rsidRPr="00C96BB3">
              <w:rPr>
                <w:rFonts w:ascii="Lato" w:hAnsi="Lato"/>
                <w:sz w:val="20"/>
              </w:rPr>
              <w:t>art. 109 ust. 2k</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49F319EA" w14:textId="77777777" w:rsidR="000A2B8B" w:rsidRPr="00C96BB3" w:rsidRDefault="000A2B8B">
            <w:pPr>
              <w:jc w:val="center"/>
              <w:rPr>
                <w:rFonts w:ascii="Lato" w:hAnsi="Lato"/>
                <w:sz w:val="20"/>
              </w:rPr>
            </w:pPr>
            <w:r w:rsidRPr="00C96BB3">
              <w:rPr>
                <w:rFonts w:ascii="Lato" w:hAnsi="Lato"/>
                <w:sz w:val="20"/>
              </w:rPr>
              <w:t>art. 109 ust. 2m</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0E360B04" w14:textId="66D5E5C0" w:rsidR="000A2B8B" w:rsidRPr="00C96BB3" w:rsidRDefault="000A2B8B">
            <w:pPr>
              <w:jc w:val="center"/>
              <w:rPr>
                <w:rFonts w:ascii="Lato" w:hAnsi="Lato"/>
                <w:sz w:val="20"/>
              </w:rPr>
            </w:pPr>
            <w:r w:rsidRPr="00C96BB3">
              <w:rPr>
                <w:rFonts w:ascii="Lato" w:hAnsi="Lato"/>
                <w:sz w:val="20"/>
              </w:rPr>
              <w:t>art. 109 ust. 2k</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4A51463C" w14:textId="77777777" w:rsidR="000A2B8B" w:rsidRPr="00C96BB3" w:rsidRDefault="000A2B8B">
            <w:pPr>
              <w:jc w:val="center"/>
              <w:rPr>
                <w:rFonts w:ascii="Lato" w:hAnsi="Lato"/>
                <w:sz w:val="20"/>
              </w:rPr>
            </w:pPr>
            <w:r w:rsidRPr="00C96BB3">
              <w:rPr>
                <w:rFonts w:ascii="Lato" w:hAnsi="Lato"/>
                <w:sz w:val="20"/>
              </w:rPr>
              <w:t>art. 109 ust. 2m</w:t>
            </w:r>
          </w:p>
        </w:tc>
        <w:tc>
          <w:tcPr>
            <w:tcW w:w="2091" w:type="dxa"/>
            <w:vMerge/>
            <w:tcBorders>
              <w:top w:val="single" w:sz="4" w:space="0" w:color="auto"/>
              <w:left w:val="single" w:sz="12" w:space="0" w:color="auto"/>
              <w:bottom w:val="single" w:sz="4" w:space="0" w:color="auto"/>
              <w:right w:val="single" w:sz="4" w:space="0" w:color="auto"/>
            </w:tcBorders>
            <w:vAlign w:val="center"/>
            <w:hideMark/>
          </w:tcPr>
          <w:p w14:paraId="2B0044F7" w14:textId="77777777" w:rsidR="000A2B8B" w:rsidRPr="00C96BB3" w:rsidRDefault="000A2B8B" w:rsidP="004D45C1">
            <w:pPr>
              <w:spacing w:line="256" w:lineRule="auto"/>
              <w:rPr>
                <w:rFonts w:ascii="Lato" w:eastAsia="Calibri" w:hAnsi="Lato"/>
                <w:b/>
                <w:lang w:eastAsia="en-US"/>
              </w:rPr>
            </w:pPr>
          </w:p>
        </w:tc>
      </w:tr>
      <w:tr w:rsidR="000A2B8B" w:rsidRPr="00C96BB3" w14:paraId="4B5F03C1" w14:textId="77777777" w:rsidTr="001006BC">
        <w:trPr>
          <w:trHeight w:val="270"/>
        </w:trPr>
        <w:tc>
          <w:tcPr>
            <w:tcW w:w="570" w:type="dxa"/>
            <w:tcBorders>
              <w:top w:val="single" w:sz="4" w:space="0" w:color="auto"/>
              <w:left w:val="single" w:sz="4" w:space="0" w:color="auto"/>
              <w:bottom w:val="single" w:sz="4" w:space="0" w:color="auto"/>
              <w:right w:val="single" w:sz="4" w:space="0" w:color="auto"/>
            </w:tcBorders>
            <w:vAlign w:val="center"/>
            <w:hideMark/>
          </w:tcPr>
          <w:p w14:paraId="0F97D7D7" w14:textId="77777777" w:rsidR="000A2B8B" w:rsidRPr="00C96BB3" w:rsidRDefault="000A2B8B" w:rsidP="004D45C1">
            <w:pPr>
              <w:jc w:val="center"/>
              <w:rPr>
                <w:rFonts w:ascii="Lato" w:hAnsi="Lato"/>
                <w:sz w:val="20"/>
              </w:rPr>
            </w:pPr>
            <w:r w:rsidRPr="00C96BB3">
              <w:rPr>
                <w:rFonts w:ascii="Lato" w:hAnsi="Lato"/>
                <w:sz w:val="20"/>
              </w:rPr>
              <w:t>1.</w:t>
            </w:r>
          </w:p>
        </w:tc>
        <w:tc>
          <w:tcPr>
            <w:tcW w:w="1665" w:type="dxa"/>
            <w:tcBorders>
              <w:top w:val="single" w:sz="4" w:space="0" w:color="auto"/>
              <w:left w:val="single" w:sz="4" w:space="0" w:color="auto"/>
              <w:bottom w:val="single" w:sz="4" w:space="0" w:color="auto"/>
              <w:right w:val="single" w:sz="4" w:space="0" w:color="auto"/>
            </w:tcBorders>
            <w:vAlign w:val="center"/>
            <w:hideMark/>
          </w:tcPr>
          <w:p w14:paraId="4F401DF5" w14:textId="77777777" w:rsidR="000A2B8B" w:rsidRPr="00C96BB3" w:rsidRDefault="000A2B8B" w:rsidP="004D45C1">
            <w:pPr>
              <w:jc w:val="center"/>
              <w:rPr>
                <w:rFonts w:ascii="Lato" w:hAnsi="Lato"/>
                <w:sz w:val="20"/>
              </w:rPr>
            </w:pPr>
            <w:r w:rsidRPr="00C96BB3">
              <w:rPr>
                <w:rFonts w:ascii="Lato" w:hAnsi="Lato"/>
                <w:sz w:val="20"/>
              </w:rPr>
              <w:t>2.</w:t>
            </w:r>
          </w:p>
        </w:tc>
        <w:tc>
          <w:tcPr>
            <w:tcW w:w="1701" w:type="dxa"/>
            <w:tcBorders>
              <w:top w:val="single" w:sz="4" w:space="0" w:color="auto"/>
              <w:left w:val="single" w:sz="4" w:space="0" w:color="auto"/>
              <w:bottom w:val="single" w:sz="4" w:space="0" w:color="auto"/>
              <w:right w:val="single" w:sz="12" w:space="0" w:color="auto"/>
            </w:tcBorders>
            <w:vAlign w:val="center"/>
            <w:hideMark/>
          </w:tcPr>
          <w:p w14:paraId="69CA2B73" w14:textId="77777777" w:rsidR="000A2B8B" w:rsidRPr="00C96BB3" w:rsidRDefault="000A2B8B" w:rsidP="004D45C1">
            <w:pPr>
              <w:jc w:val="center"/>
              <w:rPr>
                <w:rFonts w:ascii="Lato" w:hAnsi="Lato"/>
                <w:sz w:val="20"/>
              </w:rPr>
            </w:pPr>
            <w:r w:rsidRPr="00C96BB3">
              <w:rPr>
                <w:rFonts w:ascii="Lato" w:hAnsi="Lato"/>
                <w:sz w:val="20"/>
              </w:rPr>
              <w:t>3.</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0BF1C6C1" w14:textId="77777777" w:rsidR="000A2B8B" w:rsidRPr="00C96BB3" w:rsidRDefault="000A2B8B" w:rsidP="004D45C1">
            <w:pPr>
              <w:jc w:val="center"/>
              <w:rPr>
                <w:rFonts w:ascii="Lato" w:hAnsi="Lato"/>
                <w:sz w:val="20"/>
              </w:rPr>
            </w:pPr>
            <w:r w:rsidRPr="00C96BB3">
              <w:rPr>
                <w:rFonts w:ascii="Lato" w:hAnsi="Lato"/>
                <w:sz w:val="20"/>
              </w:rPr>
              <w:t>4.</w:t>
            </w:r>
          </w:p>
        </w:tc>
        <w:tc>
          <w:tcPr>
            <w:tcW w:w="1701" w:type="dxa"/>
            <w:tcBorders>
              <w:top w:val="single" w:sz="12" w:space="0" w:color="auto"/>
              <w:left w:val="single" w:sz="12" w:space="0" w:color="auto"/>
              <w:bottom w:val="single" w:sz="12" w:space="0" w:color="auto"/>
              <w:right w:val="single" w:sz="12" w:space="0" w:color="auto"/>
            </w:tcBorders>
            <w:vAlign w:val="center"/>
            <w:hideMark/>
          </w:tcPr>
          <w:p w14:paraId="556283C6" w14:textId="77777777" w:rsidR="000A2B8B" w:rsidRPr="00C96BB3" w:rsidRDefault="000A2B8B" w:rsidP="004D45C1">
            <w:pPr>
              <w:jc w:val="center"/>
              <w:rPr>
                <w:rFonts w:ascii="Lato" w:hAnsi="Lato"/>
                <w:sz w:val="20"/>
              </w:rPr>
            </w:pPr>
            <w:r w:rsidRPr="00C96BB3">
              <w:rPr>
                <w:rFonts w:ascii="Lato" w:hAnsi="Lato"/>
                <w:sz w:val="20"/>
              </w:rPr>
              <w:t>5.</w:t>
            </w:r>
          </w:p>
        </w:tc>
        <w:tc>
          <w:tcPr>
            <w:tcW w:w="2091" w:type="dxa"/>
            <w:tcBorders>
              <w:top w:val="single" w:sz="4" w:space="0" w:color="auto"/>
              <w:left w:val="single" w:sz="12" w:space="0" w:color="auto"/>
              <w:bottom w:val="single" w:sz="4" w:space="0" w:color="auto"/>
              <w:right w:val="single" w:sz="4" w:space="0" w:color="auto"/>
            </w:tcBorders>
            <w:vAlign w:val="center"/>
            <w:hideMark/>
          </w:tcPr>
          <w:p w14:paraId="3F661C78" w14:textId="77777777" w:rsidR="000A2B8B" w:rsidRPr="00C96BB3" w:rsidRDefault="000A2B8B" w:rsidP="004D45C1">
            <w:pPr>
              <w:jc w:val="center"/>
              <w:rPr>
                <w:rFonts w:ascii="Lato" w:hAnsi="Lato"/>
                <w:sz w:val="20"/>
              </w:rPr>
            </w:pPr>
            <w:r w:rsidRPr="00C96BB3">
              <w:rPr>
                <w:rFonts w:ascii="Lato" w:hAnsi="Lato"/>
                <w:sz w:val="20"/>
              </w:rPr>
              <w:t>6.</w:t>
            </w:r>
          </w:p>
        </w:tc>
      </w:tr>
      <w:tr w:rsidR="000A2B8B" w:rsidRPr="00C96BB3" w14:paraId="501D90DB" w14:textId="77777777" w:rsidTr="001006BC">
        <w:tc>
          <w:tcPr>
            <w:tcW w:w="570" w:type="dxa"/>
            <w:tcBorders>
              <w:top w:val="single" w:sz="4" w:space="0" w:color="auto"/>
              <w:left w:val="single" w:sz="4" w:space="0" w:color="auto"/>
              <w:bottom w:val="single" w:sz="4" w:space="0" w:color="auto"/>
              <w:right w:val="single" w:sz="4" w:space="0" w:color="auto"/>
            </w:tcBorders>
            <w:vAlign w:val="center"/>
          </w:tcPr>
          <w:p w14:paraId="171FECFD" w14:textId="77777777" w:rsidR="000A2B8B" w:rsidRPr="00C96BB3" w:rsidRDefault="000A2B8B" w:rsidP="004D45C1">
            <w:pPr>
              <w:jc w:val="both"/>
              <w:rPr>
                <w:rFonts w:ascii="Lato" w:hAnsi="Lato"/>
              </w:rPr>
            </w:pPr>
          </w:p>
        </w:tc>
        <w:tc>
          <w:tcPr>
            <w:tcW w:w="1665" w:type="dxa"/>
            <w:tcBorders>
              <w:top w:val="single" w:sz="4" w:space="0" w:color="auto"/>
              <w:left w:val="single" w:sz="4" w:space="0" w:color="auto"/>
              <w:bottom w:val="single" w:sz="4" w:space="0" w:color="auto"/>
              <w:right w:val="single" w:sz="4" w:space="0" w:color="auto"/>
            </w:tcBorders>
            <w:vAlign w:val="center"/>
          </w:tcPr>
          <w:p w14:paraId="50E1B10E" w14:textId="77777777" w:rsidR="000A2B8B" w:rsidRPr="00C96BB3" w:rsidRDefault="000A2B8B" w:rsidP="004D45C1">
            <w:pPr>
              <w:jc w:val="both"/>
              <w:rPr>
                <w:rFonts w:ascii="Lato" w:hAnsi="Lato"/>
              </w:rPr>
            </w:pPr>
          </w:p>
        </w:tc>
        <w:tc>
          <w:tcPr>
            <w:tcW w:w="1701" w:type="dxa"/>
            <w:tcBorders>
              <w:top w:val="single" w:sz="4" w:space="0" w:color="auto"/>
              <w:left w:val="single" w:sz="4" w:space="0" w:color="auto"/>
              <w:bottom w:val="single" w:sz="4" w:space="0" w:color="auto"/>
              <w:right w:val="single" w:sz="12" w:space="0" w:color="auto"/>
            </w:tcBorders>
            <w:vAlign w:val="center"/>
          </w:tcPr>
          <w:p w14:paraId="7D5237C1" w14:textId="77777777" w:rsidR="000A2B8B" w:rsidRPr="00C96BB3" w:rsidRDefault="000A2B8B" w:rsidP="004D45C1">
            <w:pPr>
              <w:jc w:val="both"/>
              <w:rPr>
                <w:rFonts w:ascii="Lato" w:hAnsi="Lato"/>
              </w:rPr>
            </w:pPr>
          </w:p>
        </w:tc>
        <w:tc>
          <w:tcPr>
            <w:tcW w:w="1701" w:type="dxa"/>
            <w:tcBorders>
              <w:top w:val="single" w:sz="12" w:space="0" w:color="auto"/>
              <w:left w:val="single" w:sz="12" w:space="0" w:color="auto"/>
              <w:bottom w:val="single" w:sz="12" w:space="0" w:color="auto"/>
              <w:right w:val="single" w:sz="12" w:space="0" w:color="auto"/>
            </w:tcBorders>
            <w:vAlign w:val="center"/>
          </w:tcPr>
          <w:p w14:paraId="5631E6DD" w14:textId="77777777" w:rsidR="000A2B8B" w:rsidRPr="00C96BB3" w:rsidRDefault="000A2B8B" w:rsidP="004D45C1">
            <w:pPr>
              <w:jc w:val="both"/>
              <w:rPr>
                <w:rFonts w:ascii="Lato" w:hAnsi="Lato"/>
              </w:rPr>
            </w:pPr>
          </w:p>
        </w:tc>
        <w:tc>
          <w:tcPr>
            <w:tcW w:w="1701" w:type="dxa"/>
            <w:tcBorders>
              <w:top w:val="single" w:sz="12" w:space="0" w:color="auto"/>
              <w:left w:val="single" w:sz="12" w:space="0" w:color="auto"/>
              <w:bottom w:val="single" w:sz="12" w:space="0" w:color="auto"/>
              <w:right w:val="single" w:sz="12" w:space="0" w:color="auto"/>
            </w:tcBorders>
            <w:vAlign w:val="center"/>
          </w:tcPr>
          <w:p w14:paraId="5372A0F3" w14:textId="77777777" w:rsidR="000A2B8B" w:rsidRPr="00C96BB3" w:rsidRDefault="000A2B8B" w:rsidP="004D45C1">
            <w:pPr>
              <w:jc w:val="both"/>
              <w:rPr>
                <w:rFonts w:ascii="Lato" w:hAnsi="Lato"/>
              </w:rPr>
            </w:pPr>
          </w:p>
        </w:tc>
        <w:tc>
          <w:tcPr>
            <w:tcW w:w="2091" w:type="dxa"/>
            <w:tcBorders>
              <w:top w:val="single" w:sz="4" w:space="0" w:color="auto"/>
              <w:left w:val="single" w:sz="12" w:space="0" w:color="auto"/>
              <w:bottom w:val="single" w:sz="4" w:space="0" w:color="auto"/>
              <w:right w:val="single" w:sz="4" w:space="0" w:color="auto"/>
            </w:tcBorders>
            <w:vAlign w:val="center"/>
          </w:tcPr>
          <w:p w14:paraId="6F955CFF" w14:textId="77777777" w:rsidR="000A2B8B" w:rsidRPr="00C96BB3" w:rsidRDefault="000A2B8B" w:rsidP="004D45C1">
            <w:pPr>
              <w:jc w:val="both"/>
              <w:rPr>
                <w:rFonts w:ascii="Lato" w:hAnsi="Lato"/>
              </w:rPr>
            </w:pPr>
          </w:p>
        </w:tc>
      </w:tr>
    </w:tbl>
    <w:p w14:paraId="194B02E5" w14:textId="77777777" w:rsidR="000A2B8B" w:rsidRPr="00C96BB3" w:rsidRDefault="000A2B8B" w:rsidP="000A2B8B">
      <w:pPr>
        <w:jc w:val="both"/>
        <w:rPr>
          <w:rFonts w:ascii="Lato" w:eastAsia="Calibri" w:hAnsi="Lato"/>
          <w:lang w:eastAsia="en-US"/>
        </w:rPr>
      </w:pPr>
    </w:p>
    <w:p w14:paraId="6DBABCCB" w14:textId="77777777" w:rsidR="000A2B8B" w:rsidRPr="00C96BB3" w:rsidRDefault="000A2B8B" w:rsidP="000A2B8B">
      <w:pPr>
        <w:jc w:val="both"/>
        <w:rPr>
          <w:rFonts w:ascii="Lato" w:hAnsi="Lato"/>
        </w:rPr>
      </w:pPr>
      <w:r w:rsidRPr="00C96BB3">
        <w:rPr>
          <w:rFonts w:ascii="Lato" w:hAnsi="Lato"/>
        </w:rPr>
        <w:t>Uzasadnienie: …………………………………………………………………………………..</w:t>
      </w:r>
    </w:p>
    <w:p w14:paraId="2FE99B07" w14:textId="77777777" w:rsidR="000A2B8B" w:rsidRPr="00C96BB3" w:rsidRDefault="000A2B8B" w:rsidP="000A2B8B">
      <w:pPr>
        <w:jc w:val="both"/>
        <w:rPr>
          <w:rFonts w:ascii="Lato" w:hAnsi="Lato"/>
          <w:b/>
          <w:bCs/>
          <w:kern w:val="32"/>
        </w:rPr>
      </w:pPr>
    </w:p>
    <w:p w14:paraId="2FED28F2" w14:textId="77777777" w:rsidR="000A2B8B" w:rsidRPr="00C96BB3" w:rsidRDefault="000A2B8B" w:rsidP="000A2B8B">
      <w:pPr>
        <w:jc w:val="both"/>
        <w:rPr>
          <w:rFonts w:ascii="Lato" w:hAnsi="Lato"/>
          <w:b/>
          <w:bCs/>
          <w:kern w:val="32"/>
        </w:rPr>
      </w:pPr>
    </w:p>
    <w:p w14:paraId="384897BE" w14:textId="77777777" w:rsidR="000A2B8B" w:rsidRPr="00C96BB3" w:rsidRDefault="000A2B8B" w:rsidP="000A2B8B">
      <w:pPr>
        <w:jc w:val="both"/>
        <w:rPr>
          <w:rFonts w:ascii="Lato" w:hAnsi="Lato"/>
          <w:b/>
          <w:bCs/>
          <w:kern w:val="32"/>
        </w:rPr>
      </w:pPr>
    </w:p>
    <w:p w14:paraId="53F226F8" w14:textId="39766A46" w:rsidR="000A2B8B" w:rsidRPr="00C96BB3" w:rsidRDefault="000A2B8B" w:rsidP="000A2B8B">
      <w:pPr>
        <w:ind w:left="4248" w:firstLine="708"/>
        <w:jc w:val="both"/>
        <w:rPr>
          <w:rFonts w:ascii="Lato" w:hAnsi="Lato"/>
        </w:rPr>
      </w:pPr>
      <w:r w:rsidRPr="00C96BB3">
        <w:rPr>
          <w:rFonts w:ascii="Lato" w:hAnsi="Lato"/>
        </w:rPr>
        <w:t>...………………………………………</w:t>
      </w:r>
      <w:r w:rsidR="00545385" w:rsidRPr="00C96BB3">
        <w:rPr>
          <w:rFonts w:ascii="Lato" w:hAnsi="Lato"/>
        </w:rPr>
        <w:t>……………….</w:t>
      </w:r>
    </w:p>
    <w:p w14:paraId="0BCDD4DC" w14:textId="09861FF1" w:rsidR="000A2B8B" w:rsidRPr="00C96BB3" w:rsidRDefault="000A2B8B" w:rsidP="00545385">
      <w:pPr>
        <w:ind w:left="4820"/>
        <w:rPr>
          <w:rFonts w:ascii="Lato" w:hAnsi="Lato"/>
        </w:rPr>
      </w:pPr>
      <w:r w:rsidRPr="00C96BB3">
        <w:rPr>
          <w:rFonts w:ascii="Lato" w:hAnsi="Lato"/>
        </w:rPr>
        <w:t>(podpis i pieczątka starosty/prezydenta</w:t>
      </w:r>
      <w:r w:rsidRPr="00C96BB3">
        <w:rPr>
          <w:rFonts w:ascii="Lato" w:hAnsi="Lato"/>
        </w:rPr>
        <w:br/>
        <w:t xml:space="preserve">             lub osoby upoważnionej) </w:t>
      </w:r>
    </w:p>
    <w:p w14:paraId="726BAA73" w14:textId="77777777" w:rsidR="000A2B8B" w:rsidRPr="00C96BB3" w:rsidRDefault="000A2B8B" w:rsidP="000A2B8B">
      <w:pPr>
        <w:ind w:left="1416" w:hanging="1416"/>
        <w:rPr>
          <w:rFonts w:ascii="Lato" w:hAnsi="Lato"/>
        </w:rPr>
      </w:pPr>
    </w:p>
    <w:p w14:paraId="2776F644" w14:textId="77777777" w:rsidR="000A2B8B" w:rsidRPr="00C96BB3" w:rsidRDefault="000A2B8B" w:rsidP="000A2B8B">
      <w:pPr>
        <w:ind w:left="1416" w:hanging="1416"/>
        <w:rPr>
          <w:rFonts w:ascii="Lato" w:hAnsi="Lato"/>
        </w:rPr>
      </w:pPr>
    </w:p>
    <w:p w14:paraId="19D2452E" w14:textId="77777777" w:rsidR="000A2B8B" w:rsidRPr="00C96BB3" w:rsidRDefault="000A2B8B" w:rsidP="000A2B8B">
      <w:pPr>
        <w:ind w:left="1416" w:hanging="1416"/>
        <w:rPr>
          <w:rFonts w:ascii="Lato" w:hAnsi="Lato"/>
        </w:rPr>
      </w:pPr>
    </w:p>
    <w:p w14:paraId="32B4AB36" w14:textId="77777777" w:rsidR="000A2B8B" w:rsidRPr="00C96BB3" w:rsidRDefault="000A2B8B" w:rsidP="000A2B8B">
      <w:pPr>
        <w:ind w:left="1416" w:hanging="1416"/>
        <w:rPr>
          <w:rFonts w:ascii="Lato" w:hAnsi="Lato"/>
          <w:b/>
          <w:bCs/>
          <w:kern w:val="32"/>
        </w:rPr>
      </w:pPr>
      <w:r w:rsidRPr="00C96BB3">
        <w:rPr>
          <w:rFonts w:ascii="Lato" w:hAnsi="Lato"/>
        </w:rPr>
        <w:t>Osoba do kontaktu: ………………………………………</w:t>
      </w:r>
      <w:r w:rsidRPr="00C96BB3">
        <w:rPr>
          <w:rFonts w:ascii="Lato" w:hAnsi="Lato"/>
        </w:rPr>
        <w:br/>
        <w:t xml:space="preserve">                 (imię, nazwisko, telefon)</w:t>
      </w:r>
    </w:p>
    <w:p w14:paraId="5819049E" w14:textId="77777777" w:rsidR="000A2B8B" w:rsidRPr="00C96BB3" w:rsidRDefault="000A2B8B" w:rsidP="000A2B8B">
      <w:pPr>
        <w:jc w:val="both"/>
        <w:rPr>
          <w:rFonts w:ascii="Lato" w:hAnsi="Lato"/>
          <w:lang w:eastAsia="en-US"/>
        </w:rPr>
      </w:pPr>
    </w:p>
    <w:p w14:paraId="52D2FE9C" w14:textId="77777777" w:rsidR="000A2B8B" w:rsidRPr="00C96BB3" w:rsidRDefault="000A2B8B" w:rsidP="000A2B8B">
      <w:pPr>
        <w:jc w:val="both"/>
        <w:rPr>
          <w:rFonts w:ascii="Lato" w:hAnsi="Lato"/>
          <w:lang w:eastAsia="en-US"/>
        </w:rPr>
      </w:pPr>
    </w:p>
    <w:p w14:paraId="037E7F04" w14:textId="77777777" w:rsidR="000A2B8B" w:rsidRPr="00C96BB3" w:rsidRDefault="000A2B8B" w:rsidP="000A2B8B">
      <w:pPr>
        <w:jc w:val="both"/>
        <w:rPr>
          <w:rFonts w:ascii="Lato" w:hAnsi="Lato"/>
          <w:lang w:eastAsia="en-US"/>
        </w:rPr>
      </w:pPr>
    </w:p>
    <w:p w14:paraId="26DB75DA" w14:textId="77777777" w:rsidR="000A2B8B" w:rsidRPr="00C96BB3" w:rsidRDefault="000A2B8B" w:rsidP="000A2B8B">
      <w:pPr>
        <w:jc w:val="both"/>
        <w:rPr>
          <w:rFonts w:ascii="Lato" w:hAnsi="Lato"/>
          <w:lang w:eastAsia="en-US"/>
        </w:rPr>
      </w:pPr>
    </w:p>
    <w:p w14:paraId="4C44E4EA" w14:textId="164E0AC0" w:rsidR="000A2B8B" w:rsidRPr="00C96BB3" w:rsidRDefault="000A2B8B" w:rsidP="000A2B8B">
      <w:pPr>
        <w:jc w:val="both"/>
        <w:rPr>
          <w:rFonts w:ascii="Lato" w:hAnsi="Lato"/>
        </w:rPr>
      </w:pPr>
      <w:r w:rsidRPr="00C96BB3">
        <w:rPr>
          <w:rFonts w:ascii="Lato" w:hAnsi="Lato"/>
          <w:b/>
        </w:rPr>
        <w:t>*</w:t>
      </w:r>
      <w:r w:rsidRPr="00C96BB3">
        <w:rPr>
          <w:rFonts w:ascii="Lato" w:hAnsi="Lato"/>
        </w:rPr>
        <w:t>informacja do WUP-u powinna wpłynąć do dnia 20.10.202</w:t>
      </w:r>
      <w:r w:rsidR="00CF413F" w:rsidRPr="00C96BB3">
        <w:rPr>
          <w:rFonts w:ascii="Lato" w:hAnsi="Lato"/>
        </w:rPr>
        <w:t>5</w:t>
      </w:r>
      <w:r w:rsidRPr="00C96BB3">
        <w:rPr>
          <w:rFonts w:ascii="Lato" w:hAnsi="Lato"/>
        </w:rPr>
        <w:t xml:space="preserve"> r.</w:t>
      </w:r>
    </w:p>
    <w:p w14:paraId="0A0ED21B" w14:textId="77777777" w:rsidR="000A2B8B" w:rsidRPr="00C96BB3" w:rsidRDefault="000A2B8B" w:rsidP="000A2B8B">
      <w:pPr>
        <w:jc w:val="both"/>
        <w:rPr>
          <w:rFonts w:ascii="Lato" w:hAnsi="Lato"/>
        </w:rPr>
      </w:pPr>
    </w:p>
    <w:p w14:paraId="759F1B44" w14:textId="6C20F753" w:rsidR="000A2B8B" w:rsidRPr="00C96BB3" w:rsidRDefault="000A2B8B" w:rsidP="000A2B8B">
      <w:pPr>
        <w:jc w:val="both"/>
        <w:rPr>
          <w:rFonts w:ascii="Lato" w:hAnsi="Lato"/>
        </w:rPr>
      </w:pPr>
      <w:r w:rsidRPr="00C96BB3">
        <w:rPr>
          <w:rFonts w:ascii="Lato" w:hAnsi="Lato"/>
          <w:b/>
        </w:rPr>
        <w:t xml:space="preserve">Informacji nie należy przesyłać do </w:t>
      </w:r>
      <w:proofErr w:type="spellStart"/>
      <w:r w:rsidRPr="00C96BB3">
        <w:rPr>
          <w:rFonts w:ascii="Lato" w:hAnsi="Lato"/>
          <w:b/>
        </w:rPr>
        <w:t>MR</w:t>
      </w:r>
      <w:r w:rsidR="00882833" w:rsidRPr="00C96BB3">
        <w:rPr>
          <w:rFonts w:ascii="Lato" w:hAnsi="Lato"/>
          <w:b/>
        </w:rPr>
        <w:t>P</w:t>
      </w:r>
      <w:r w:rsidRPr="00C96BB3">
        <w:rPr>
          <w:rFonts w:ascii="Lato" w:hAnsi="Lato"/>
          <w:b/>
        </w:rPr>
        <w:t>iPS</w:t>
      </w:r>
      <w:proofErr w:type="spellEnd"/>
      <w:r w:rsidRPr="00C96BB3">
        <w:rPr>
          <w:rFonts w:ascii="Lato" w:hAnsi="Lato"/>
          <w:b/>
        </w:rPr>
        <w:t>.</w:t>
      </w:r>
      <w:r w:rsidRPr="00C96BB3">
        <w:rPr>
          <w:rFonts w:ascii="Lato" w:hAnsi="Lato"/>
        </w:rPr>
        <w:br w:type="page"/>
      </w:r>
    </w:p>
    <w:p w14:paraId="73E5E826" w14:textId="77777777" w:rsidR="000A2B8B" w:rsidRPr="001F272E" w:rsidRDefault="000A2B8B" w:rsidP="000A2B8B">
      <w:pPr>
        <w:pStyle w:val="Nagwek1"/>
        <w:spacing w:before="0" w:after="120"/>
        <w:jc w:val="right"/>
        <w:rPr>
          <w:rFonts w:ascii="Lato" w:hAnsi="Lato"/>
          <w:b/>
          <w:i/>
          <w:color w:val="auto"/>
          <w:sz w:val="24"/>
          <w:szCs w:val="24"/>
        </w:rPr>
      </w:pPr>
      <w:r w:rsidRPr="001F272E">
        <w:rPr>
          <w:rFonts w:ascii="Lato" w:hAnsi="Lato"/>
          <w:b/>
          <w:i/>
          <w:color w:val="auto"/>
          <w:sz w:val="24"/>
          <w:szCs w:val="24"/>
        </w:rPr>
        <w:lastRenderedPageBreak/>
        <w:t>Druk nr 7</w:t>
      </w:r>
    </w:p>
    <w:p w14:paraId="56080219" w14:textId="77777777" w:rsidR="000A2B8B" w:rsidRPr="001F272E" w:rsidRDefault="000A2B8B" w:rsidP="000A2B8B">
      <w:pPr>
        <w:pStyle w:val="Nagwek1"/>
        <w:spacing w:before="120" w:after="120"/>
        <w:jc w:val="right"/>
        <w:rPr>
          <w:rFonts w:ascii="Lato" w:hAnsi="Lato"/>
          <w:b/>
          <w:color w:val="auto"/>
          <w:sz w:val="24"/>
          <w:szCs w:val="24"/>
        </w:rPr>
      </w:pPr>
      <w:r w:rsidRPr="001F272E">
        <w:rPr>
          <w:rFonts w:ascii="Lato" w:hAnsi="Lato"/>
          <w:b/>
          <w:color w:val="auto"/>
          <w:sz w:val="24"/>
          <w:szCs w:val="24"/>
        </w:rPr>
        <w:t>……………………….., dnia ………………….. r.</w:t>
      </w:r>
    </w:p>
    <w:p w14:paraId="0C456282" w14:textId="77777777" w:rsidR="000A2B8B" w:rsidRPr="001F272E" w:rsidRDefault="000A2B8B" w:rsidP="000A2B8B">
      <w:pPr>
        <w:rPr>
          <w:rFonts w:ascii="Lato" w:hAnsi="Lato"/>
        </w:rPr>
      </w:pPr>
      <w:r w:rsidRPr="001F272E">
        <w:rPr>
          <w:rFonts w:ascii="Lato" w:hAnsi="Lato"/>
        </w:rPr>
        <w:t>……………………</w:t>
      </w:r>
    </w:p>
    <w:p w14:paraId="5CE0DE81" w14:textId="77777777" w:rsidR="000A2B8B" w:rsidRPr="001F272E" w:rsidRDefault="000A2B8B" w:rsidP="000A2B8B">
      <w:pPr>
        <w:pStyle w:val="Nagwek1"/>
        <w:spacing w:before="0"/>
        <w:rPr>
          <w:rFonts w:ascii="Lato" w:hAnsi="Lato"/>
          <w:color w:val="auto"/>
          <w:sz w:val="20"/>
          <w:szCs w:val="20"/>
        </w:rPr>
      </w:pPr>
      <w:r w:rsidRPr="001F272E">
        <w:rPr>
          <w:rFonts w:ascii="Lato" w:hAnsi="Lato"/>
          <w:color w:val="auto"/>
          <w:sz w:val="20"/>
          <w:szCs w:val="20"/>
        </w:rPr>
        <w:t xml:space="preserve">             (urząd)</w:t>
      </w:r>
    </w:p>
    <w:p w14:paraId="39C4ED6E" w14:textId="77777777" w:rsidR="000A2B8B" w:rsidRPr="001F272E" w:rsidRDefault="000A2B8B" w:rsidP="000A2B8B">
      <w:pPr>
        <w:rPr>
          <w:rFonts w:ascii="Lato" w:hAnsi="Lato"/>
        </w:rPr>
      </w:pPr>
      <w:r w:rsidRPr="001F272E">
        <w:rPr>
          <w:rFonts w:ascii="Lato" w:hAnsi="Lato"/>
        </w:rPr>
        <w:t>…………………….</w:t>
      </w:r>
    </w:p>
    <w:p w14:paraId="52D56462" w14:textId="77777777" w:rsidR="000A2B8B" w:rsidRPr="001F272E" w:rsidRDefault="000A2B8B" w:rsidP="000A2B8B">
      <w:pPr>
        <w:rPr>
          <w:rFonts w:ascii="Lato" w:hAnsi="Lato"/>
        </w:rPr>
      </w:pPr>
      <w:r w:rsidRPr="001F272E">
        <w:rPr>
          <w:rFonts w:ascii="Lato" w:hAnsi="Lato"/>
        </w:rPr>
        <w:t xml:space="preserve">   (województwo)</w:t>
      </w:r>
    </w:p>
    <w:p w14:paraId="5F78F21F" w14:textId="77777777" w:rsidR="000A2B8B" w:rsidRPr="001F272E" w:rsidRDefault="000A2B8B" w:rsidP="000A2B8B">
      <w:pPr>
        <w:rPr>
          <w:rFonts w:ascii="Lato" w:hAnsi="Lato"/>
        </w:rPr>
      </w:pPr>
      <w:r w:rsidRPr="001F272E">
        <w:rPr>
          <w:rFonts w:ascii="Lato" w:hAnsi="Lato"/>
        </w:rPr>
        <w:t>znak: ……………..</w:t>
      </w:r>
    </w:p>
    <w:p w14:paraId="3DED6607" w14:textId="01DD3459" w:rsidR="000A2B8B" w:rsidRPr="001F272E" w:rsidRDefault="000A2B8B" w:rsidP="000A2B8B">
      <w:pPr>
        <w:pStyle w:val="Nagwek1"/>
        <w:spacing w:before="0"/>
        <w:rPr>
          <w:rFonts w:ascii="Lato" w:hAnsi="Lato"/>
          <w:b/>
          <w:color w:val="auto"/>
          <w:sz w:val="24"/>
          <w:szCs w:val="24"/>
        </w:rPr>
      </w:pPr>
    </w:p>
    <w:p w14:paraId="5770016B" w14:textId="1E2DF740" w:rsidR="000A2B8B" w:rsidRPr="001F272E" w:rsidRDefault="000A2B8B" w:rsidP="000A2B8B">
      <w:pPr>
        <w:pStyle w:val="Nagwek1"/>
        <w:spacing w:before="0"/>
        <w:ind w:left="3828" w:firstLine="1"/>
        <w:rPr>
          <w:rFonts w:ascii="Lato" w:hAnsi="Lato"/>
          <w:b/>
          <w:color w:val="auto"/>
          <w:sz w:val="24"/>
          <w:szCs w:val="24"/>
        </w:rPr>
      </w:pPr>
      <w:r w:rsidRPr="001F272E">
        <w:rPr>
          <w:rFonts w:ascii="Lato" w:hAnsi="Lato"/>
          <w:b/>
          <w:color w:val="auto"/>
          <w:sz w:val="24"/>
          <w:szCs w:val="24"/>
        </w:rPr>
        <w:t>Minister Rodziny</w:t>
      </w:r>
      <w:r w:rsidR="00DA2950" w:rsidRPr="001F272E">
        <w:rPr>
          <w:rFonts w:ascii="Lato" w:hAnsi="Lato"/>
          <w:b/>
          <w:color w:val="auto"/>
          <w:sz w:val="24"/>
          <w:szCs w:val="24"/>
        </w:rPr>
        <w:t>, Pracy</w:t>
      </w:r>
      <w:r w:rsidRPr="001F272E">
        <w:rPr>
          <w:rFonts w:ascii="Lato" w:hAnsi="Lato"/>
          <w:b/>
          <w:color w:val="auto"/>
          <w:sz w:val="24"/>
          <w:szCs w:val="24"/>
        </w:rPr>
        <w:t xml:space="preserve"> i Polityki Społecznej </w:t>
      </w:r>
    </w:p>
    <w:p w14:paraId="7EF34EC4" w14:textId="2F8F4CA1" w:rsidR="000A2B8B" w:rsidRPr="001F272E" w:rsidRDefault="000A2B8B" w:rsidP="00545385">
      <w:pPr>
        <w:ind w:left="3828" w:firstLine="3"/>
        <w:rPr>
          <w:rFonts w:ascii="Lato" w:hAnsi="Lato"/>
          <w:sz w:val="22"/>
          <w:szCs w:val="22"/>
          <w:u w:val="single"/>
        </w:rPr>
      </w:pPr>
      <w:r w:rsidRPr="001F272E">
        <w:rPr>
          <w:rFonts w:ascii="Lato" w:hAnsi="Lato"/>
          <w:b/>
          <w:sz w:val="22"/>
          <w:szCs w:val="22"/>
          <w:u w:val="single"/>
        </w:rPr>
        <w:t>Departament Funduszy</w:t>
      </w:r>
    </w:p>
    <w:p w14:paraId="66A270F8" w14:textId="7E5F8840" w:rsidR="000A2B8B" w:rsidRPr="001F272E" w:rsidRDefault="000A2B8B" w:rsidP="000A2B8B">
      <w:pPr>
        <w:ind w:left="3540" w:firstLine="708"/>
        <w:rPr>
          <w:rFonts w:ascii="Lato" w:hAnsi="Lato"/>
          <w:b/>
          <w:sz w:val="22"/>
          <w:szCs w:val="22"/>
        </w:rPr>
      </w:pPr>
    </w:p>
    <w:p w14:paraId="31FB066C" w14:textId="77777777" w:rsidR="00545385" w:rsidRPr="001F272E" w:rsidRDefault="00545385" w:rsidP="000A2B8B">
      <w:pPr>
        <w:ind w:left="3540" w:firstLine="708"/>
        <w:rPr>
          <w:rFonts w:ascii="Lato" w:hAnsi="Lato"/>
          <w:b/>
          <w:sz w:val="22"/>
          <w:szCs w:val="22"/>
        </w:rPr>
      </w:pPr>
    </w:p>
    <w:p w14:paraId="00D4B74F" w14:textId="77777777" w:rsidR="000A2B8B" w:rsidRPr="001F272E" w:rsidRDefault="000A2B8B" w:rsidP="000A2B8B">
      <w:pPr>
        <w:jc w:val="center"/>
        <w:rPr>
          <w:rFonts w:ascii="Lato" w:hAnsi="Lato"/>
          <w:b/>
          <w:bCs/>
          <w:kern w:val="32"/>
          <w:sz w:val="22"/>
          <w:szCs w:val="22"/>
        </w:rPr>
      </w:pPr>
      <w:r w:rsidRPr="001F272E">
        <w:rPr>
          <w:rFonts w:ascii="Lato" w:hAnsi="Lato"/>
          <w:b/>
          <w:bCs/>
          <w:kern w:val="32"/>
          <w:sz w:val="22"/>
          <w:szCs w:val="22"/>
        </w:rPr>
        <w:t>Wniosek o zmianę limitu środków z Krajowego Funduszu Szkoleniowego*</w:t>
      </w:r>
    </w:p>
    <w:p w14:paraId="7B8903AC" w14:textId="05D37B36" w:rsidR="000A2B8B" w:rsidRPr="001F272E" w:rsidRDefault="000A2B8B" w:rsidP="000A2B8B">
      <w:pPr>
        <w:spacing w:before="120"/>
        <w:jc w:val="both"/>
        <w:rPr>
          <w:rFonts w:ascii="Lato" w:hAnsi="Lato"/>
          <w:bCs/>
          <w:kern w:val="32"/>
          <w:sz w:val="22"/>
          <w:szCs w:val="22"/>
        </w:rPr>
      </w:pPr>
      <w:r w:rsidRPr="001F272E">
        <w:rPr>
          <w:rFonts w:ascii="Lato" w:hAnsi="Lato"/>
          <w:bCs/>
          <w:kern w:val="32"/>
          <w:sz w:val="22"/>
          <w:szCs w:val="22"/>
        </w:rPr>
        <w:t>Na podstawie § 11 rozporządzenia Rady Ministrów z dnia 25 sierpnia 2014 r. w sprawie algorytmu ustalania kwot środków Funduszu Pracy na finansowanie zadań w województwie</w:t>
      </w:r>
      <w:r w:rsidRPr="001F272E">
        <w:rPr>
          <w:rFonts w:ascii="Lato" w:hAnsi="Lato"/>
          <w:bCs/>
          <w:i/>
          <w:kern w:val="32"/>
          <w:sz w:val="22"/>
          <w:szCs w:val="22"/>
        </w:rPr>
        <w:t xml:space="preserve"> </w:t>
      </w:r>
      <w:r w:rsidR="00AC5D11" w:rsidRPr="001F272E">
        <w:rPr>
          <w:rFonts w:ascii="Lato" w:hAnsi="Lato"/>
          <w:bCs/>
          <w:i/>
          <w:kern w:val="32"/>
          <w:sz w:val="22"/>
          <w:szCs w:val="22"/>
        </w:rPr>
        <w:br/>
      </w:r>
      <w:r w:rsidRPr="001F272E">
        <w:rPr>
          <w:rFonts w:ascii="Lato" w:hAnsi="Lato"/>
          <w:bCs/>
          <w:kern w:val="32"/>
          <w:sz w:val="22"/>
          <w:szCs w:val="22"/>
        </w:rPr>
        <w:t>(Dz. U. z 2014 r. poz. 1294), wnioskuję o:</w:t>
      </w:r>
    </w:p>
    <w:p w14:paraId="525EE39B" w14:textId="7F2685A0" w:rsidR="000A2B8B" w:rsidRPr="001F272E" w:rsidRDefault="000A2B8B" w:rsidP="0069594B">
      <w:pPr>
        <w:pStyle w:val="Akapitzlist"/>
        <w:numPr>
          <w:ilvl w:val="0"/>
          <w:numId w:val="27"/>
        </w:numPr>
        <w:spacing w:before="120" w:after="0"/>
        <w:ind w:left="357" w:hanging="357"/>
        <w:jc w:val="both"/>
        <w:rPr>
          <w:rFonts w:ascii="Lato" w:hAnsi="Lato"/>
          <w:b/>
          <w:bCs/>
          <w:kern w:val="32"/>
        </w:rPr>
      </w:pPr>
      <w:r w:rsidRPr="001F272E">
        <w:rPr>
          <w:rFonts w:ascii="Lato" w:hAnsi="Lato"/>
          <w:bCs/>
          <w:kern w:val="32"/>
        </w:rPr>
        <w:t>zmniejszenie przyznanego w roku ............... limitu środków KFS dla:</w:t>
      </w:r>
    </w:p>
    <w:p w14:paraId="1D4E9BEF" w14:textId="77777777" w:rsidR="000A2B8B" w:rsidRPr="001F272E" w:rsidRDefault="000A2B8B" w:rsidP="000A2B8B">
      <w:pPr>
        <w:spacing w:before="120"/>
        <w:jc w:val="right"/>
        <w:rPr>
          <w:rFonts w:ascii="Lato" w:hAnsi="Lato"/>
          <w:bCs/>
          <w:kern w:val="32"/>
          <w:sz w:val="22"/>
          <w:szCs w:val="22"/>
        </w:rPr>
      </w:pPr>
      <w:r w:rsidRPr="001F272E">
        <w:rPr>
          <w:rFonts w:ascii="Lato" w:hAnsi="Lato"/>
          <w:bCs/>
          <w:kern w:val="32"/>
          <w:sz w:val="22"/>
          <w:szCs w:val="22"/>
        </w:rPr>
        <w:t>w zł</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1134"/>
        <w:gridCol w:w="1418"/>
        <w:gridCol w:w="1417"/>
        <w:gridCol w:w="1418"/>
        <w:gridCol w:w="1417"/>
        <w:gridCol w:w="1701"/>
      </w:tblGrid>
      <w:tr w:rsidR="000A2B8B" w:rsidRPr="001F272E" w14:paraId="21BFF1D6" w14:textId="77777777" w:rsidTr="001006BC">
        <w:tc>
          <w:tcPr>
            <w:tcW w:w="680" w:type="dxa"/>
            <w:vMerge w:val="restart"/>
            <w:tcBorders>
              <w:top w:val="single" w:sz="4" w:space="0" w:color="auto"/>
              <w:left w:val="single" w:sz="4" w:space="0" w:color="auto"/>
              <w:bottom w:val="single" w:sz="4" w:space="0" w:color="auto"/>
              <w:right w:val="single" w:sz="4" w:space="0" w:color="auto"/>
            </w:tcBorders>
            <w:vAlign w:val="center"/>
            <w:hideMark/>
          </w:tcPr>
          <w:p w14:paraId="6BC0E581" w14:textId="77777777" w:rsidR="000A2B8B" w:rsidRPr="001F272E" w:rsidRDefault="000A2B8B" w:rsidP="001006BC">
            <w:pPr>
              <w:jc w:val="center"/>
              <w:rPr>
                <w:rFonts w:ascii="Lato" w:hAnsi="Lato"/>
                <w:b/>
                <w:bCs/>
                <w:kern w:val="32"/>
                <w:sz w:val="22"/>
                <w:szCs w:val="22"/>
              </w:rPr>
            </w:pPr>
            <w:r w:rsidRPr="001F272E">
              <w:rPr>
                <w:rFonts w:ascii="Lato" w:hAnsi="Lato"/>
                <w:b/>
                <w:bCs/>
                <w:kern w:val="32"/>
                <w:sz w:val="22"/>
                <w:szCs w:val="22"/>
              </w:rPr>
              <w:t>Lp.</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2318337" w14:textId="77777777" w:rsidR="000A2B8B" w:rsidRPr="001F272E" w:rsidRDefault="000A2B8B" w:rsidP="001006BC">
            <w:pPr>
              <w:jc w:val="center"/>
              <w:rPr>
                <w:rFonts w:ascii="Lato" w:hAnsi="Lato"/>
                <w:b/>
                <w:bCs/>
                <w:kern w:val="32"/>
                <w:sz w:val="22"/>
                <w:szCs w:val="22"/>
              </w:rPr>
            </w:pPr>
            <w:r w:rsidRPr="001F272E">
              <w:rPr>
                <w:rFonts w:ascii="Lato" w:hAnsi="Lato"/>
                <w:b/>
                <w:bCs/>
                <w:kern w:val="32"/>
                <w:sz w:val="22"/>
                <w:szCs w:val="22"/>
              </w:rPr>
              <w:t>PUP</w:t>
            </w:r>
          </w:p>
        </w:tc>
        <w:tc>
          <w:tcPr>
            <w:tcW w:w="2835" w:type="dxa"/>
            <w:gridSpan w:val="2"/>
            <w:tcBorders>
              <w:top w:val="single" w:sz="4" w:space="0" w:color="auto"/>
              <w:left w:val="single" w:sz="4" w:space="0" w:color="auto"/>
              <w:bottom w:val="single" w:sz="4" w:space="0" w:color="auto"/>
              <w:right w:val="single" w:sz="12" w:space="0" w:color="auto"/>
            </w:tcBorders>
            <w:vAlign w:val="center"/>
            <w:hideMark/>
          </w:tcPr>
          <w:p w14:paraId="2083D0D7" w14:textId="77777777" w:rsidR="000A2B8B" w:rsidRPr="001F272E" w:rsidRDefault="000A2B8B">
            <w:pPr>
              <w:jc w:val="center"/>
              <w:rPr>
                <w:rFonts w:ascii="Lato" w:hAnsi="Lato"/>
                <w:b/>
                <w:bCs/>
                <w:kern w:val="32"/>
                <w:sz w:val="22"/>
                <w:szCs w:val="22"/>
              </w:rPr>
            </w:pPr>
            <w:r w:rsidRPr="001F272E">
              <w:rPr>
                <w:rFonts w:ascii="Lato" w:hAnsi="Lato"/>
                <w:b/>
                <w:bCs/>
                <w:kern w:val="32"/>
                <w:sz w:val="22"/>
                <w:szCs w:val="22"/>
              </w:rPr>
              <w:t>Kwota przyznanego limitu KFS w roku …</w:t>
            </w:r>
          </w:p>
        </w:tc>
        <w:tc>
          <w:tcPr>
            <w:tcW w:w="2835" w:type="dxa"/>
            <w:gridSpan w:val="2"/>
            <w:tcBorders>
              <w:top w:val="single" w:sz="12" w:space="0" w:color="auto"/>
              <w:left w:val="single" w:sz="12" w:space="0" w:color="auto"/>
              <w:bottom w:val="single" w:sz="12" w:space="0" w:color="auto"/>
              <w:right w:val="single" w:sz="12" w:space="0" w:color="auto"/>
            </w:tcBorders>
            <w:vAlign w:val="center"/>
            <w:hideMark/>
          </w:tcPr>
          <w:p w14:paraId="7BEF853E" w14:textId="77777777" w:rsidR="000A2B8B" w:rsidRPr="001F272E" w:rsidRDefault="000A2B8B">
            <w:pPr>
              <w:jc w:val="center"/>
              <w:rPr>
                <w:rFonts w:ascii="Lato" w:hAnsi="Lato"/>
                <w:b/>
                <w:bCs/>
                <w:kern w:val="32"/>
                <w:sz w:val="22"/>
                <w:szCs w:val="22"/>
              </w:rPr>
            </w:pPr>
            <w:r w:rsidRPr="001F272E">
              <w:rPr>
                <w:rFonts w:ascii="Lato" w:hAnsi="Lato"/>
                <w:b/>
                <w:bCs/>
                <w:kern w:val="32"/>
                <w:sz w:val="22"/>
                <w:szCs w:val="22"/>
              </w:rPr>
              <w:t>Wnioskowana kwota zmniejszenia limitu</w:t>
            </w:r>
          </w:p>
        </w:tc>
        <w:tc>
          <w:tcPr>
            <w:tcW w:w="1701" w:type="dxa"/>
            <w:vMerge w:val="restart"/>
            <w:tcBorders>
              <w:top w:val="single" w:sz="4" w:space="0" w:color="auto"/>
              <w:left w:val="single" w:sz="12" w:space="0" w:color="auto"/>
              <w:bottom w:val="single" w:sz="4" w:space="0" w:color="auto"/>
              <w:right w:val="single" w:sz="4" w:space="0" w:color="auto"/>
            </w:tcBorders>
            <w:vAlign w:val="center"/>
            <w:hideMark/>
          </w:tcPr>
          <w:p w14:paraId="2ED7A41E"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Kwota limitu po korekcie (3+4-5-6)</w:t>
            </w:r>
          </w:p>
        </w:tc>
      </w:tr>
      <w:tr w:rsidR="000A2B8B" w:rsidRPr="001F272E" w14:paraId="40E0298A" w14:textId="77777777" w:rsidTr="001006BC">
        <w:tc>
          <w:tcPr>
            <w:tcW w:w="680" w:type="dxa"/>
            <w:vMerge/>
            <w:tcBorders>
              <w:top w:val="single" w:sz="4" w:space="0" w:color="auto"/>
              <w:left w:val="single" w:sz="4" w:space="0" w:color="auto"/>
              <w:bottom w:val="single" w:sz="4" w:space="0" w:color="auto"/>
              <w:right w:val="single" w:sz="4" w:space="0" w:color="auto"/>
            </w:tcBorders>
            <w:vAlign w:val="center"/>
            <w:hideMark/>
          </w:tcPr>
          <w:p w14:paraId="5BAD5789" w14:textId="77777777" w:rsidR="000A2B8B" w:rsidRPr="001F272E" w:rsidRDefault="000A2B8B" w:rsidP="001006BC">
            <w:pPr>
              <w:spacing w:line="256" w:lineRule="auto"/>
              <w:jc w:val="center"/>
              <w:rPr>
                <w:rFonts w:ascii="Lato" w:eastAsia="Calibri" w:hAnsi="Lato"/>
                <w:b/>
                <w:bCs/>
                <w:kern w:val="32"/>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0416D6" w14:textId="77777777" w:rsidR="000A2B8B" w:rsidRPr="001F272E" w:rsidRDefault="000A2B8B" w:rsidP="001006BC">
            <w:pPr>
              <w:spacing w:line="256" w:lineRule="auto"/>
              <w:jc w:val="center"/>
              <w:rPr>
                <w:rFonts w:ascii="Lato" w:eastAsia="Calibri" w:hAnsi="Lato"/>
                <w:b/>
                <w:bCs/>
                <w:kern w:val="32"/>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BECD114"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571DD517"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2m</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2E84B19E"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339EC135" w14:textId="77777777" w:rsidR="000A2B8B" w:rsidRPr="001F272E" w:rsidRDefault="000A2B8B">
            <w:pPr>
              <w:jc w:val="center"/>
              <w:rPr>
                <w:rFonts w:ascii="Lato" w:hAnsi="Lato"/>
                <w:bCs/>
                <w:kern w:val="32"/>
                <w:sz w:val="20"/>
                <w:szCs w:val="22"/>
              </w:rPr>
            </w:pPr>
            <w:r w:rsidRPr="001F272E">
              <w:rPr>
                <w:rFonts w:ascii="Lato" w:hAnsi="Lato"/>
                <w:bCs/>
                <w:kern w:val="32"/>
                <w:sz w:val="20"/>
                <w:szCs w:val="22"/>
              </w:rPr>
              <w:t>art. 109 ust. 2m</w:t>
            </w:r>
          </w:p>
        </w:tc>
        <w:tc>
          <w:tcPr>
            <w:tcW w:w="1701" w:type="dxa"/>
            <w:vMerge/>
            <w:tcBorders>
              <w:top w:val="single" w:sz="4" w:space="0" w:color="auto"/>
              <w:left w:val="single" w:sz="12" w:space="0" w:color="auto"/>
              <w:bottom w:val="single" w:sz="4" w:space="0" w:color="auto"/>
              <w:right w:val="single" w:sz="4" w:space="0" w:color="auto"/>
            </w:tcBorders>
            <w:vAlign w:val="center"/>
            <w:hideMark/>
          </w:tcPr>
          <w:p w14:paraId="6C66DAAE" w14:textId="77777777" w:rsidR="000A2B8B" w:rsidRPr="001F272E" w:rsidRDefault="000A2B8B" w:rsidP="004D45C1">
            <w:pPr>
              <w:spacing w:line="256" w:lineRule="auto"/>
              <w:rPr>
                <w:rFonts w:ascii="Lato" w:eastAsia="Calibri" w:hAnsi="Lato"/>
                <w:b/>
                <w:bCs/>
                <w:kern w:val="32"/>
                <w:sz w:val="22"/>
                <w:szCs w:val="22"/>
              </w:rPr>
            </w:pPr>
          </w:p>
        </w:tc>
      </w:tr>
      <w:tr w:rsidR="000A2B8B" w:rsidRPr="001F272E" w14:paraId="6900F966" w14:textId="77777777" w:rsidTr="001006BC">
        <w:tc>
          <w:tcPr>
            <w:tcW w:w="680" w:type="dxa"/>
            <w:tcBorders>
              <w:top w:val="single" w:sz="4" w:space="0" w:color="auto"/>
              <w:left w:val="single" w:sz="4" w:space="0" w:color="auto"/>
              <w:bottom w:val="single" w:sz="4" w:space="0" w:color="auto"/>
              <w:right w:val="single" w:sz="4" w:space="0" w:color="auto"/>
            </w:tcBorders>
            <w:vAlign w:val="center"/>
            <w:hideMark/>
          </w:tcPr>
          <w:p w14:paraId="72A6755C"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F14FA4"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2894549"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3.</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0733BAFE"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4.</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669961F6"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5.</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2550035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6.</w:t>
            </w:r>
          </w:p>
        </w:tc>
        <w:tc>
          <w:tcPr>
            <w:tcW w:w="1701" w:type="dxa"/>
            <w:tcBorders>
              <w:top w:val="single" w:sz="4" w:space="0" w:color="auto"/>
              <w:left w:val="single" w:sz="12" w:space="0" w:color="auto"/>
              <w:bottom w:val="single" w:sz="4" w:space="0" w:color="auto"/>
              <w:right w:val="single" w:sz="4" w:space="0" w:color="auto"/>
            </w:tcBorders>
            <w:vAlign w:val="center"/>
            <w:hideMark/>
          </w:tcPr>
          <w:p w14:paraId="099D0CCE"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7.</w:t>
            </w:r>
          </w:p>
        </w:tc>
      </w:tr>
      <w:tr w:rsidR="000A2B8B" w:rsidRPr="001F272E" w14:paraId="61F0CB07" w14:textId="77777777" w:rsidTr="001006BC">
        <w:tc>
          <w:tcPr>
            <w:tcW w:w="680" w:type="dxa"/>
            <w:tcBorders>
              <w:top w:val="single" w:sz="4" w:space="0" w:color="auto"/>
              <w:left w:val="single" w:sz="4" w:space="0" w:color="auto"/>
              <w:bottom w:val="single" w:sz="4" w:space="0" w:color="auto"/>
              <w:right w:val="single" w:sz="4" w:space="0" w:color="auto"/>
            </w:tcBorders>
            <w:vAlign w:val="center"/>
            <w:hideMark/>
          </w:tcPr>
          <w:p w14:paraId="656CB198"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E5F182"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vAlign w:val="center"/>
          </w:tcPr>
          <w:p w14:paraId="316EC12C"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vAlign w:val="center"/>
          </w:tcPr>
          <w:p w14:paraId="00F590A0"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vAlign w:val="center"/>
          </w:tcPr>
          <w:p w14:paraId="67BA0338"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661A64EB"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vAlign w:val="center"/>
          </w:tcPr>
          <w:p w14:paraId="1D9E6E0E" w14:textId="77777777" w:rsidR="000A2B8B" w:rsidRPr="001F272E" w:rsidRDefault="000A2B8B" w:rsidP="004D45C1">
            <w:pPr>
              <w:rPr>
                <w:rFonts w:ascii="Lato" w:hAnsi="Lato"/>
                <w:b/>
                <w:bCs/>
                <w:kern w:val="32"/>
                <w:sz w:val="22"/>
                <w:szCs w:val="22"/>
              </w:rPr>
            </w:pPr>
          </w:p>
        </w:tc>
      </w:tr>
      <w:tr w:rsidR="000A2B8B" w:rsidRPr="001F272E" w14:paraId="7EC5DFB6" w14:textId="77777777" w:rsidTr="001006BC">
        <w:tc>
          <w:tcPr>
            <w:tcW w:w="680" w:type="dxa"/>
            <w:tcBorders>
              <w:top w:val="single" w:sz="4" w:space="0" w:color="auto"/>
              <w:left w:val="single" w:sz="4" w:space="0" w:color="auto"/>
              <w:bottom w:val="single" w:sz="4" w:space="0" w:color="auto"/>
              <w:right w:val="single" w:sz="4" w:space="0" w:color="auto"/>
            </w:tcBorders>
            <w:vAlign w:val="center"/>
            <w:hideMark/>
          </w:tcPr>
          <w:p w14:paraId="6DA9B15E"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5D95"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vAlign w:val="center"/>
          </w:tcPr>
          <w:p w14:paraId="6940EF79"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vAlign w:val="center"/>
          </w:tcPr>
          <w:p w14:paraId="7B2FE6B2"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vAlign w:val="center"/>
          </w:tcPr>
          <w:p w14:paraId="77B23086"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09FC7A3F"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vAlign w:val="center"/>
          </w:tcPr>
          <w:p w14:paraId="35EA7637" w14:textId="77777777" w:rsidR="000A2B8B" w:rsidRPr="001F272E" w:rsidRDefault="000A2B8B" w:rsidP="004D45C1">
            <w:pPr>
              <w:rPr>
                <w:rFonts w:ascii="Lato" w:hAnsi="Lato"/>
                <w:b/>
                <w:bCs/>
                <w:kern w:val="32"/>
                <w:sz w:val="22"/>
                <w:szCs w:val="22"/>
              </w:rPr>
            </w:pPr>
          </w:p>
        </w:tc>
      </w:tr>
      <w:tr w:rsidR="000A2B8B" w:rsidRPr="001F272E" w14:paraId="093F2E08" w14:textId="77777777" w:rsidTr="001006BC">
        <w:tc>
          <w:tcPr>
            <w:tcW w:w="680" w:type="dxa"/>
            <w:tcBorders>
              <w:top w:val="single" w:sz="4" w:space="0" w:color="auto"/>
              <w:left w:val="single" w:sz="4" w:space="0" w:color="auto"/>
              <w:bottom w:val="single" w:sz="4" w:space="0" w:color="auto"/>
              <w:right w:val="single" w:sz="4" w:space="0" w:color="auto"/>
            </w:tcBorders>
            <w:vAlign w:val="center"/>
          </w:tcPr>
          <w:p w14:paraId="0824511E" w14:textId="77777777" w:rsidR="000A2B8B" w:rsidRPr="001F272E" w:rsidRDefault="000A2B8B" w:rsidP="004D45C1">
            <w:pPr>
              <w:jc w:val="center"/>
              <w:rPr>
                <w:rFonts w:ascii="Lato" w:hAnsi="Lato"/>
                <w:bCs/>
                <w:kern w:val="32"/>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74489315" w14:textId="77777777" w:rsidR="000A2B8B" w:rsidRPr="001F272E" w:rsidRDefault="000A2B8B" w:rsidP="004D45C1">
            <w:pPr>
              <w:rPr>
                <w:rFonts w:ascii="Lato" w:hAnsi="Lato"/>
                <w:b/>
                <w:kern w:val="32"/>
                <w:sz w:val="22"/>
                <w:szCs w:val="22"/>
              </w:rPr>
            </w:pPr>
            <w:r w:rsidRPr="001F272E">
              <w:rPr>
                <w:rFonts w:ascii="Lato" w:hAnsi="Lato"/>
                <w:b/>
                <w:kern w:val="32"/>
                <w:sz w:val="22"/>
                <w:szCs w:val="22"/>
              </w:rPr>
              <w:t xml:space="preserve">Ogółem </w:t>
            </w:r>
          </w:p>
        </w:tc>
        <w:tc>
          <w:tcPr>
            <w:tcW w:w="1418" w:type="dxa"/>
            <w:tcBorders>
              <w:top w:val="single" w:sz="4" w:space="0" w:color="auto"/>
              <w:left w:val="single" w:sz="4" w:space="0" w:color="auto"/>
              <w:bottom w:val="single" w:sz="4" w:space="0" w:color="auto"/>
              <w:right w:val="single" w:sz="4" w:space="0" w:color="auto"/>
            </w:tcBorders>
            <w:vAlign w:val="center"/>
          </w:tcPr>
          <w:p w14:paraId="1F3F8CC2"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vAlign w:val="center"/>
          </w:tcPr>
          <w:p w14:paraId="6407B954"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vAlign w:val="center"/>
          </w:tcPr>
          <w:p w14:paraId="175DB6F7"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vAlign w:val="center"/>
          </w:tcPr>
          <w:p w14:paraId="0140E758"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vAlign w:val="center"/>
          </w:tcPr>
          <w:p w14:paraId="31F7C4A1" w14:textId="77777777" w:rsidR="000A2B8B" w:rsidRPr="001F272E" w:rsidRDefault="000A2B8B" w:rsidP="004D45C1">
            <w:pPr>
              <w:rPr>
                <w:rFonts w:ascii="Lato" w:hAnsi="Lato"/>
                <w:b/>
                <w:bCs/>
                <w:kern w:val="32"/>
                <w:sz w:val="22"/>
                <w:szCs w:val="22"/>
              </w:rPr>
            </w:pPr>
          </w:p>
        </w:tc>
      </w:tr>
    </w:tbl>
    <w:p w14:paraId="57D5AA35" w14:textId="77777777" w:rsidR="000A2B8B" w:rsidRPr="001F272E" w:rsidRDefault="000A2B8B" w:rsidP="000A2B8B">
      <w:pPr>
        <w:spacing w:before="120"/>
        <w:jc w:val="both"/>
        <w:rPr>
          <w:rFonts w:ascii="Lato" w:eastAsia="Calibri" w:hAnsi="Lato"/>
          <w:sz w:val="22"/>
          <w:szCs w:val="22"/>
        </w:rPr>
      </w:pPr>
      <w:r w:rsidRPr="001F272E">
        <w:rPr>
          <w:rFonts w:ascii="Lato" w:hAnsi="Lato"/>
          <w:sz w:val="22"/>
          <w:szCs w:val="22"/>
        </w:rPr>
        <w:t>Uzasadnienie: …………………………………………………………………………………..</w:t>
      </w:r>
    </w:p>
    <w:p w14:paraId="3AEF856A" w14:textId="03E13DEB" w:rsidR="000A2B8B" w:rsidRPr="001F272E" w:rsidRDefault="000A2B8B" w:rsidP="0069594B">
      <w:pPr>
        <w:pStyle w:val="Akapitzlist"/>
        <w:numPr>
          <w:ilvl w:val="0"/>
          <w:numId w:val="27"/>
        </w:numPr>
        <w:spacing w:before="120" w:after="0"/>
        <w:ind w:left="357" w:hanging="357"/>
        <w:jc w:val="both"/>
        <w:rPr>
          <w:rFonts w:ascii="Lato" w:hAnsi="Lato"/>
        </w:rPr>
      </w:pPr>
      <w:r w:rsidRPr="001F272E">
        <w:rPr>
          <w:rFonts w:ascii="Lato" w:hAnsi="Lato"/>
        </w:rPr>
        <w:t>zwiększenie</w:t>
      </w:r>
      <w:r w:rsidRPr="001F272E">
        <w:rPr>
          <w:rFonts w:ascii="Lato" w:hAnsi="Lato"/>
          <w:b/>
        </w:rPr>
        <w:t xml:space="preserve">** </w:t>
      </w:r>
      <w:r w:rsidRPr="001F272E">
        <w:rPr>
          <w:rFonts w:ascii="Lato" w:hAnsi="Lato"/>
          <w:bCs/>
          <w:kern w:val="32"/>
        </w:rPr>
        <w:t xml:space="preserve">przyznanego w roku ............... </w:t>
      </w:r>
      <w:r w:rsidRPr="001F272E">
        <w:rPr>
          <w:rFonts w:ascii="Lato" w:hAnsi="Lato"/>
        </w:rPr>
        <w:t>limitu środków KFS dla:</w:t>
      </w:r>
    </w:p>
    <w:p w14:paraId="11DE00B0" w14:textId="73111E56" w:rsidR="000A2B8B" w:rsidRPr="001F272E" w:rsidRDefault="000A2B8B" w:rsidP="000A2B8B">
      <w:pPr>
        <w:spacing w:before="120"/>
        <w:jc w:val="right"/>
        <w:rPr>
          <w:rFonts w:ascii="Lato" w:hAnsi="Lato"/>
          <w:sz w:val="22"/>
          <w:szCs w:val="22"/>
        </w:rPr>
      </w:pPr>
      <w:r w:rsidRPr="001F272E">
        <w:rPr>
          <w:rFonts w:ascii="Lato" w:hAnsi="Lato"/>
          <w:bCs/>
          <w:kern w:val="32"/>
          <w:sz w:val="22"/>
          <w:szCs w:val="22"/>
        </w:rPr>
        <w:t>w zł</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1134"/>
        <w:gridCol w:w="1418"/>
        <w:gridCol w:w="1417"/>
        <w:gridCol w:w="1418"/>
        <w:gridCol w:w="1417"/>
        <w:gridCol w:w="1701"/>
      </w:tblGrid>
      <w:tr w:rsidR="000A2B8B" w:rsidRPr="001F272E" w14:paraId="6FE4CBD5" w14:textId="77777777" w:rsidTr="004D45C1">
        <w:tc>
          <w:tcPr>
            <w:tcW w:w="680" w:type="dxa"/>
            <w:vMerge w:val="restart"/>
            <w:tcBorders>
              <w:top w:val="single" w:sz="4" w:space="0" w:color="auto"/>
              <w:left w:val="single" w:sz="4" w:space="0" w:color="auto"/>
              <w:bottom w:val="single" w:sz="4" w:space="0" w:color="auto"/>
              <w:right w:val="single" w:sz="4" w:space="0" w:color="auto"/>
            </w:tcBorders>
            <w:hideMark/>
          </w:tcPr>
          <w:p w14:paraId="0CCD16DD" w14:textId="77777777" w:rsidR="000A2B8B" w:rsidRPr="001F272E" w:rsidRDefault="000A2B8B" w:rsidP="004D45C1">
            <w:pPr>
              <w:rPr>
                <w:rFonts w:ascii="Lato" w:hAnsi="Lato"/>
                <w:b/>
                <w:bCs/>
                <w:kern w:val="32"/>
                <w:sz w:val="22"/>
                <w:szCs w:val="22"/>
              </w:rPr>
            </w:pPr>
            <w:r w:rsidRPr="001F272E">
              <w:rPr>
                <w:rFonts w:ascii="Lato" w:hAnsi="Lato"/>
                <w:b/>
                <w:bCs/>
                <w:kern w:val="32"/>
                <w:sz w:val="22"/>
                <w:szCs w:val="22"/>
              </w:rPr>
              <w:t>Lp.</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2F2D53B" w14:textId="77777777" w:rsidR="000A2B8B" w:rsidRPr="001F272E" w:rsidRDefault="000A2B8B" w:rsidP="004D45C1">
            <w:pPr>
              <w:rPr>
                <w:rFonts w:ascii="Lato" w:hAnsi="Lato"/>
                <w:b/>
                <w:bCs/>
                <w:kern w:val="32"/>
                <w:sz w:val="22"/>
                <w:szCs w:val="22"/>
              </w:rPr>
            </w:pPr>
            <w:r w:rsidRPr="001F272E">
              <w:rPr>
                <w:rFonts w:ascii="Lato" w:hAnsi="Lato"/>
                <w:b/>
                <w:bCs/>
                <w:kern w:val="32"/>
                <w:sz w:val="22"/>
                <w:szCs w:val="22"/>
              </w:rPr>
              <w:t>PUP</w:t>
            </w:r>
          </w:p>
        </w:tc>
        <w:tc>
          <w:tcPr>
            <w:tcW w:w="2835" w:type="dxa"/>
            <w:gridSpan w:val="2"/>
            <w:tcBorders>
              <w:top w:val="single" w:sz="4" w:space="0" w:color="auto"/>
              <w:left w:val="single" w:sz="4" w:space="0" w:color="auto"/>
              <w:bottom w:val="single" w:sz="4" w:space="0" w:color="auto"/>
              <w:right w:val="single" w:sz="12" w:space="0" w:color="auto"/>
            </w:tcBorders>
            <w:hideMark/>
          </w:tcPr>
          <w:p w14:paraId="28EB1413"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Kwota przyznanego limitu KFS w roku …</w:t>
            </w:r>
          </w:p>
        </w:tc>
        <w:tc>
          <w:tcPr>
            <w:tcW w:w="2835" w:type="dxa"/>
            <w:gridSpan w:val="2"/>
            <w:tcBorders>
              <w:top w:val="single" w:sz="12" w:space="0" w:color="auto"/>
              <w:left w:val="single" w:sz="12" w:space="0" w:color="auto"/>
              <w:bottom w:val="single" w:sz="12" w:space="0" w:color="auto"/>
              <w:right w:val="single" w:sz="12" w:space="0" w:color="auto"/>
            </w:tcBorders>
            <w:hideMark/>
          </w:tcPr>
          <w:p w14:paraId="5D6DD5FF"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Wnioskowana kwota zwiększenia limitu</w:t>
            </w:r>
          </w:p>
        </w:tc>
        <w:tc>
          <w:tcPr>
            <w:tcW w:w="1701" w:type="dxa"/>
            <w:vMerge w:val="restart"/>
            <w:tcBorders>
              <w:top w:val="single" w:sz="4" w:space="0" w:color="auto"/>
              <w:left w:val="single" w:sz="12" w:space="0" w:color="auto"/>
              <w:bottom w:val="single" w:sz="4" w:space="0" w:color="auto"/>
              <w:right w:val="single" w:sz="4" w:space="0" w:color="auto"/>
            </w:tcBorders>
            <w:hideMark/>
          </w:tcPr>
          <w:p w14:paraId="59B78136" w14:textId="77777777" w:rsidR="000A2B8B" w:rsidRPr="001F272E" w:rsidRDefault="000A2B8B" w:rsidP="004D45C1">
            <w:pPr>
              <w:jc w:val="center"/>
              <w:rPr>
                <w:rFonts w:ascii="Lato" w:hAnsi="Lato"/>
                <w:b/>
                <w:bCs/>
                <w:kern w:val="32"/>
                <w:sz w:val="22"/>
                <w:szCs w:val="22"/>
              </w:rPr>
            </w:pPr>
            <w:r w:rsidRPr="001F272E">
              <w:rPr>
                <w:rFonts w:ascii="Lato" w:hAnsi="Lato"/>
                <w:b/>
                <w:bCs/>
                <w:kern w:val="32"/>
                <w:sz w:val="22"/>
                <w:szCs w:val="22"/>
              </w:rPr>
              <w:t>Kwota limitu po korekcie (3+4-5-6)</w:t>
            </w:r>
          </w:p>
        </w:tc>
      </w:tr>
      <w:tr w:rsidR="000A2B8B" w:rsidRPr="001F272E" w14:paraId="767DF970" w14:textId="77777777" w:rsidTr="004D45C1">
        <w:tc>
          <w:tcPr>
            <w:tcW w:w="680" w:type="dxa"/>
            <w:vMerge/>
            <w:tcBorders>
              <w:top w:val="single" w:sz="4" w:space="0" w:color="auto"/>
              <w:left w:val="single" w:sz="4" w:space="0" w:color="auto"/>
              <w:bottom w:val="single" w:sz="4" w:space="0" w:color="auto"/>
              <w:right w:val="single" w:sz="4" w:space="0" w:color="auto"/>
            </w:tcBorders>
            <w:vAlign w:val="center"/>
            <w:hideMark/>
          </w:tcPr>
          <w:p w14:paraId="376C94B4" w14:textId="77777777" w:rsidR="000A2B8B" w:rsidRPr="001F272E" w:rsidRDefault="000A2B8B" w:rsidP="004D45C1">
            <w:pPr>
              <w:spacing w:line="256" w:lineRule="auto"/>
              <w:rPr>
                <w:rFonts w:ascii="Lato" w:eastAsia="Calibri" w:hAnsi="Lato"/>
                <w:b/>
                <w:bCs/>
                <w:kern w:val="32"/>
                <w:sz w:val="22"/>
                <w:szCs w:val="22"/>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918DA3" w14:textId="77777777" w:rsidR="000A2B8B" w:rsidRPr="001F272E" w:rsidRDefault="000A2B8B" w:rsidP="004D45C1">
            <w:pPr>
              <w:spacing w:line="256" w:lineRule="auto"/>
              <w:rPr>
                <w:rFonts w:ascii="Lato" w:eastAsia="Calibri" w:hAnsi="Lato"/>
                <w:b/>
                <w:bCs/>
                <w:kern w:val="32"/>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9F394A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4" w:space="0" w:color="auto"/>
              <w:left w:val="single" w:sz="4" w:space="0" w:color="auto"/>
              <w:bottom w:val="single" w:sz="4" w:space="0" w:color="auto"/>
              <w:right w:val="single" w:sz="12" w:space="0" w:color="auto"/>
            </w:tcBorders>
            <w:vAlign w:val="center"/>
            <w:hideMark/>
          </w:tcPr>
          <w:p w14:paraId="109AE732"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2m</w:t>
            </w:r>
          </w:p>
        </w:tc>
        <w:tc>
          <w:tcPr>
            <w:tcW w:w="1418" w:type="dxa"/>
            <w:tcBorders>
              <w:top w:val="single" w:sz="12" w:space="0" w:color="auto"/>
              <w:left w:val="single" w:sz="12" w:space="0" w:color="auto"/>
              <w:bottom w:val="single" w:sz="12" w:space="0" w:color="auto"/>
              <w:right w:val="single" w:sz="12" w:space="0" w:color="auto"/>
            </w:tcBorders>
            <w:vAlign w:val="center"/>
            <w:hideMark/>
          </w:tcPr>
          <w:p w14:paraId="21A42DE0"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2k</w:t>
            </w:r>
          </w:p>
        </w:tc>
        <w:tc>
          <w:tcPr>
            <w:tcW w:w="1417" w:type="dxa"/>
            <w:tcBorders>
              <w:top w:val="single" w:sz="12" w:space="0" w:color="auto"/>
              <w:left w:val="single" w:sz="12" w:space="0" w:color="auto"/>
              <w:bottom w:val="single" w:sz="12" w:space="0" w:color="auto"/>
              <w:right w:val="single" w:sz="12" w:space="0" w:color="auto"/>
            </w:tcBorders>
            <w:vAlign w:val="center"/>
            <w:hideMark/>
          </w:tcPr>
          <w:p w14:paraId="3280B382"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art. 109 ust. 2m</w:t>
            </w:r>
          </w:p>
        </w:tc>
        <w:tc>
          <w:tcPr>
            <w:tcW w:w="1701" w:type="dxa"/>
            <w:vMerge/>
            <w:tcBorders>
              <w:top w:val="single" w:sz="4" w:space="0" w:color="auto"/>
              <w:left w:val="single" w:sz="12" w:space="0" w:color="auto"/>
              <w:bottom w:val="single" w:sz="4" w:space="0" w:color="auto"/>
              <w:right w:val="single" w:sz="4" w:space="0" w:color="auto"/>
            </w:tcBorders>
            <w:vAlign w:val="center"/>
            <w:hideMark/>
          </w:tcPr>
          <w:p w14:paraId="0E73407F" w14:textId="77777777" w:rsidR="000A2B8B" w:rsidRPr="001F272E" w:rsidRDefault="000A2B8B" w:rsidP="004D45C1">
            <w:pPr>
              <w:spacing w:line="256" w:lineRule="auto"/>
              <w:rPr>
                <w:rFonts w:ascii="Lato" w:eastAsia="Calibri" w:hAnsi="Lato"/>
                <w:b/>
                <w:bCs/>
                <w:kern w:val="32"/>
                <w:sz w:val="22"/>
                <w:szCs w:val="22"/>
              </w:rPr>
            </w:pPr>
          </w:p>
        </w:tc>
      </w:tr>
      <w:tr w:rsidR="000A2B8B" w:rsidRPr="001F272E" w14:paraId="78028261" w14:textId="77777777" w:rsidTr="004D45C1">
        <w:tc>
          <w:tcPr>
            <w:tcW w:w="680" w:type="dxa"/>
            <w:tcBorders>
              <w:top w:val="single" w:sz="4" w:space="0" w:color="auto"/>
              <w:left w:val="single" w:sz="4" w:space="0" w:color="auto"/>
              <w:bottom w:val="single" w:sz="4" w:space="0" w:color="auto"/>
              <w:right w:val="single" w:sz="4" w:space="0" w:color="auto"/>
            </w:tcBorders>
            <w:hideMark/>
          </w:tcPr>
          <w:p w14:paraId="59D72B75"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2EAB0564"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2.</w:t>
            </w:r>
          </w:p>
        </w:tc>
        <w:tc>
          <w:tcPr>
            <w:tcW w:w="1418" w:type="dxa"/>
            <w:tcBorders>
              <w:top w:val="single" w:sz="4" w:space="0" w:color="auto"/>
              <w:left w:val="single" w:sz="4" w:space="0" w:color="auto"/>
              <w:bottom w:val="single" w:sz="4" w:space="0" w:color="auto"/>
              <w:right w:val="single" w:sz="4" w:space="0" w:color="auto"/>
            </w:tcBorders>
            <w:hideMark/>
          </w:tcPr>
          <w:p w14:paraId="71FA97A7"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3.</w:t>
            </w:r>
          </w:p>
        </w:tc>
        <w:tc>
          <w:tcPr>
            <w:tcW w:w="1417" w:type="dxa"/>
            <w:tcBorders>
              <w:top w:val="single" w:sz="4" w:space="0" w:color="auto"/>
              <w:left w:val="single" w:sz="4" w:space="0" w:color="auto"/>
              <w:bottom w:val="single" w:sz="4" w:space="0" w:color="auto"/>
              <w:right w:val="single" w:sz="12" w:space="0" w:color="auto"/>
            </w:tcBorders>
            <w:hideMark/>
          </w:tcPr>
          <w:p w14:paraId="3598E910"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4.</w:t>
            </w:r>
          </w:p>
        </w:tc>
        <w:tc>
          <w:tcPr>
            <w:tcW w:w="1418" w:type="dxa"/>
            <w:tcBorders>
              <w:top w:val="single" w:sz="12" w:space="0" w:color="auto"/>
              <w:left w:val="single" w:sz="12" w:space="0" w:color="auto"/>
              <w:bottom w:val="single" w:sz="12" w:space="0" w:color="auto"/>
              <w:right w:val="single" w:sz="12" w:space="0" w:color="auto"/>
            </w:tcBorders>
            <w:hideMark/>
          </w:tcPr>
          <w:p w14:paraId="4631ED5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5.</w:t>
            </w:r>
          </w:p>
        </w:tc>
        <w:tc>
          <w:tcPr>
            <w:tcW w:w="1417" w:type="dxa"/>
            <w:tcBorders>
              <w:top w:val="single" w:sz="12" w:space="0" w:color="auto"/>
              <w:left w:val="single" w:sz="12" w:space="0" w:color="auto"/>
              <w:bottom w:val="single" w:sz="12" w:space="0" w:color="auto"/>
              <w:right w:val="single" w:sz="12" w:space="0" w:color="auto"/>
            </w:tcBorders>
            <w:hideMark/>
          </w:tcPr>
          <w:p w14:paraId="046B1D58"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6.</w:t>
            </w:r>
          </w:p>
        </w:tc>
        <w:tc>
          <w:tcPr>
            <w:tcW w:w="1701" w:type="dxa"/>
            <w:tcBorders>
              <w:top w:val="single" w:sz="4" w:space="0" w:color="auto"/>
              <w:left w:val="single" w:sz="12" w:space="0" w:color="auto"/>
              <w:bottom w:val="single" w:sz="4" w:space="0" w:color="auto"/>
              <w:right w:val="single" w:sz="4" w:space="0" w:color="auto"/>
            </w:tcBorders>
            <w:hideMark/>
          </w:tcPr>
          <w:p w14:paraId="1C515A50" w14:textId="77777777" w:rsidR="000A2B8B" w:rsidRPr="001F272E" w:rsidRDefault="000A2B8B" w:rsidP="004D45C1">
            <w:pPr>
              <w:jc w:val="center"/>
              <w:rPr>
                <w:rFonts w:ascii="Lato" w:hAnsi="Lato"/>
                <w:bCs/>
                <w:kern w:val="32"/>
                <w:sz w:val="20"/>
                <w:szCs w:val="22"/>
              </w:rPr>
            </w:pPr>
            <w:r w:rsidRPr="001F272E">
              <w:rPr>
                <w:rFonts w:ascii="Lato" w:hAnsi="Lato"/>
                <w:bCs/>
                <w:kern w:val="32"/>
                <w:sz w:val="20"/>
                <w:szCs w:val="22"/>
              </w:rPr>
              <w:t>7.</w:t>
            </w:r>
          </w:p>
        </w:tc>
      </w:tr>
      <w:tr w:rsidR="000A2B8B" w:rsidRPr="001F272E" w14:paraId="4FFA4D51" w14:textId="77777777" w:rsidTr="004D45C1">
        <w:tc>
          <w:tcPr>
            <w:tcW w:w="680" w:type="dxa"/>
            <w:tcBorders>
              <w:top w:val="single" w:sz="4" w:space="0" w:color="auto"/>
              <w:left w:val="single" w:sz="4" w:space="0" w:color="auto"/>
              <w:bottom w:val="single" w:sz="4" w:space="0" w:color="auto"/>
              <w:right w:val="single" w:sz="4" w:space="0" w:color="auto"/>
            </w:tcBorders>
            <w:hideMark/>
          </w:tcPr>
          <w:p w14:paraId="1350C2D8"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1.</w:t>
            </w:r>
          </w:p>
        </w:tc>
        <w:tc>
          <w:tcPr>
            <w:tcW w:w="1134" w:type="dxa"/>
            <w:tcBorders>
              <w:top w:val="single" w:sz="4" w:space="0" w:color="auto"/>
              <w:left w:val="single" w:sz="4" w:space="0" w:color="auto"/>
              <w:bottom w:val="single" w:sz="4" w:space="0" w:color="auto"/>
              <w:right w:val="single" w:sz="4" w:space="0" w:color="auto"/>
            </w:tcBorders>
            <w:hideMark/>
          </w:tcPr>
          <w:p w14:paraId="1C4F98D6"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tcPr>
          <w:p w14:paraId="34A6FE58"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tcPr>
          <w:p w14:paraId="05783D14"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tcPr>
          <w:p w14:paraId="70CBEA33"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tcPr>
          <w:p w14:paraId="59E4A0BC"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tcPr>
          <w:p w14:paraId="32F73007" w14:textId="77777777" w:rsidR="000A2B8B" w:rsidRPr="001F272E" w:rsidRDefault="000A2B8B" w:rsidP="004D45C1">
            <w:pPr>
              <w:rPr>
                <w:rFonts w:ascii="Lato" w:hAnsi="Lato"/>
                <w:b/>
                <w:bCs/>
                <w:kern w:val="32"/>
                <w:sz w:val="22"/>
                <w:szCs w:val="22"/>
              </w:rPr>
            </w:pPr>
          </w:p>
        </w:tc>
      </w:tr>
      <w:tr w:rsidR="000A2B8B" w:rsidRPr="001F272E" w14:paraId="55872A85" w14:textId="77777777" w:rsidTr="004D45C1">
        <w:tc>
          <w:tcPr>
            <w:tcW w:w="680" w:type="dxa"/>
            <w:tcBorders>
              <w:top w:val="single" w:sz="4" w:space="0" w:color="auto"/>
              <w:left w:val="single" w:sz="4" w:space="0" w:color="auto"/>
              <w:bottom w:val="single" w:sz="4" w:space="0" w:color="auto"/>
              <w:right w:val="single" w:sz="4" w:space="0" w:color="auto"/>
            </w:tcBorders>
            <w:hideMark/>
          </w:tcPr>
          <w:p w14:paraId="5074EEEC" w14:textId="77777777" w:rsidR="000A2B8B" w:rsidRPr="001F272E" w:rsidRDefault="000A2B8B" w:rsidP="004D45C1">
            <w:pPr>
              <w:jc w:val="center"/>
              <w:rPr>
                <w:rFonts w:ascii="Lato" w:hAnsi="Lato"/>
                <w:bCs/>
                <w:kern w:val="32"/>
                <w:sz w:val="22"/>
                <w:szCs w:val="22"/>
              </w:rPr>
            </w:pPr>
            <w:r w:rsidRPr="001F272E">
              <w:rPr>
                <w:rFonts w:ascii="Lato" w:hAnsi="Lato"/>
                <w:bCs/>
                <w:kern w:val="32"/>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30FEAD0D" w14:textId="77777777" w:rsidR="000A2B8B" w:rsidRPr="001F272E" w:rsidRDefault="000A2B8B" w:rsidP="004D45C1">
            <w:pPr>
              <w:rPr>
                <w:rFonts w:ascii="Lato" w:hAnsi="Lato"/>
                <w:bCs/>
                <w:kern w:val="32"/>
                <w:sz w:val="22"/>
                <w:szCs w:val="22"/>
              </w:rPr>
            </w:pPr>
            <w:r w:rsidRPr="001F272E">
              <w:rPr>
                <w:rFonts w:ascii="Lato" w:hAnsi="Lato"/>
                <w:bCs/>
                <w:kern w:val="32"/>
                <w:sz w:val="22"/>
                <w:szCs w:val="22"/>
              </w:rPr>
              <w:t>PUP w …</w:t>
            </w:r>
          </w:p>
        </w:tc>
        <w:tc>
          <w:tcPr>
            <w:tcW w:w="1418" w:type="dxa"/>
            <w:tcBorders>
              <w:top w:val="single" w:sz="4" w:space="0" w:color="auto"/>
              <w:left w:val="single" w:sz="4" w:space="0" w:color="auto"/>
              <w:bottom w:val="single" w:sz="4" w:space="0" w:color="auto"/>
              <w:right w:val="single" w:sz="4" w:space="0" w:color="auto"/>
            </w:tcBorders>
          </w:tcPr>
          <w:p w14:paraId="354192FB"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tcPr>
          <w:p w14:paraId="2FB0770F"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tcPr>
          <w:p w14:paraId="1FD4460E"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tcPr>
          <w:p w14:paraId="2D904521"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tcPr>
          <w:p w14:paraId="12B8C5C1" w14:textId="77777777" w:rsidR="000A2B8B" w:rsidRPr="001F272E" w:rsidRDefault="000A2B8B" w:rsidP="004D45C1">
            <w:pPr>
              <w:rPr>
                <w:rFonts w:ascii="Lato" w:hAnsi="Lato"/>
                <w:b/>
                <w:bCs/>
                <w:kern w:val="32"/>
                <w:sz w:val="22"/>
                <w:szCs w:val="22"/>
              </w:rPr>
            </w:pPr>
          </w:p>
        </w:tc>
      </w:tr>
      <w:tr w:rsidR="000A2B8B" w:rsidRPr="001F272E" w14:paraId="412A05D7" w14:textId="77777777" w:rsidTr="004D45C1">
        <w:tc>
          <w:tcPr>
            <w:tcW w:w="680" w:type="dxa"/>
            <w:tcBorders>
              <w:top w:val="single" w:sz="4" w:space="0" w:color="auto"/>
              <w:left w:val="single" w:sz="4" w:space="0" w:color="auto"/>
              <w:bottom w:val="single" w:sz="4" w:space="0" w:color="auto"/>
              <w:right w:val="single" w:sz="4" w:space="0" w:color="auto"/>
            </w:tcBorders>
          </w:tcPr>
          <w:p w14:paraId="3D770D01" w14:textId="77777777" w:rsidR="000A2B8B" w:rsidRPr="001F272E" w:rsidRDefault="000A2B8B" w:rsidP="004D45C1">
            <w:pPr>
              <w:jc w:val="center"/>
              <w:rPr>
                <w:rFonts w:ascii="Lato" w:hAnsi="Lato"/>
                <w:bCs/>
                <w:kern w:val="32"/>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B3AAD4B" w14:textId="77777777" w:rsidR="000A2B8B" w:rsidRPr="001F272E" w:rsidRDefault="000A2B8B" w:rsidP="004D45C1">
            <w:pPr>
              <w:rPr>
                <w:rFonts w:ascii="Lato" w:hAnsi="Lato"/>
                <w:b/>
                <w:kern w:val="32"/>
                <w:sz w:val="22"/>
                <w:szCs w:val="22"/>
              </w:rPr>
            </w:pPr>
            <w:r w:rsidRPr="001F272E">
              <w:rPr>
                <w:rFonts w:ascii="Lato" w:hAnsi="Lato"/>
                <w:b/>
                <w:kern w:val="32"/>
                <w:sz w:val="22"/>
                <w:szCs w:val="22"/>
              </w:rPr>
              <w:t>Ogółem</w:t>
            </w:r>
          </w:p>
        </w:tc>
        <w:tc>
          <w:tcPr>
            <w:tcW w:w="1418" w:type="dxa"/>
            <w:tcBorders>
              <w:top w:val="single" w:sz="4" w:space="0" w:color="auto"/>
              <w:left w:val="single" w:sz="4" w:space="0" w:color="auto"/>
              <w:bottom w:val="single" w:sz="4" w:space="0" w:color="auto"/>
              <w:right w:val="single" w:sz="4" w:space="0" w:color="auto"/>
            </w:tcBorders>
          </w:tcPr>
          <w:p w14:paraId="3516C620" w14:textId="77777777" w:rsidR="000A2B8B" w:rsidRPr="001F272E" w:rsidRDefault="000A2B8B" w:rsidP="004D45C1">
            <w:pPr>
              <w:rPr>
                <w:rFonts w:ascii="Lato" w:hAnsi="Lato"/>
                <w:b/>
                <w:bCs/>
                <w:kern w:val="32"/>
                <w:sz w:val="22"/>
                <w:szCs w:val="22"/>
              </w:rPr>
            </w:pPr>
          </w:p>
        </w:tc>
        <w:tc>
          <w:tcPr>
            <w:tcW w:w="1417" w:type="dxa"/>
            <w:tcBorders>
              <w:top w:val="single" w:sz="4" w:space="0" w:color="auto"/>
              <w:left w:val="single" w:sz="4" w:space="0" w:color="auto"/>
              <w:bottom w:val="single" w:sz="4" w:space="0" w:color="auto"/>
              <w:right w:val="single" w:sz="12" w:space="0" w:color="auto"/>
            </w:tcBorders>
          </w:tcPr>
          <w:p w14:paraId="45BB9616" w14:textId="77777777" w:rsidR="000A2B8B" w:rsidRPr="001F272E" w:rsidRDefault="000A2B8B" w:rsidP="004D45C1">
            <w:pPr>
              <w:rPr>
                <w:rFonts w:ascii="Lato" w:hAnsi="Lato"/>
                <w:b/>
                <w:bCs/>
                <w:kern w:val="32"/>
                <w:sz w:val="22"/>
                <w:szCs w:val="22"/>
              </w:rPr>
            </w:pPr>
          </w:p>
        </w:tc>
        <w:tc>
          <w:tcPr>
            <w:tcW w:w="1418" w:type="dxa"/>
            <w:tcBorders>
              <w:top w:val="single" w:sz="12" w:space="0" w:color="auto"/>
              <w:left w:val="single" w:sz="12" w:space="0" w:color="auto"/>
              <w:bottom w:val="single" w:sz="12" w:space="0" w:color="auto"/>
              <w:right w:val="single" w:sz="12" w:space="0" w:color="auto"/>
            </w:tcBorders>
          </w:tcPr>
          <w:p w14:paraId="4879A960" w14:textId="77777777" w:rsidR="000A2B8B" w:rsidRPr="001F272E" w:rsidRDefault="000A2B8B" w:rsidP="004D45C1">
            <w:pPr>
              <w:rPr>
                <w:rFonts w:ascii="Lato" w:hAnsi="Lato"/>
                <w:b/>
                <w:bCs/>
                <w:kern w:val="32"/>
                <w:sz w:val="22"/>
                <w:szCs w:val="22"/>
              </w:rPr>
            </w:pPr>
          </w:p>
        </w:tc>
        <w:tc>
          <w:tcPr>
            <w:tcW w:w="1417" w:type="dxa"/>
            <w:tcBorders>
              <w:top w:val="single" w:sz="12" w:space="0" w:color="auto"/>
              <w:left w:val="single" w:sz="12" w:space="0" w:color="auto"/>
              <w:bottom w:val="single" w:sz="12" w:space="0" w:color="auto"/>
              <w:right w:val="single" w:sz="12" w:space="0" w:color="auto"/>
            </w:tcBorders>
          </w:tcPr>
          <w:p w14:paraId="7E63AA7A" w14:textId="77777777" w:rsidR="000A2B8B" w:rsidRPr="001F272E" w:rsidRDefault="000A2B8B" w:rsidP="004D45C1">
            <w:pPr>
              <w:rPr>
                <w:rFonts w:ascii="Lato" w:hAnsi="Lato"/>
                <w:b/>
                <w:bCs/>
                <w:kern w:val="32"/>
                <w:sz w:val="22"/>
                <w:szCs w:val="22"/>
              </w:rPr>
            </w:pPr>
          </w:p>
        </w:tc>
        <w:tc>
          <w:tcPr>
            <w:tcW w:w="1701" w:type="dxa"/>
            <w:tcBorders>
              <w:top w:val="single" w:sz="4" w:space="0" w:color="auto"/>
              <w:left w:val="single" w:sz="12" w:space="0" w:color="auto"/>
              <w:bottom w:val="single" w:sz="4" w:space="0" w:color="auto"/>
              <w:right w:val="single" w:sz="4" w:space="0" w:color="auto"/>
            </w:tcBorders>
          </w:tcPr>
          <w:p w14:paraId="50900C05" w14:textId="77777777" w:rsidR="000A2B8B" w:rsidRPr="001F272E" w:rsidRDefault="000A2B8B" w:rsidP="004D45C1">
            <w:pPr>
              <w:rPr>
                <w:rFonts w:ascii="Lato" w:hAnsi="Lato"/>
                <w:b/>
                <w:bCs/>
                <w:kern w:val="32"/>
                <w:sz w:val="22"/>
                <w:szCs w:val="22"/>
              </w:rPr>
            </w:pPr>
          </w:p>
        </w:tc>
      </w:tr>
    </w:tbl>
    <w:p w14:paraId="042EE3C6" w14:textId="77777777" w:rsidR="000A2B8B" w:rsidRPr="001F272E" w:rsidRDefault="000A2B8B" w:rsidP="000A2B8B">
      <w:pPr>
        <w:spacing w:before="120"/>
        <w:jc w:val="both"/>
        <w:rPr>
          <w:rFonts w:ascii="Lato" w:hAnsi="Lato"/>
          <w:sz w:val="22"/>
          <w:szCs w:val="22"/>
        </w:rPr>
      </w:pPr>
      <w:r w:rsidRPr="001F272E">
        <w:rPr>
          <w:rFonts w:ascii="Lato" w:hAnsi="Lato"/>
          <w:sz w:val="22"/>
          <w:szCs w:val="22"/>
        </w:rPr>
        <w:t>Uzasadnienie: …………………………………………………………………………………..</w:t>
      </w:r>
    </w:p>
    <w:p w14:paraId="15E4CE2B" w14:textId="72C5AB65" w:rsidR="000A2B8B" w:rsidRPr="001F272E" w:rsidRDefault="000A2B8B" w:rsidP="000A2B8B">
      <w:pPr>
        <w:ind w:left="3540" w:firstLine="708"/>
        <w:rPr>
          <w:rFonts w:ascii="Lato" w:hAnsi="Lato"/>
          <w:sz w:val="22"/>
          <w:szCs w:val="22"/>
        </w:rPr>
      </w:pPr>
      <w:r w:rsidRPr="001F272E">
        <w:rPr>
          <w:rFonts w:ascii="Lato" w:hAnsi="Lato"/>
          <w:sz w:val="22"/>
          <w:szCs w:val="22"/>
        </w:rPr>
        <w:t>………………………………………………</w:t>
      </w:r>
      <w:r w:rsidR="00AC5D11" w:rsidRPr="001F272E">
        <w:rPr>
          <w:rFonts w:ascii="Lato" w:hAnsi="Lato"/>
          <w:sz w:val="22"/>
          <w:szCs w:val="22"/>
        </w:rPr>
        <w:t>…………………….</w:t>
      </w:r>
    </w:p>
    <w:p w14:paraId="05C5F3AF" w14:textId="77777777" w:rsidR="000A2B8B" w:rsidRPr="001F272E" w:rsidRDefault="000A2B8B" w:rsidP="000A2B8B">
      <w:pPr>
        <w:ind w:left="4248"/>
        <w:rPr>
          <w:rFonts w:ascii="Lato" w:hAnsi="Lato"/>
          <w:sz w:val="22"/>
          <w:szCs w:val="22"/>
          <w:lang w:eastAsia="en-US"/>
        </w:rPr>
      </w:pPr>
      <w:r w:rsidRPr="001F272E">
        <w:rPr>
          <w:rFonts w:ascii="Lato" w:hAnsi="Lato"/>
          <w:sz w:val="22"/>
          <w:szCs w:val="22"/>
        </w:rPr>
        <w:t>(podpis i pieczątka marszałka województwa</w:t>
      </w:r>
      <w:r w:rsidRPr="001F272E">
        <w:rPr>
          <w:rFonts w:ascii="Lato" w:hAnsi="Lato"/>
          <w:sz w:val="22"/>
          <w:szCs w:val="22"/>
        </w:rPr>
        <w:br/>
        <w:t xml:space="preserve">                lub osoby upoważnionej)</w:t>
      </w:r>
    </w:p>
    <w:p w14:paraId="16222C8F" w14:textId="77777777" w:rsidR="000A2B8B" w:rsidRPr="001F272E" w:rsidRDefault="000A2B8B" w:rsidP="000A2B8B">
      <w:pPr>
        <w:ind w:left="1416" w:hanging="1416"/>
        <w:rPr>
          <w:rFonts w:ascii="Lato" w:hAnsi="Lato"/>
          <w:bCs/>
          <w:kern w:val="32"/>
          <w:sz w:val="22"/>
          <w:szCs w:val="22"/>
        </w:rPr>
      </w:pPr>
      <w:r w:rsidRPr="001F272E">
        <w:rPr>
          <w:rFonts w:ascii="Lato" w:hAnsi="Lato"/>
          <w:sz w:val="22"/>
          <w:szCs w:val="22"/>
        </w:rPr>
        <w:t>Osoba do kontaktu: ………………………………………</w:t>
      </w:r>
      <w:r w:rsidRPr="001F272E">
        <w:rPr>
          <w:rFonts w:ascii="Lato" w:hAnsi="Lato"/>
          <w:sz w:val="22"/>
          <w:szCs w:val="22"/>
        </w:rPr>
        <w:br/>
        <w:t xml:space="preserve">               (imię, nazwisko, telefon)</w:t>
      </w:r>
    </w:p>
    <w:p w14:paraId="38143554" w14:textId="39651EFE" w:rsidR="000A2B8B" w:rsidRPr="001F272E" w:rsidRDefault="000A2B8B" w:rsidP="000A2B8B">
      <w:pPr>
        <w:jc w:val="both"/>
        <w:rPr>
          <w:rFonts w:ascii="Lato" w:hAnsi="Lato"/>
          <w:bCs/>
          <w:strike/>
          <w:kern w:val="32"/>
          <w:sz w:val="20"/>
          <w:szCs w:val="20"/>
        </w:rPr>
      </w:pPr>
      <w:r w:rsidRPr="001F272E">
        <w:rPr>
          <w:rFonts w:ascii="Lato" w:hAnsi="Lato"/>
          <w:b/>
          <w:bCs/>
          <w:kern w:val="32"/>
          <w:sz w:val="20"/>
          <w:szCs w:val="20"/>
        </w:rPr>
        <w:t>*</w:t>
      </w:r>
      <w:r w:rsidRPr="001F272E">
        <w:rPr>
          <w:rFonts w:ascii="Lato" w:hAnsi="Lato"/>
          <w:bCs/>
          <w:kern w:val="32"/>
          <w:sz w:val="20"/>
          <w:szCs w:val="20"/>
        </w:rPr>
        <w:t xml:space="preserve">wniosek o zmianę limitu środków KFS należy przesłać do Departamentu Funduszy </w:t>
      </w:r>
      <w:proofErr w:type="spellStart"/>
      <w:r w:rsidRPr="001F272E">
        <w:rPr>
          <w:rFonts w:ascii="Lato" w:hAnsi="Lato"/>
          <w:bCs/>
          <w:kern w:val="32"/>
          <w:sz w:val="20"/>
          <w:szCs w:val="20"/>
        </w:rPr>
        <w:t>MR</w:t>
      </w:r>
      <w:r w:rsidR="00351D4F" w:rsidRPr="001F272E">
        <w:rPr>
          <w:rFonts w:ascii="Lato" w:hAnsi="Lato"/>
          <w:bCs/>
          <w:kern w:val="32"/>
          <w:sz w:val="20"/>
          <w:szCs w:val="20"/>
        </w:rPr>
        <w:t>P</w:t>
      </w:r>
      <w:r w:rsidRPr="001F272E">
        <w:rPr>
          <w:rFonts w:ascii="Lato" w:hAnsi="Lato"/>
          <w:bCs/>
          <w:kern w:val="32"/>
          <w:sz w:val="20"/>
          <w:szCs w:val="20"/>
        </w:rPr>
        <w:t>iPS</w:t>
      </w:r>
      <w:proofErr w:type="spellEnd"/>
      <w:r w:rsidRPr="001F272E">
        <w:rPr>
          <w:rFonts w:ascii="Lato" w:hAnsi="Lato"/>
          <w:bCs/>
          <w:kern w:val="32"/>
          <w:sz w:val="20"/>
          <w:szCs w:val="20"/>
        </w:rPr>
        <w:t xml:space="preserve"> w terminie do dnia 31.10.202</w:t>
      </w:r>
      <w:r w:rsidR="00CF413F" w:rsidRPr="001F272E">
        <w:rPr>
          <w:rFonts w:ascii="Lato" w:hAnsi="Lato"/>
          <w:bCs/>
          <w:kern w:val="32"/>
          <w:sz w:val="20"/>
          <w:szCs w:val="20"/>
        </w:rPr>
        <w:t>5</w:t>
      </w:r>
      <w:r w:rsidRPr="001F272E">
        <w:rPr>
          <w:rFonts w:ascii="Lato" w:hAnsi="Lato"/>
          <w:bCs/>
          <w:kern w:val="32"/>
          <w:sz w:val="20"/>
          <w:szCs w:val="20"/>
        </w:rPr>
        <w:t xml:space="preserve"> r.</w:t>
      </w:r>
    </w:p>
    <w:p w14:paraId="7A4EA703" w14:textId="42A0C30B" w:rsidR="000A2B8B" w:rsidRPr="001F272E" w:rsidRDefault="000A2B8B" w:rsidP="000A2B8B">
      <w:pPr>
        <w:jc w:val="both"/>
        <w:rPr>
          <w:rFonts w:ascii="Lato" w:hAnsi="Lato"/>
          <w:bCs/>
          <w:kern w:val="32"/>
          <w:sz w:val="20"/>
          <w:szCs w:val="20"/>
        </w:rPr>
      </w:pPr>
      <w:r w:rsidRPr="001F272E">
        <w:rPr>
          <w:rFonts w:ascii="Lato" w:hAnsi="Lato"/>
          <w:b/>
          <w:sz w:val="20"/>
          <w:szCs w:val="20"/>
        </w:rPr>
        <w:t>**</w:t>
      </w:r>
      <w:r w:rsidRPr="001F272E">
        <w:rPr>
          <w:rFonts w:ascii="Lato" w:hAnsi="Lato"/>
          <w:bCs/>
          <w:kern w:val="32"/>
          <w:sz w:val="20"/>
          <w:szCs w:val="20"/>
        </w:rPr>
        <w:t xml:space="preserve">nie należy wypełniać w przypadku braku wskazania urzędu pracy, któremu limit środków powinien być zwiększony </w:t>
      </w:r>
    </w:p>
    <w:p w14:paraId="366A1394" w14:textId="3F52B627" w:rsidR="00AC5D11" w:rsidRDefault="00AC5D11">
      <w:pPr>
        <w:spacing w:after="160" w:line="259" w:lineRule="auto"/>
        <w:rPr>
          <w:rFonts w:ascii="Lato" w:hAnsi="Lato"/>
          <w:b/>
          <w:bCs/>
          <w:i/>
          <w:kern w:val="32"/>
        </w:rPr>
      </w:pPr>
      <w:r>
        <w:rPr>
          <w:rFonts w:ascii="Lato" w:hAnsi="Lato"/>
          <w:b/>
          <w:bCs/>
          <w:i/>
          <w:kern w:val="32"/>
        </w:rPr>
        <w:br w:type="page"/>
      </w:r>
    </w:p>
    <w:p w14:paraId="1E7DE76A" w14:textId="77777777" w:rsidR="000A2B8B" w:rsidRPr="001F272E" w:rsidRDefault="000A2B8B" w:rsidP="000A2B8B">
      <w:pPr>
        <w:rPr>
          <w:rFonts w:ascii="Lato" w:hAnsi="Lato"/>
          <w:b/>
          <w:bCs/>
          <w:i/>
          <w:kern w:val="32"/>
        </w:rPr>
      </w:pPr>
    </w:p>
    <w:p w14:paraId="5F238E65" w14:textId="77777777" w:rsidR="000A2B8B" w:rsidRPr="001F272E" w:rsidRDefault="000A2B8B" w:rsidP="000A2B8B">
      <w:pPr>
        <w:jc w:val="right"/>
        <w:rPr>
          <w:rFonts w:ascii="Lato" w:hAnsi="Lato"/>
          <w:b/>
          <w:bCs/>
          <w:i/>
          <w:kern w:val="32"/>
        </w:rPr>
      </w:pPr>
      <w:r w:rsidRPr="001F272E">
        <w:rPr>
          <w:rFonts w:ascii="Lato" w:hAnsi="Lato"/>
          <w:b/>
          <w:bCs/>
          <w:i/>
          <w:kern w:val="32"/>
        </w:rPr>
        <w:t>Druk nr 8</w:t>
      </w:r>
    </w:p>
    <w:p w14:paraId="721A9E11" w14:textId="77777777" w:rsidR="000A2B8B" w:rsidRPr="001F272E" w:rsidRDefault="000A2B8B" w:rsidP="000A2B8B">
      <w:pPr>
        <w:jc w:val="right"/>
        <w:rPr>
          <w:rFonts w:ascii="Lato" w:hAnsi="Lato"/>
          <w:b/>
          <w:bCs/>
          <w:i/>
          <w:kern w:val="32"/>
          <w:sz w:val="22"/>
          <w:szCs w:val="22"/>
        </w:rPr>
      </w:pPr>
    </w:p>
    <w:p w14:paraId="022EE92A" w14:textId="77777777" w:rsidR="000A2B8B" w:rsidRPr="001F272E" w:rsidRDefault="000A2B8B" w:rsidP="000A2B8B">
      <w:pPr>
        <w:ind w:left="3540" w:firstLine="708"/>
        <w:rPr>
          <w:rFonts w:ascii="Lato" w:hAnsi="Lato"/>
          <w:lang w:eastAsia="en-US"/>
        </w:rPr>
      </w:pPr>
      <w:r w:rsidRPr="001F272E">
        <w:rPr>
          <w:rFonts w:ascii="Lato" w:hAnsi="Lato"/>
        </w:rPr>
        <w:t>..…….…………….., dnia …………………….. r.</w:t>
      </w:r>
    </w:p>
    <w:p w14:paraId="5CB3B4D1" w14:textId="77777777" w:rsidR="000A2B8B" w:rsidRPr="001F272E" w:rsidRDefault="000A2B8B" w:rsidP="000A2B8B">
      <w:pPr>
        <w:rPr>
          <w:rFonts w:ascii="Lato" w:hAnsi="Lato"/>
        </w:rPr>
      </w:pPr>
      <w:r w:rsidRPr="001F272E">
        <w:rPr>
          <w:rFonts w:ascii="Lato" w:hAnsi="Lato"/>
        </w:rPr>
        <w:t>……………………..</w:t>
      </w:r>
    </w:p>
    <w:p w14:paraId="752C977B" w14:textId="77777777" w:rsidR="000A2B8B" w:rsidRPr="001F272E" w:rsidRDefault="000A2B8B" w:rsidP="000A2B8B">
      <w:pPr>
        <w:rPr>
          <w:rFonts w:ascii="Lato" w:hAnsi="Lato"/>
          <w:sz w:val="20"/>
          <w:szCs w:val="20"/>
        </w:rPr>
      </w:pPr>
      <w:r w:rsidRPr="001F272E">
        <w:rPr>
          <w:rFonts w:ascii="Lato" w:hAnsi="Lato"/>
          <w:sz w:val="20"/>
          <w:szCs w:val="20"/>
        </w:rPr>
        <w:t xml:space="preserve">             (urząd)</w:t>
      </w:r>
    </w:p>
    <w:p w14:paraId="4ABC4D8F" w14:textId="77777777" w:rsidR="000A2B8B" w:rsidRPr="001F272E" w:rsidRDefault="000A2B8B" w:rsidP="000A2B8B">
      <w:pPr>
        <w:rPr>
          <w:rFonts w:ascii="Lato" w:hAnsi="Lato"/>
        </w:rPr>
      </w:pPr>
      <w:r w:rsidRPr="001F272E">
        <w:rPr>
          <w:rFonts w:ascii="Lato" w:hAnsi="Lato"/>
        </w:rPr>
        <w:t>znak: …..…………..</w:t>
      </w:r>
    </w:p>
    <w:p w14:paraId="34F834CD" w14:textId="77777777" w:rsidR="000A2B8B" w:rsidRPr="001F272E" w:rsidRDefault="000A2B8B" w:rsidP="000A2B8B">
      <w:pPr>
        <w:rPr>
          <w:rFonts w:ascii="Lato" w:hAnsi="Lato"/>
        </w:rPr>
      </w:pPr>
    </w:p>
    <w:p w14:paraId="310E6BBF" w14:textId="77777777" w:rsidR="000A2B8B" w:rsidRPr="001F272E" w:rsidRDefault="000A2B8B" w:rsidP="000A2B8B">
      <w:pPr>
        <w:rPr>
          <w:rFonts w:ascii="Lato" w:hAnsi="Lato"/>
        </w:rPr>
      </w:pPr>
    </w:p>
    <w:p w14:paraId="11485EF9" w14:textId="441005D3" w:rsidR="000A2B8B" w:rsidRPr="001F272E" w:rsidRDefault="000A2B8B" w:rsidP="000A2B8B">
      <w:pPr>
        <w:pStyle w:val="Nagwek1"/>
        <w:spacing w:before="0"/>
        <w:ind w:left="3828" w:firstLine="1"/>
        <w:rPr>
          <w:rFonts w:ascii="Lato" w:hAnsi="Lato"/>
          <w:b/>
          <w:color w:val="auto"/>
          <w:sz w:val="24"/>
          <w:szCs w:val="24"/>
        </w:rPr>
      </w:pPr>
      <w:r w:rsidRPr="001F272E">
        <w:rPr>
          <w:rFonts w:ascii="Lato" w:hAnsi="Lato"/>
          <w:b/>
          <w:color w:val="auto"/>
          <w:sz w:val="24"/>
          <w:szCs w:val="24"/>
        </w:rPr>
        <w:t>Ministerstwo Rodziny</w:t>
      </w:r>
      <w:r w:rsidR="00720882" w:rsidRPr="001F272E">
        <w:rPr>
          <w:rFonts w:ascii="Lato" w:hAnsi="Lato"/>
          <w:b/>
          <w:color w:val="auto"/>
          <w:sz w:val="24"/>
          <w:szCs w:val="24"/>
        </w:rPr>
        <w:t>, Pracy</w:t>
      </w:r>
      <w:r w:rsidRPr="001F272E">
        <w:rPr>
          <w:rFonts w:ascii="Lato" w:hAnsi="Lato"/>
          <w:b/>
          <w:color w:val="auto"/>
          <w:sz w:val="24"/>
          <w:szCs w:val="24"/>
        </w:rPr>
        <w:t xml:space="preserve"> i Polityki Społecznej </w:t>
      </w:r>
    </w:p>
    <w:p w14:paraId="20702F1B" w14:textId="2C674D2C" w:rsidR="000A2B8B" w:rsidRPr="001F272E" w:rsidRDefault="000A2B8B" w:rsidP="00AC5D11">
      <w:pPr>
        <w:ind w:left="3828"/>
        <w:rPr>
          <w:rFonts w:ascii="Lato" w:hAnsi="Lato"/>
          <w:b/>
        </w:rPr>
      </w:pPr>
      <w:r w:rsidRPr="001F272E">
        <w:rPr>
          <w:rFonts w:ascii="Lato" w:hAnsi="Lato"/>
          <w:b/>
          <w:u w:val="single"/>
        </w:rPr>
        <w:t xml:space="preserve">Departament Funduszy </w:t>
      </w:r>
    </w:p>
    <w:p w14:paraId="0ACBDE93" w14:textId="77777777" w:rsidR="000A2B8B" w:rsidRPr="001F272E" w:rsidRDefault="000A2B8B" w:rsidP="001006BC">
      <w:pPr>
        <w:tabs>
          <w:tab w:val="left" w:pos="4111"/>
        </w:tabs>
        <w:rPr>
          <w:rFonts w:ascii="Lato" w:hAnsi="Lato"/>
          <w:b/>
        </w:rPr>
      </w:pPr>
    </w:p>
    <w:p w14:paraId="237FC048" w14:textId="60F6B39F" w:rsidR="000A2B8B" w:rsidRPr="001F272E" w:rsidRDefault="000A2B8B" w:rsidP="000A2B8B">
      <w:pPr>
        <w:tabs>
          <w:tab w:val="left" w:pos="4111"/>
        </w:tabs>
        <w:rPr>
          <w:rFonts w:ascii="Lato" w:hAnsi="Lato"/>
          <w:b/>
        </w:rPr>
      </w:pPr>
    </w:p>
    <w:p w14:paraId="770053CF" w14:textId="77777777" w:rsidR="000A2B8B" w:rsidRPr="001F272E" w:rsidRDefault="000A2B8B" w:rsidP="000A2B8B">
      <w:pPr>
        <w:jc w:val="center"/>
        <w:rPr>
          <w:rFonts w:ascii="Lato" w:hAnsi="Lato"/>
          <w:b/>
        </w:rPr>
      </w:pPr>
      <w:r w:rsidRPr="001F272E">
        <w:rPr>
          <w:rFonts w:ascii="Lato" w:hAnsi="Lato"/>
          <w:b/>
        </w:rPr>
        <w:t>Zapotrzebowanie pracodawców na środki rezerwy Krajowego Funduszu Szkoleniowego w województwie ………………………………*</w:t>
      </w:r>
    </w:p>
    <w:p w14:paraId="629C1B3E" w14:textId="77777777" w:rsidR="000A2B8B" w:rsidRPr="001F272E" w:rsidRDefault="000A2B8B" w:rsidP="000A2B8B">
      <w:pPr>
        <w:tabs>
          <w:tab w:val="left" w:pos="4253"/>
        </w:tabs>
        <w:rPr>
          <w:rFonts w:ascii="Lato" w:hAnsi="Lato"/>
        </w:rPr>
      </w:pPr>
    </w:p>
    <w:p w14:paraId="19CDFADC" w14:textId="21758123" w:rsidR="000A2B8B" w:rsidRPr="001F272E" w:rsidRDefault="000A2B8B" w:rsidP="000A2B8B">
      <w:pPr>
        <w:tabs>
          <w:tab w:val="left" w:pos="567"/>
        </w:tabs>
        <w:jc w:val="both"/>
        <w:rPr>
          <w:rFonts w:ascii="Lato" w:hAnsi="Lato"/>
        </w:rPr>
      </w:pPr>
      <w:r w:rsidRPr="001F272E">
        <w:rPr>
          <w:rFonts w:ascii="Lato" w:hAnsi="Lato"/>
        </w:rPr>
        <w:t xml:space="preserve">W celu ustalenia limitów środków rezerwy KFS dla powiatowych urzędów pracy </w:t>
      </w:r>
      <w:r w:rsidR="00AC5D11" w:rsidRPr="001F272E">
        <w:rPr>
          <w:rFonts w:ascii="Lato" w:hAnsi="Lato"/>
        </w:rPr>
        <w:br/>
      </w:r>
      <w:r w:rsidRPr="001F272E">
        <w:rPr>
          <w:rFonts w:ascii="Lato" w:hAnsi="Lato"/>
        </w:rPr>
        <w:t>w</w:t>
      </w:r>
      <w:r w:rsidR="00AC5D11" w:rsidRPr="001F272E">
        <w:rPr>
          <w:rFonts w:ascii="Lato" w:hAnsi="Lato"/>
          <w:b/>
        </w:rPr>
        <w:t xml:space="preserve"> </w:t>
      </w:r>
      <w:r w:rsidRPr="001F272E">
        <w:rPr>
          <w:rFonts w:ascii="Lato" w:hAnsi="Lato"/>
        </w:rPr>
        <w:t>województwie poniżej przesyłam zebrane informacje o zapotrzebowaniu na środki rezerwy KFS na realizację zadań w ramach priorytetów określonych przez Radę Rynku Pracy na rok 202</w:t>
      </w:r>
      <w:r w:rsidR="00CF413F" w:rsidRPr="001F272E">
        <w:rPr>
          <w:rFonts w:ascii="Lato" w:hAnsi="Lato"/>
        </w:rPr>
        <w:t>5</w:t>
      </w:r>
      <w:r w:rsidRPr="001F272E">
        <w:rPr>
          <w:rFonts w:ascii="Lato" w:hAnsi="Lato"/>
        </w:rPr>
        <w:t>.</w:t>
      </w:r>
    </w:p>
    <w:p w14:paraId="0E1D7B87" w14:textId="77777777" w:rsidR="000A2B8B" w:rsidRPr="001F272E" w:rsidRDefault="000A2B8B" w:rsidP="000A2B8B">
      <w:pPr>
        <w:tabs>
          <w:tab w:val="left" w:pos="567"/>
        </w:tabs>
        <w:rPr>
          <w:rFonts w:ascii="Lato" w:hAnsi="Lato"/>
        </w:rPr>
      </w:pPr>
    </w:p>
    <w:tbl>
      <w:tblPr>
        <w:tblStyle w:val="Tabela-Siatka"/>
        <w:tblW w:w="9180" w:type="dxa"/>
        <w:tblInd w:w="108" w:type="dxa"/>
        <w:tblLayout w:type="fixed"/>
        <w:tblLook w:val="04A0" w:firstRow="1" w:lastRow="0" w:firstColumn="1" w:lastColumn="0" w:noHBand="0" w:noVBand="1"/>
      </w:tblPr>
      <w:tblGrid>
        <w:gridCol w:w="568"/>
        <w:gridCol w:w="2411"/>
        <w:gridCol w:w="1985"/>
        <w:gridCol w:w="1984"/>
        <w:gridCol w:w="2232"/>
      </w:tblGrid>
      <w:tr w:rsidR="000A2B8B" w:rsidRPr="001F272E" w14:paraId="4218C7CA"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1C18A6F6" w14:textId="77777777" w:rsidR="000A2B8B" w:rsidRPr="001F272E" w:rsidRDefault="000A2B8B" w:rsidP="004D45C1">
            <w:pPr>
              <w:tabs>
                <w:tab w:val="left" w:pos="567"/>
              </w:tabs>
              <w:jc w:val="center"/>
              <w:rPr>
                <w:rFonts w:ascii="Lato" w:hAnsi="Lato"/>
                <w:b/>
                <w:sz w:val="22"/>
                <w:szCs w:val="22"/>
              </w:rPr>
            </w:pPr>
            <w:r w:rsidRPr="001F272E">
              <w:rPr>
                <w:rFonts w:ascii="Lato" w:hAnsi="Lato"/>
                <w:b/>
                <w:sz w:val="22"/>
              </w:rPr>
              <w:t>Lp.</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8C9F8B1" w14:textId="77777777" w:rsidR="000A2B8B" w:rsidRPr="001F272E" w:rsidRDefault="000A2B8B" w:rsidP="004D45C1">
            <w:pPr>
              <w:tabs>
                <w:tab w:val="left" w:pos="567"/>
              </w:tabs>
              <w:jc w:val="center"/>
              <w:rPr>
                <w:rFonts w:ascii="Lato" w:hAnsi="Lato"/>
                <w:b/>
                <w:sz w:val="22"/>
              </w:rPr>
            </w:pPr>
            <w:r w:rsidRPr="001F272E">
              <w:rPr>
                <w:rFonts w:ascii="Lato" w:hAnsi="Lato"/>
                <w:b/>
                <w:sz w:val="22"/>
              </w:rPr>
              <w:t>PUP</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E6B0D2" w14:textId="405313C0" w:rsidR="000A2B8B" w:rsidRPr="001F272E" w:rsidRDefault="000A2B8B">
            <w:pPr>
              <w:tabs>
                <w:tab w:val="left" w:pos="567"/>
              </w:tabs>
              <w:jc w:val="center"/>
              <w:rPr>
                <w:rFonts w:ascii="Lato" w:hAnsi="Lato"/>
                <w:b/>
                <w:sz w:val="22"/>
              </w:rPr>
            </w:pPr>
            <w:r w:rsidRPr="001F272E">
              <w:rPr>
                <w:rFonts w:ascii="Lato" w:hAnsi="Lato"/>
                <w:b/>
                <w:sz w:val="22"/>
              </w:rPr>
              <w:t>Kwota środków</w:t>
            </w:r>
            <w:r w:rsidR="00AC5D11" w:rsidRPr="001F272E">
              <w:rPr>
                <w:rFonts w:ascii="Lato" w:hAnsi="Lato"/>
                <w:b/>
                <w:sz w:val="22"/>
              </w:rPr>
              <w:t xml:space="preserve"> </w:t>
            </w:r>
            <w:r w:rsidRPr="001F272E">
              <w:rPr>
                <w:rFonts w:ascii="Lato" w:hAnsi="Lato"/>
                <w:b/>
                <w:sz w:val="22"/>
              </w:rPr>
              <w:t>(w zł)</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1A4BB9" w14:textId="77777777" w:rsidR="000A2B8B" w:rsidRPr="001F272E" w:rsidRDefault="000A2B8B" w:rsidP="004D45C1">
            <w:pPr>
              <w:tabs>
                <w:tab w:val="left" w:pos="567"/>
              </w:tabs>
              <w:jc w:val="center"/>
              <w:rPr>
                <w:rFonts w:ascii="Lato" w:hAnsi="Lato"/>
                <w:b/>
                <w:sz w:val="22"/>
              </w:rPr>
            </w:pPr>
            <w:r w:rsidRPr="001F272E">
              <w:rPr>
                <w:rFonts w:ascii="Lato" w:hAnsi="Lato"/>
                <w:b/>
                <w:sz w:val="22"/>
              </w:rPr>
              <w:t>Osoby, które będą objęte dofinansowaniem</w:t>
            </w:r>
          </w:p>
        </w:tc>
        <w:tc>
          <w:tcPr>
            <w:tcW w:w="2232" w:type="dxa"/>
            <w:tcBorders>
              <w:top w:val="single" w:sz="4" w:space="0" w:color="auto"/>
              <w:left w:val="single" w:sz="4" w:space="0" w:color="auto"/>
              <w:bottom w:val="single" w:sz="4" w:space="0" w:color="auto"/>
              <w:right w:val="single" w:sz="4" w:space="0" w:color="auto"/>
            </w:tcBorders>
            <w:vAlign w:val="center"/>
            <w:hideMark/>
          </w:tcPr>
          <w:p w14:paraId="59D7AD1B" w14:textId="7944082F" w:rsidR="000A2B8B" w:rsidRPr="001F272E" w:rsidRDefault="000A2B8B">
            <w:pPr>
              <w:tabs>
                <w:tab w:val="left" w:pos="567"/>
              </w:tabs>
              <w:jc w:val="center"/>
              <w:rPr>
                <w:rFonts w:ascii="Lato" w:hAnsi="Lato"/>
                <w:b/>
                <w:sz w:val="22"/>
              </w:rPr>
            </w:pPr>
            <w:r w:rsidRPr="001F272E">
              <w:rPr>
                <w:rFonts w:ascii="Lato" w:hAnsi="Lato"/>
                <w:b/>
                <w:sz w:val="22"/>
              </w:rPr>
              <w:t>Koszt jednostkowy (zł; środki/1 osoba)</w:t>
            </w:r>
          </w:p>
        </w:tc>
      </w:tr>
      <w:tr w:rsidR="000A2B8B" w:rsidRPr="001F272E" w14:paraId="3748F93F"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4BB56833" w14:textId="77777777" w:rsidR="000A2B8B" w:rsidRPr="001F272E" w:rsidRDefault="000A2B8B" w:rsidP="004D45C1">
            <w:pPr>
              <w:tabs>
                <w:tab w:val="left" w:pos="567"/>
              </w:tabs>
              <w:jc w:val="both"/>
              <w:rPr>
                <w:rFonts w:ascii="Lato" w:hAnsi="Lato"/>
              </w:rPr>
            </w:pPr>
            <w:r w:rsidRPr="001F272E">
              <w:rPr>
                <w:rFonts w:ascii="Lato" w:hAnsi="Lato"/>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96B41E0"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72CADD94"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6BA3613D"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75D63F58" w14:textId="77777777" w:rsidR="000A2B8B" w:rsidRPr="001F272E" w:rsidRDefault="000A2B8B" w:rsidP="004D45C1">
            <w:pPr>
              <w:tabs>
                <w:tab w:val="left" w:pos="567"/>
              </w:tabs>
              <w:jc w:val="right"/>
              <w:rPr>
                <w:rFonts w:ascii="Lato" w:hAnsi="Lato"/>
              </w:rPr>
            </w:pPr>
          </w:p>
        </w:tc>
      </w:tr>
      <w:tr w:rsidR="000A2B8B" w:rsidRPr="001F272E" w14:paraId="65C03501"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058EBD7B" w14:textId="77777777" w:rsidR="000A2B8B" w:rsidRPr="001F272E" w:rsidRDefault="000A2B8B" w:rsidP="004D45C1">
            <w:pPr>
              <w:tabs>
                <w:tab w:val="left" w:pos="567"/>
              </w:tabs>
              <w:jc w:val="both"/>
              <w:rPr>
                <w:rFonts w:ascii="Lato" w:hAnsi="Lato"/>
              </w:rPr>
            </w:pPr>
            <w:r w:rsidRPr="001F272E">
              <w:rPr>
                <w:rFonts w:ascii="Lato" w:hAnsi="Lato"/>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007D81F"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57FAFF31"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531CE426"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16696E7B" w14:textId="77777777" w:rsidR="000A2B8B" w:rsidRPr="001F272E" w:rsidRDefault="000A2B8B" w:rsidP="004D45C1">
            <w:pPr>
              <w:tabs>
                <w:tab w:val="left" w:pos="567"/>
              </w:tabs>
              <w:jc w:val="right"/>
              <w:rPr>
                <w:rFonts w:ascii="Lato" w:hAnsi="Lato"/>
              </w:rPr>
            </w:pPr>
          </w:p>
        </w:tc>
      </w:tr>
      <w:tr w:rsidR="000A2B8B" w:rsidRPr="001F272E" w14:paraId="02B8AFB8"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19BE5CC7" w14:textId="77777777" w:rsidR="000A2B8B" w:rsidRPr="001F272E" w:rsidRDefault="000A2B8B" w:rsidP="004D45C1">
            <w:pPr>
              <w:tabs>
                <w:tab w:val="left" w:pos="567"/>
              </w:tabs>
              <w:jc w:val="both"/>
              <w:rPr>
                <w:rFonts w:ascii="Lato" w:hAnsi="Lato"/>
              </w:rPr>
            </w:pPr>
            <w:r w:rsidRPr="001F272E">
              <w:rPr>
                <w:rFonts w:ascii="Lato" w:hAnsi="Lato"/>
              </w:rPr>
              <w:t>3.</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6FA09F9"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315D5A78"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65646C3B"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58990DF1" w14:textId="77777777" w:rsidR="000A2B8B" w:rsidRPr="001F272E" w:rsidRDefault="000A2B8B" w:rsidP="004D45C1">
            <w:pPr>
              <w:tabs>
                <w:tab w:val="left" w:pos="567"/>
              </w:tabs>
              <w:jc w:val="right"/>
              <w:rPr>
                <w:rFonts w:ascii="Lato" w:hAnsi="Lato"/>
              </w:rPr>
            </w:pPr>
          </w:p>
        </w:tc>
      </w:tr>
      <w:tr w:rsidR="000A2B8B" w:rsidRPr="001F272E" w14:paraId="0D6F9400"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0239DF2B" w14:textId="77777777" w:rsidR="000A2B8B" w:rsidRPr="001F272E" w:rsidRDefault="000A2B8B" w:rsidP="004D45C1">
            <w:pPr>
              <w:tabs>
                <w:tab w:val="left" w:pos="567"/>
              </w:tabs>
              <w:jc w:val="both"/>
              <w:rPr>
                <w:rFonts w:ascii="Lato" w:hAnsi="Lato"/>
              </w:rPr>
            </w:pPr>
            <w:r w:rsidRPr="001F272E">
              <w:rPr>
                <w:rFonts w:ascii="Lato" w:hAnsi="Lato"/>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332661"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225412BB"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0E5F4454"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77CCF8BE" w14:textId="77777777" w:rsidR="000A2B8B" w:rsidRPr="001F272E" w:rsidRDefault="000A2B8B" w:rsidP="004D45C1">
            <w:pPr>
              <w:tabs>
                <w:tab w:val="left" w:pos="567"/>
              </w:tabs>
              <w:jc w:val="right"/>
              <w:rPr>
                <w:rFonts w:ascii="Lato" w:hAnsi="Lato"/>
              </w:rPr>
            </w:pPr>
          </w:p>
        </w:tc>
      </w:tr>
      <w:tr w:rsidR="000A2B8B" w:rsidRPr="001F272E" w14:paraId="16D91CA1" w14:textId="77777777" w:rsidTr="001006BC">
        <w:tc>
          <w:tcPr>
            <w:tcW w:w="567" w:type="dxa"/>
            <w:tcBorders>
              <w:top w:val="single" w:sz="4" w:space="0" w:color="auto"/>
              <w:left w:val="single" w:sz="4" w:space="0" w:color="auto"/>
              <w:bottom w:val="single" w:sz="4" w:space="0" w:color="auto"/>
              <w:right w:val="single" w:sz="4" w:space="0" w:color="auto"/>
            </w:tcBorders>
            <w:vAlign w:val="center"/>
            <w:hideMark/>
          </w:tcPr>
          <w:p w14:paraId="0C8D8AF6" w14:textId="77777777" w:rsidR="000A2B8B" w:rsidRPr="001F272E" w:rsidRDefault="000A2B8B" w:rsidP="004D45C1">
            <w:pPr>
              <w:tabs>
                <w:tab w:val="left" w:pos="567"/>
              </w:tabs>
              <w:jc w:val="both"/>
              <w:rPr>
                <w:rFonts w:ascii="Lato" w:hAnsi="Lato"/>
              </w:rPr>
            </w:pPr>
            <w:r w:rsidRPr="001F272E">
              <w:rPr>
                <w:rFonts w:ascii="Lato" w:hAnsi="Lato"/>
              </w:rPr>
              <w:t>5.</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D18B35E" w14:textId="77777777" w:rsidR="000A2B8B" w:rsidRPr="001F272E" w:rsidRDefault="000A2B8B" w:rsidP="004D45C1">
            <w:pPr>
              <w:tabs>
                <w:tab w:val="left" w:pos="567"/>
              </w:tabs>
              <w:jc w:val="both"/>
              <w:rPr>
                <w:rFonts w:ascii="Lato" w:hAnsi="Lato"/>
              </w:rPr>
            </w:pPr>
            <w:r w:rsidRPr="001F272E">
              <w:rPr>
                <w:rFonts w:ascii="Lato" w:hAnsi="Lato"/>
              </w:rPr>
              <w:t>PUP w ….</w:t>
            </w:r>
          </w:p>
        </w:tc>
        <w:tc>
          <w:tcPr>
            <w:tcW w:w="1985" w:type="dxa"/>
            <w:tcBorders>
              <w:top w:val="single" w:sz="4" w:space="0" w:color="auto"/>
              <w:left w:val="single" w:sz="4" w:space="0" w:color="auto"/>
              <w:bottom w:val="single" w:sz="4" w:space="0" w:color="auto"/>
              <w:right w:val="single" w:sz="4" w:space="0" w:color="auto"/>
            </w:tcBorders>
            <w:vAlign w:val="center"/>
          </w:tcPr>
          <w:p w14:paraId="27A5F93D" w14:textId="77777777" w:rsidR="000A2B8B" w:rsidRPr="001F272E" w:rsidRDefault="000A2B8B" w:rsidP="004D45C1">
            <w:pPr>
              <w:tabs>
                <w:tab w:val="left" w:pos="567"/>
              </w:tabs>
              <w:jc w:val="right"/>
              <w:rPr>
                <w:rFonts w:ascii="Lato" w:hAnsi="Lato"/>
              </w:rPr>
            </w:pPr>
          </w:p>
        </w:tc>
        <w:tc>
          <w:tcPr>
            <w:tcW w:w="1984" w:type="dxa"/>
            <w:tcBorders>
              <w:top w:val="single" w:sz="4" w:space="0" w:color="auto"/>
              <w:left w:val="single" w:sz="4" w:space="0" w:color="auto"/>
              <w:bottom w:val="single" w:sz="4" w:space="0" w:color="auto"/>
              <w:right w:val="single" w:sz="4" w:space="0" w:color="auto"/>
            </w:tcBorders>
            <w:vAlign w:val="center"/>
          </w:tcPr>
          <w:p w14:paraId="255755B4" w14:textId="77777777" w:rsidR="000A2B8B" w:rsidRPr="001F272E" w:rsidRDefault="000A2B8B" w:rsidP="004D45C1">
            <w:pPr>
              <w:tabs>
                <w:tab w:val="left" w:pos="567"/>
              </w:tabs>
              <w:jc w:val="right"/>
              <w:rPr>
                <w:rFonts w:ascii="Lato" w:hAnsi="Lato"/>
              </w:rPr>
            </w:pPr>
          </w:p>
        </w:tc>
        <w:tc>
          <w:tcPr>
            <w:tcW w:w="2232" w:type="dxa"/>
            <w:tcBorders>
              <w:top w:val="single" w:sz="4" w:space="0" w:color="auto"/>
              <w:left w:val="single" w:sz="4" w:space="0" w:color="auto"/>
              <w:bottom w:val="single" w:sz="4" w:space="0" w:color="auto"/>
              <w:right w:val="single" w:sz="4" w:space="0" w:color="auto"/>
            </w:tcBorders>
            <w:vAlign w:val="center"/>
          </w:tcPr>
          <w:p w14:paraId="227FAB3E" w14:textId="77777777" w:rsidR="000A2B8B" w:rsidRPr="001F272E" w:rsidRDefault="000A2B8B" w:rsidP="004D45C1">
            <w:pPr>
              <w:tabs>
                <w:tab w:val="left" w:pos="567"/>
              </w:tabs>
              <w:jc w:val="right"/>
              <w:rPr>
                <w:rFonts w:ascii="Lato" w:hAnsi="Lato"/>
              </w:rPr>
            </w:pPr>
          </w:p>
        </w:tc>
      </w:tr>
      <w:tr w:rsidR="000A2B8B" w:rsidRPr="001F272E" w14:paraId="782F1C78" w14:textId="77777777" w:rsidTr="001006BC">
        <w:trPr>
          <w:trHeight w:val="476"/>
        </w:trPr>
        <w:tc>
          <w:tcPr>
            <w:tcW w:w="567" w:type="dxa"/>
            <w:tcBorders>
              <w:top w:val="single" w:sz="4" w:space="0" w:color="auto"/>
              <w:left w:val="single" w:sz="4" w:space="0" w:color="auto"/>
              <w:bottom w:val="single" w:sz="4" w:space="0" w:color="auto"/>
              <w:right w:val="single" w:sz="4" w:space="0" w:color="auto"/>
            </w:tcBorders>
            <w:vAlign w:val="center"/>
          </w:tcPr>
          <w:p w14:paraId="222BFB52" w14:textId="77777777" w:rsidR="000A2B8B" w:rsidRPr="001F272E" w:rsidRDefault="000A2B8B" w:rsidP="004D45C1">
            <w:pPr>
              <w:tabs>
                <w:tab w:val="left" w:pos="567"/>
              </w:tabs>
              <w:jc w:val="center"/>
              <w:rPr>
                <w:rFonts w:ascii="Lato" w:hAnsi="Lato"/>
                <w:b/>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0C55406D" w14:textId="77777777" w:rsidR="000A2B8B" w:rsidRPr="001F272E" w:rsidRDefault="000A2B8B" w:rsidP="004D45C1">
            <w:pPr>
              <w:tabs>
                <w:tab w:val="left" w:pos="567"/>
              </w:tabs>
              <w:jc w:val="center"/>
              <w:rPr>
                <w:rFonts w:ascii="Lato" w:hAnsi="Lato"/>
                <w:b/>
              </w:rPr>
            </w:pPr>
            <w:r w:rsidRPr="001F272E">
              <w:rPr>
                <w:rFonts w:ascii="Lato" w:hAnsi="Lato"/>
                <w:b/>
              </w:rPr>
              <w:t>Ogółem</w:t>
            </w:r>
          </w:p>
        </w:tc>
        <w:tc>
          <w:tcPr>
            <w:tcW w:w="1985" w:type="dxa"/>
            <w:tcBorders>
              <w:top w:val="single" w:sz="4" w:space="0" w:color="auto"/>
              <w:left w:val="single" w:sz="4" w:space="0" w:color="auto"/>
              <w:bottom w:val="single" w:sz="4" w:space="0" w:color="auto"/>
              <w:right w:val="single" w:sz="4" w:space="0" w:color="auto"/>
            </w:tcBorders>
            <w:vAlign w:val="center"/>
          </w:tcPr>
          <w:p w14:paraId="3D953B96" w14:textId="77777777" w:rsidR="000A2B8B" w:rsidRPr="001F272E" w:rsidRDefault="000A2B8B" w:rsidP="004D45C1">
            <w:pPr>
              <w:tabs>
                <w:tab w:val="left" w:pos="567"/>
              </w:tabs>
              <w:jc w:val="center"/>
              <w:rPr>
                <w:rFonts w:ascii="Lato" w:hAnsi="Lato"/>
                <w:b/>
              </w:rPr>
            </w:pPr>
          </w:p>
        </w:tc>
        <w:tc>
          <w:tcPr>
            <w:tcW w:w="1984" w:type="dxa"/>
            <w:tcBorders>
              <w:top w:val="single" w:sz="4" w:space="0" w:color="auto"/>
              <w:left w:val="single" w:sz="4" w:space="0" w:color="auto"/>
              <w:bottom w:val="single" w:sz="4" w:space="0" w:color="auto"/>
              <w:right w:val="single" w:sz="4" w:space="0" w:color="auto"/>
            </w:tcBorders>
            <w:vAlign w:val="center"/>
          </w:tcPr>
          <w:p w14:paraId="211BC6DB" w14:textId="77777777" w:rsidR="000A2B8B" w:rsidRPr="001F272E" w:rsidRDefault="000A2B8B" w:rsidP="004D45C1">
            <w:pPr>
              <w:tabs>
                <w:tab w:val="left" w:pos="567"/>
              </w:tabs>
              <w:jc w:val="center"/>
              <w:rPr>
                <w:rFonts w:ascii="Lato" w:hAnsi="Lato"/>
                <w:b/>
              </w:rPr>
            </w:pPr>
          </w:p>
        </w:tc>
        <w:tc>
          <w:tcPr>
            <w:tcW w:w="2232" w:type="dxa"/>
            <w:tcBorders>
              <w:top w:val="single" w:sz="4" w:space="0" w:color="auto"/>
              <w:left w:val="single" w:sz="4" w:space="0" w:color="auto"/>
              <w:bottom w:val="single" w:sz="4" w:space="0" w:color="auto"/>
              <w:right w:val="single" w:sz="4" w:space="0" w:color="auto"/>
            </w:tcBorders>
            <w:vAlign w:val="center"/>
          </w:tcPr>
          <w:p w14:paraId="41A87F79" w14:textId="77777777" w:rsidR="000A2B8B" w:rsidRPr="001F272E" w:rsidRDefault="000A2B8B" w:rsidP="004D45C1">
            <w:pPr>
              <w:tabs>
                <w:tab w:val="left" w:pos="567"/>
              </w:tabs>
              <w:jc w:val="center"/>
              <w:rPr>
                <w:rFonts w:ascii="Lato" w:hAnsi="Lato"/>
                <w:b/>
              </w:rPr>
            </w:pPr>
          </w:p>
        </w:tc>
      </w:tr>
    </w:tbl>
    <w:p w14:paraId="42642DCA" w14:textId="77777777" w:rsidR="000A2B8B" w:rsidRPr="001F272E" w:rsidRDefault="000A2B8B" w:rsidP="000A2B8B">
      <w:pPr>
        <w:tabs>
          <w:tab w:val="left" w:pos="567"/>
        </w:tabs>
        <w:jc w:val="both"/>
        <w:rPr>
          <w:rFonts w:ascii="Lato" w:eastAsia="Calibri" w:hAnsi="Lato"/>
          <w:lang w:eastAsia="en-US"/>
        </w:rPr>
      </w:pPr>
    </w:p>
    <w:p w14:paraId="0B115F2C" w14:textId="03772842" w:rsidR="000A2B8B" w:rsidRPr="001F272E" w:rsidRDefault="000A2B8B" w:rsidP="000A2B8B">
      <w:pPr>
        <w:rPr>
          <w:rFonts w:ascii="Lato" w:hAnsi="Lato"/>
        </w:rPr>
      </w:pPr>
    </w:p>
    <w:p w14:paraId="0D5011F8" w14:textId="77777777" w:rsidR="00AC5D11" w:rsidRPr="001F272E" w:rsidRDefault="00AC5D11" w:rsidP="000A2B8B">
      <w:pPr>
        <w:rPr>
          <w:rFonts w:ascii="Lato" w:hAnsi="Lato"/>
        </w:rPr>
      </w:pPr>
    </w:p>
    <w:p w14:paraId="347CDCB3" w14:textId="77777777" w:rsidR="000A2B8B" w:rsidRPr="001F272E" w:rsidRDefault="000A2B8B" w:rsidP="000A2B8B">
      <w:pPr>
        <w:tabs>
          <w:tab w:val="left" w:pos="4536"/>
          <w:tab w:val="left" w:leader="dot" w:pos="8931"/>
        </w:tabs>
        <w:rPr>
          <w:rFonts w:ascii="Lato" w:hAnsi="Lato"/>
        </w:rPr>
      </w:pPr>
      <w:r w:rsidRPr="001F272E">
        <w:rPr>
          <w:rFonts w:ascii="Lato" w:hAnsi="Lato"/>
        </w:rPr>
        <w:tab/>
      </w:r>
      <w:r w:rsidRPr="001F272E">
        <w:rPr>
          <w:rFonts w:ascii="Lato" w:hAnsi="Lato"/>
        </w:rPr>
        <w:tab/>
      </w:r>
    </w:p>
    <w:p w14:paraId="352B7DF8" w14:textId="77777777" w:rsidR="000A2B8B" w:rsidRPr="001F272E" w:rsidRDefault="000A2B8B" w:rsidP="000A2B8B">
      <w:pPr>
        <w:tabs>
          <w:tab w:val="center" w:pos="6804"/>
        </w:tabs>
        <w:rPr>
          <w:rFonts w:ascii="Lato" w:hAnsi="Lato"/>
        </w:rPr>
      </w:pPr>
      <w:r w:rsidRPr="001F272E">
        <w:rPr>
          <w:rFonts w:ascii="Lato" w:hAnsi="Lato"/>
        </w:rPr>
        <w:tab/>
        <w:t xml:space="preserve">(podpis i pieczątka </w:t>
      </w:r>
    </w:p>
    <w:p w14:paraId="608C5CBF" w14:textId="77777777" w:rsidR="000A2B8B" w:rsidRPr="001F272E" w:rsidRDefault="000A2B8B" w:rsidP="000A2B8B">
      <w:pPr>
        <w:tabs>
          <w:tab w:val="center" w:pos="6804"/>
        </w:tabs>
        <w:rPr>
          <w:rFonts w:ascii="Lato" w:hAnsi="Lato"/>
        </w:rPr>
      </w:pPr>
      <w:r w:rsidRPr="001F272E">
        <w:rPr>
          <w:rFonts w:ascii="Lato" w:hAnsi="Lato"/>
        </w:rPr>
        <w:tab/>
        <w:t>Dyrektora Wojewódzkiego Urzędu Pracy)</w:t>
      </w:r>
    </w:p>
    <w:p w14:paraId="03CEFA6F" w14:textId="77777777" w:rsidR="000A2B8B" w:rsidRPr="001F272E" w:rsidRDefault="000A2B8B" w:rsidP="000A2B8B">
      <w:pPr>
        <w:rPr>
          <w:rFonts w:ascii="Lato" w:hAnsi="Lato"/>
        </w:rPr>
      </w:pPr>
    </w:p>
    <w:p w14:paraId="366A2F25" w14:textId="77777777" w:rsidR="000A2B8B" w:rsidRPr="001F272E" w:rsidRDefault="000A2B8B" w:rsidP="000A2B8B">
      <w:pPr>
        <w:rPr>
          <w:rFonts w:ascii="Lato" w:hAnsi="Lato"/>
        </w:rPr>
      </w:pPr>
    </w:p>
    <w:p w14:paraId="5877AF1D" w14:textId="77777777" w:rsidR="000A2B8B" w:rsidRPr="001F272E" w:rsidRDefault="000A2B8B" w:rsidP="000A2B8B">
      <w:pPr>
        <w:rPr>
          <w:rFonts w:ascii="Lato" w:hAnsi="Lato"/>
          <w:b/>
          <w:bCs/>
          <w:kern w:val="32"/>
        </w:rPr>
      </w:pPr>
      <w:r w:rsidRPr="001F272E">
        <w:rPr>
          <w:rFonts w:ascii="Lato" w:hAnsi="Lato"/>
        </w:rPr>
        <w:t>Osoba do kontaktu: ………………………………………</w:t>
      </w:r>
      <w:r w:rsidRPr="001F272E">
        <w:rPr>
          <w:rFonts w:ascii="Lato" w:hAnsi="Lato"/>
        </w:rPr>
        <w:br/>
        <w:t xml:space="preserve">                                      (imię, nazwisko, telefon)</w:t>
      </w:r>
    </w:p>
    <w:p w14:paraId="0285DE7B" w14:textId="77777777" w:rsidR="000A2B8B" w:rsidRPr="001F272E" w:rsidRDefault="000A2B8B" w:rsidP="000A2B8B">
      <w:pPr>
        <w:ind w:right="-144"/>
        <w:jc w:val="both"/>
        <w:rPr>
          <w:rFonts w:ascii="Lato" w:hAnsi="Lato"/>
          <w:bCs/>
          <w:kern w:val="32"/>
        </w:rPr>
      </w:pPr>
    </w:p>
    <w:p w14:paraId="64B4BA39" w14:textId="77777777" w:rsidR="000A2B8B" w:rsidRPr="001F272E" w:rsidRDefault="000A2B8B" w:rsidP="000A2B8B">
      <w:pPr>
        <w:ind w:right="-144"/>
        <w:jc w:val="both"/>
        <w:rPr>
          <w:rFonts w:ascii="Lato" w:hAnsi="Lato"/>
          <w:bCs/>
          <w:kern w:val="32"/>
        </w:rPr>
      </w:pPr>
    </w:p>
    <w:p w14:paraId="0458F6A1" w14:textId="60E18701" w:rsidR="000A2B8B" w:rsidRPr="001F272E" w:rsidRDefault="000A2B8B" w:rsidP="000A2B8B">
      <w:pPr>
        <w:spacing w:after="120"/>
        <w:jc w:val="both"/>
        <w:rPr>
          <w:rFonts w:ascii="Lato" w:hAnsi="Lato"/>
          <w:bCs/>
          <w:kern w:val="32"/>
        </w:rPr>
      </w:pPr>
      <w:r w:rsidRPr="001F272E">
        <w:rPr>
          <w:rFonts w:ascii="Lato" w:hAnsi="Lato"/>
          <w:bCs/>
          <w:kern w:val="32"/>
        </w:rPr>
        <w:t xml:space="preserve">*Zapotrzebowanie WUP przesyła do Departamentu Funduszy </w:t>
      </w:r>
      <w:proofErr w:type="spellStart"/>
      <w:r w:rsidRPr="001F272E">
        <w:rPr>
          <w:rFonts w:ascii="Lato" w:hAnsi="Lato"/>
          <w:bCs/>
          <w:kern w:val="32"/>
        </w:rPr>
        <w:t>MR</w:t>
      </w:r>
      <w:r w:rsidR="00F50C2B" w:rsidRPr="001F272E">
        <w:rPr>
          <w:rFonts w:ascii="Lato" w:hAnsi="Lato"/>
          <w:bCs/>
          <w:kern w:val="32"/>
        </w:rPr>
        <w:t>P</w:t>
      </w:r>
      <w:r w:rsidRPr="001F272E">
        <w:rPr>
          <w:rFonts w:ascii="Lato" w:hAnsi="Lato"/>
          <w:bCs/>
          <w:kern w:val="32"/>
        </w:rPr>
        <w:t>iPS</w:t>
      </w:r>
      <w:proofErr w:type="spellEnd"/>
      <w:r w:rsidRPr="001F272E">
        <w:rPr>
          <w:rFonts w:ascii="Lato" w:hAnsi="Lato"/>
          <w:bCs/>
          <w:kern w:val="32"/>
        </w:rPr>
        <w:t xml:space="preserve"> do dnia 10.02.202</w:t>
      </w:r>
      <w:r w:rsidR="00CF413F" w:rsidRPr="001F272E">
        <w:rPr>
          <w:rFonts w:ascii="Lato" w:hAnsi="Lato"/>
          <w:bCs/>
          <w:kern w:val="32"/>
        </w:rPr>
        <w:t>5</w:t>
      </w:r>
      <w:r w:rsidRPr="001F272E">
        <w:rPr>
          <w:rFonts w:ascii="Lato" w:hAnsi="Lato"/>
          <w:bCs/>
          <w:kern w:val="32"/>
        </w:rPr>
        <w:t xml:space="preserve"> r.</w:t>
      </w:r>
    </w:p>
    <w:p w14:paraId="63FA2167" w14:textId="28719138" w:rsidR="000A2B8B" w:rsidRPr="001F272E" w:rsidRDefault="000A2B8B" w:rsidP="000A2B8B">
      <w:pPr>
        <w:spacing w:after="120"/>
        <w:jc w:val="both"/>
        <w:rPr>
          <w:rFonts w:ascii="Lato" w:hAnsi="Lato"/>
          <w:bCs/>
          <w:kern w:val="32"/>
        </w:rPr>
      </w:pPr>
      <w:r w:rsidRPr="001F272E">
        <w:rPr>
          <w:rFonts w:ascii="Lato" w:hAnsi="Lato"/>
          <w:bCs/>
          <w:kern w:val="32"/>
        </w:rPr>
        <w:t>Dane od pracodawców zbiera PUP i przekazuje do WUP do dnia 31.01.202</w:t>
      </w:r>
      <w:r w:rsidR="00CF413F" w:rsidRPr="001F272E">
        <w:rPr>
          <w:rFonts w:ascii="Lato" w:hAnsi="Lato"/>
          <w:bCs/>
          <w:kern w:val="32"/>
        </w:rPr>
        <w:t>5</w:t>
      </w:r>
      <w:r w:rsidRPr="001F272E">
        <w:rPr>
          <w:rFonts w:ascii="Lato" w:hAnsi="Lato"/>
          <w:bCs/>
          <w:kern w:val="32"/>
        </w:rPr>
        <w:t xml:space="preserve"> r.</w:t>
      </w:r>
    </w:p>
    <w:p w14:paraId="052D990E" w14:textId="0DE05EFD" w:rsidR="003B480A" w:rsidRDefault="000A2B8B" w:rsidP="000A2B8B">
      <w:pPr>
        <w:spacing w:after="160" w:line="276" w:lineRule="auto"/>
        <w:rPr>
          <w:b/>
        </w:rPr>
      </w:pPr>
      <w:r>
        <w:rPr>
          <w:b/>
        </w:rPr>
        <w:br w:type="page"/>
      </w:r>
    </w:p>
    <w:p w14:paraId="0F965B72" w14:textId="77777777" w:rsidR="004D45C1" w:rsidRPr="001F272E" w:rsidRDefault="004D45C1" w:rsidP="004D45C1">
      <w:pPr>
        <w:rPr>
          <w:rFonts w:ascii="Lato" w:hAnsi="Lato"/>
          <w:b/>
        </w:rPr>
      </w:pPr>
      <w:r w:rsidRPr="001F272E">
        <w:rPr>
          <w:rFonts w:ascii="Lato" w:hAnsi="Lato"/>
          <w:b/>
        </w:rPr>
        <w:lastRenderedPageBreak/>
        <w:t>ZAŁĄCZNIK 2</w:t>
      </w:r>
    </w:p>
    <w:p w14:paraId="163EDA5E" w14:textId="77777777" w:rsidR="004D45C1" w:rsidRPr="001F272E" w:rsidRDefault="004D45C1" w:rsidP="004D45C1">
      <w:pPr>
        <w:jc w:val="right"/>
        <w:rPr>
          <w:rFonts w:ascii="Lato" w:hAnsi="Lato"/>
          <w:b/>
          <w:i/>
        </w:rPr>
      </w:pPr>
    </w:p>
    <w:p w14:paraId="044BF33C" w14:textId="77777777" w:rsidR="004D45C1" w:rsidRPr="001F272E" w:rsidRDefault="004D45C1" w:rsidP="004D45C1">
      <w:pPr>
        <w:jc w:val="both"/>
        <w:rPr>
          <w:rFonts w:ascii="Lato" w:hAnsi="Lato"/>
          <w:b/>
          <w:i/>
        </w:rPr>
      </w:pPr>
      <w:r w:rsidRPr="001F272E">
        <w:rPr>
          <w:rFonts w:ascii="Lato" w:hAnsi="Lato"/>
          <w:b/>
          <w:i/>
        </w:rPr>
        <w:t>Formularze sprawozdawcze dla powiatowych urzędów pracy dotyczące wydatkowania przyznanych środków KFS według przyjętych priorytetów</w:t>
      </w:r>
    </w:p>
    <w:p w14:paraId="70BF0947" w14:textId="77777777" w:rsidR="004D45C1" w:rsidRPr="001F272E" w:rsidRDefault="004D45C1" w:rsidP="004D45C1">
      <w:pPr>
        <w:jc w:val="right"/>
        <w:rPr>
          <w:rFonts w:ascii="Lato" w:hAnsi="Lato"/>
          <w:b/>
          <w:i/>
        </w:rPr>
      </w:pPr>
      <w:r w:rsidRPr="001F272E">
        <w:rPr>
          <w:rFonts w:ascii="Lato" w:hAnsi="Lato"/>
          <w:b/>
          <w:i/>
        </w:rPr>
        <w:t>Druk nr 9</w:t>
      </w:r>
    </w:p>
    <w:p w14:paraId="6BD3E9BE" w14:textId="77777777" w:rsidR="004D45C1" w:rsidRPr="001F272E" w:rsidRDefault="004D45C1" w:rsidP="004D45C1">
      <w:pPr>
        <w:jc w:val="right"/>
        <w:rPr>
          <w:rFonts w:ascii="Lato" w:hAnsi="Lato"/>
          <w:b/>
        </w:rPr>
      </w:pPr>
    </w:p>
    <w:p w14:paraId="3BBB0F17" w14:textId="77777777" w:rsidR="004D45C1" w:rsidRPr="001F272E" w:rsidRDefault="004D45C1" w:rsidP="004D45C1">
      <w:pPr>
        <w:ind w:left="4956" w:firstLine="708"/>
        <w:rPr>
          <w:rFonts w:ascii="Lato" w:hAnsi="Lato"/>
        </w:rPr>
      </w:pPr>
      <w:r w:rsidRPr="001F272E">
        <w:rPr>
          <w:rFonts w:ascii="Lato" w:hAnsi="Lato"/>
        </w:rPr>
        <w:t xml:space="preserve">………….., dnia ……………….. </w:t>
      </w:r>
    </w:p>
    <w:p w14:paraId="123EC2F2" w14:textId="77777777" w:rsidR="004D45C1" w:rsidRPr="001F272E" w:rsidRDefault="004D45C1" w:rsidP="004D45C1">
      <w:pPr>
        <w:rPr>
          <w:rFonts w:ascii="Lato" w:hAnsi="Lato"/>
        </w:rPr>
      </w:pPr>
      <w:r w:rsidRPr="001F272E">
        <w:rPr>
          <w:rFonts w:ascii="Lato" w:hAnsi="Lato"/>
        </w:rPr>
        <w:t xml:space="preserve"> ……………………..</w:t>
      </w:r>
    </w:p>
    <w:p w14:paraId="0CC96C60" w14:textId="77777777" w:rsidR="004D45C1" w:rsidRPr="001F272E" w:rsidRDefault="004D45C1" w:rsidP="004D45C1">
      <w:pPr>
        <w:rPr>
          <w:rFonts w:ascii="Lato" w:hAnsi="Lato"/>
          <w:sz w:val="20"/>
          <w:szCs w:val="20"/>
        </w:rPr>
      </w:pPr>
      <w:r w:rsidRPr="001F272E">
        <w:rPr>
          <w:rFonts w:ascii="Lato" w:hAnsi="Lato"/>
        </w:rPr>
        <w:t xml:space="preserve">           </w:t>
      </w:r>
      <w:r w:rsidRPr="001F272E">
        <w:rPr>
          <w:rFonts w:ascii="Lato" w:hAnsi="Lato"/>
          <w:sz w:val="20"/>
          <w:szCs w:val="20"/>
        </w:rPr>
        <w:t>(urząd)</w:t>
      </w:r>
    </w:p>
    <w:p w14:paraId="264F43AB" w14:textId="77777777" w:rsidR="004D45C1" w:rsidRPr="001F272E" w:rsidRDefault="004D45C1" w:rsidP="004D45C1">
      <w:pPr>
        <w:rPr>
          <w:rFonts w:ascii="Lato" w:hAnsi="Lato"/>
        </w:rPr>
      </w:pPr>
      <w:r w:rsidRPr="001F272E">
        <w:rPr>
          <w:rFonts w:ascii="Lato" w:hAnsi="Lato"/>
        </w:rPr>
        <w:t>znak: …………………</w:t>
      </w:r>
    </w:p>
    <w:p w14:paraId="49E3B1B7" w14:textId="77777777" w:rsidR="004D45C1" w:rsidRPr="001F272E" w:rsidRDefault="004D45C1" w:rsidP="004D45C1">
      <w:pPr>
        <w:rPr>
          <w:rFonts w:ascii="Lato" w:hAnsi="Lato"/>
        </w:rPr>
      </w:pPr>
    </w:p>
    <w:p w14:paraId="3F2594F8" w14:textId="77777777" w:rsidR="004D45C1" w:rsidRPr="001F272E" w:rsidRDefault="004D45C1" w:rsidP="004D45C1">
      <w:pPr>
        <w:ind w:left="4820"/>
        <w:rPr>
          <w:rFonts w:ascii="Lato" w:hAnsi="Lato"/>
          <w:b/>
        </w:rPr>
      </w:pPr>
      <w:r w:rsidRPr="001F272E">
        <w:rPr>
          <w:rFonts w:ascii="Lato" w:hAnsi="Lato"/>
          <w:b/>
        </w:rPr>
        <w:t xml:space="preserve">Wojewódzki Urząd Pracy </w:t>
      </w:r>
    </w:p>
    <w:p w14:paraId="1FD0BF9E" w14:textId="77777777" w:rsidR="004D45C1" w:rsidRPr="001F272E" w:rsidRDefault="004D45C1" w:rsidP="004D45C1">
      <w:pPr>
        <w:ind w:left="4820"/>
        <w:rPr>
          <w:rFonts w:ascii="Lato" w:hAnsi="Lato"/>
          <w:b/>
        </w:rPr>
      </w:pPr>
      <w:r w:rsidRPr="001F272E">
        <w:rPr>
          <w:rFonts w:ascii="Lato" w:hAnsi="Lato"/>
          <w:b/>
        </w:rPr>
        <w:t>w………………………………….</w:t>
      </w:r>
    </w:p>
    <w:p w14:paraId="2653DBDA" w14:textId="77777777" w:rsidR="004D45C1" w:rsidRPr="001F272E" w:rsidRDefault="004D45C1" w:rsidP="004D45C1">
      <w:pPr>
        <w:ind w:left="4820"/>
        <w:rPr>
          <w:rFonts w:ascii="Lato" w:hAnsi="Lato"/>
          <w:b/>
          <w:bCs/>
          <w:kern w:val="32"/>
        </w:rPr>
      </w:pPr>
    </w:p>
    <w:p w14:paraId="7A2610A9" w14:textId="5DBC23D6" w:rsidR="004D45C1" w:rsidRPr="001F272E" w:rsidRDefault="004D45C1" w:rsidP="004D45C1">
      <w:pPr>
        <w:jc w:val="center"/>
        <w:rPr>
          <w:rFonts w:ascii="Lato" w:hAnsi="Lato"/>
          <w:b/>
        </w:rPr>
      </w:pPr>
      <w:r w:rsidRPr="001F272E">
        <w:rPr>
          <w:rFonts w:ascii="Lato" w:hAnsi="Lato"/>
          <w:b/>
        </w:rPr>
        <w:t>Informacja o zaangażowaniu środków tzw. limitu podstawowego KFS, według priorytetów ministra właściwego ds. pracy, po ….. kwartale 202</w:t>
      </w:r>
      <w:r w:rsidR="00CF413F" w:rsidRPr="001F272E">
        <w:rPr>
          <w:rFonts w:ascii="Lato" w:hAnsi="Lato"/>
          <w:b/>
        </w:rPr>
        <w:t>5</w:t>
      </w:r>
      <w:r w:rsidRPr="001F272E">
        <w:rPr>
          <w:rFonts w:ascii="Lato" w:hAnsi="Lato"/>
          <w:b/>
        </w:rPr>
        <w:t xml:space="preserve"> r. </w:t>
      </w:r>
    </w:p>
    <w:p w14:paraId="215A14C3" w14:textId="77777777" w:rsidR="004D45C1" w:rsidRPr="001F272E" w:rsidRDefault="004D45C1" w:rsidP="004D45C1">
      <w:pPr>
        <w:rPr>
          <w:rFonts w:ascii="Lato" w:hAnsi="Lato"/>
        </w:rPr>
      </w:pPr>
    </w:p>
    <w:p w14:paraId="17DB4FF0" w14:textId="428E6CA9" w:rsidR="004D45C1" w:rsidRPr="001F272E" w:rsidRDefault="004D45C1" w:rsidP="004D45C1">
      <w:pPr>
        <w:tabs>
          <w:tab w:val="left" w:pos="567"/>
        </w:tabs>
        <w:jc w:val="both"/>
        <w:rPr>
          <w:rFonts w:ascii="Lato" w:hAnsi="Lato"/>
        </w:rPr>
      </w:pPr>
      <w:r w:rsidRPr="001F272E">
        <w:rPr>
          <w:rFonts w:ascii="Lato" w:hAnsi="Lato"/>
        </w:rPr>
        <w:t>Informuję, że środki z tzw. limitu podstawowego KFS w wysokości ………………. zaangażowano w okresie sprawozdawczym, zgodnie z priorytetami ministra ds. pracy na rok 202</w:t>
      </w:r>
      <w:r w:rsidR="00CF413F" w:rsidRPr="001F272E">
        <w:rPr>
          <w:rFonts w:ascii="Lato" w:hAnsi="Lato"/>
        </w:rPr>
        <w:t>5</w:t>
      </w:r>
      <w:r w:rsidRPr="001F272E">
        <w:rPr>
          <w:rFonts w:ascii="Lato" w:hAnsi="Lato"/>
        </w:rPr>
        <w:t>:</w:t>
      </w:r>
    </w:p>
    <w:p w14:paraId="53966E85" w14:textId="77777777" w:rsidR="004D45C1" w:rsidRPr="001F272E" w:rsidRDefault="004D45C1" w:rsidP="004D45C1">
      <w:pPr>
        <w:rPr>
          <w:rFonts w:ascii="Lato" w:hAnsi="Lat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492"/>
        <w:gridCol w:w="2092"/>
      </w:tblGrid>
      <w:tr w:rsidR="004D45C1" w:rsidRPr="001F272E" w14:paraId="2B637683" w14:textId="77777777" w:rsidTr="004D45C1">
        <w:tc>
          <w:tcPr>
            <w:tcW w:w="704" w:type="dxa"/>
          </w:tcPr>
          <w:p w14:paraId="4D1AD755" w14:textId="77777777" w:rsidR="004D45C1" w:rsidRPr="001F272E" w:rsidRDefault="004D45C1" w:rsidP="004D45C1">
            <w:pPr>
              <w:rPr>
                <w:rFonts w:ascii="Lato" w:hAnsi="Lato"/>
                <w:b/>
                <w:sz w:val="20"/>
                <w:szCs w:val="20"/>
              </w:rPr>
            </w:pPr>
            <w:r w:rsidRPr="001F272E">
              <w:rPr>
                <w:rFonts w:ascii="Lato" w:hAnsi="Lato"/>
                <w:b/>
                <w:sz w:val="20"/>
                <w:szCs w:val="20"/>
              </w:rPr>
              <w:t>Nr</w:t>
            </w:r>
          </w:p>
        </w:tc>
        <w:tc>
          <w:tcPr>
            <w:tcW w:w="6492" w:type="dxa"/>
          </w:tcPr>
          <w:p w14:paraId="19C3AAC1" w14:textId="77777777" w:rsidR="004D45C1" w:rsidRPr="001F272E" w:rsidRDefault="004D45C1" w:rsidP="004D45C1">
            <w:pPr>
              <w:rPr>
                <w:rFonts w:ascii="Lato" w:hAnsi="Lato"/>
                <w:b/>
                <w:sz w:val="20"/>
                <w:szCs w:val="20"/>
              </w:rPr>
            </w:pPr>
            <w:r w:rsidRPr="001F272E">
              <w:rPr>
                <w:rFonts w:ascii="Lato" w:hAnsi="Lato"/>
                <w:b/>
                <w:sz w:val="20"/>
                <w:szCs w:val="20"/>
              </w:rPr>
              <w:t>Priorytet</w:t>
            </w:r>
          </w:p>
        </w:tc>
        <w:tc>
          <w:tcPr>
            <w:tcW w:w="2092" w:type="dxa"/>
          </w:tcPr>
          <w:p w14:paraId="027A5D8C" w14:textId="77777777" w:rsidR="004D45C1" w:rsidRPr="001F272E" w:rsidRDefault="004D45C1" w:rsidP="004D45C1">
            <w:pPr>
              <w:jc w:val="center"/>
              <w:rPr>
                <w:rFonts w:ascii="Lato" w:hAnsi="Lato"/>
                <w:b/>
                <w:sz w:val="20"/>
                <w:szCs w:val="20"/>
              </w:rPr>
            </w:pPr>
            <w:r w:rsidRPr="001F272E">
              <w:rPr>
                <w:rFonts w:ascii="Lato" w:hAnsi="Lato"/>
                <w:b/>
                <w:sz w:val="20"/>
                <w:szCs w:val="20"/>
              </w:rPr>
              <w:t>Zaangażowana</w:t>
            </w:r>
            <w:r w:rsidRPr="001F272E">
              <w:rPr>
                <w:rFonts w:ascii="Lato" w:hAnsi="Lato"/>
                <w:b/>
                <w:sz w:val="20"/>
                <w:szCs w:val="20"/>
              </w:rPr>
              <w:br/>
              <w:t>kwota**</w:t>
            </w:r>
          </w:p>
        </w:tc>
      </w:tr>
      <w:tr w:rsidR="003A4B49" w:rsidRPr="001F272E" w14:paraId="2CD41149" w14:textId="77777777" w:rsidTr="004D45C1">
        <w:tc>
          <w:tcPr>
            <w:tcW w:w="704" w:type="dxa"/>
          </w:tcPr>
          <w:p w14:paraId="21C65157"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502B479A" w14:textId="3AF5FC7D" w:rsidR="003A4B49" w:rsidRPr="00BF368D" w:rsidRDefault="00BF368D" w:rsidP="00BF368D">
            <w:pPr>
              <w:autoSpaceDE w:val="0"/>
              <w:autoSpaceDN w:val="0"/>
              <w:adjustRightInd w:val="0"/>
              <w:spacing w:after="120"/>
              <w:jc w:val="both"/>
              <w:rPr>
                <w:rFonts w:ascii="Lato" w:hAnsi="Lato" w:cs="Lato"/>
                <w:bCs/>
                <w:sz w:val="20"/>
                <w:szCs w:val="20"/>
              </w:rPr>
            </w:pPr>
            <w:r w:rsidRPr="00BF368D">
              <w:rPr>
                <w:rFonts w:ascii="Lato" w:hAnsi="Lato" w:cs="ArialMT"/>
                <w:bCs/>
                <w:sz w:val="20"/>
                <w:szCs w:val="20"/>
              </w:rPr>
              <w:t>Wsparcie rozwoju</w:t>
            </w:r>
            <w:r w:rsidRPr="00BF368D">
              <w:rPr>
                <w:rFonts w:ascii="Lato" w:hAnsi="Lato" w:cs="Lato"/>
                <w:bCs/>
                <w:sz w:val="20"/>
                <w:szCs w:val="20"/>
              </w:rPr>
              <w:t xml:space="preserve"> umiejętności i kwalifikacji w zawodach  określonych jako deficytowe na danym terenie tj. w powiecie lub w województwie. </w:t>
            </w:r>
          </w:p>
        </w:tc>
        <w:tc>
          <w:tcPr>
            <w:tcW w:w="2092" w:type="dxa"/>
          </w:tcPr>
          <w:p w14:paraId="2766C659" w14:textId="77777777" w:rsidR="003A4B49" w:rsidRPr="001F272E" w:rsidRDefault="003A4B49" w:rsidP="003A4B49">
            <w:pPr>
              <w:rPr>
                <w:rFonts w:ascii="Lato" w:hAnsi="Lato"/>
                <w:sz w:val="20"/>
                <w:szCs w:val="20"/>
              </w:rPr>
            </w:pPr>
          </w:p>
        </w:tc>
      </w:tr>
      <w:tr w:rsidR="003A4B49" w:rsidRPr="001F272E" w14:paraId="1913F128" w14:textId="77777777" w:rsidTr="004D45C1">
        <w:tc>
          <w:tcPr>
            <w:tcW w:w="704" w:type="dxa"/>
          </w:tcPr>
          <w:p w14:paraId="5EA7E5E6"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6A2B9439" w14:textId="74EC5CA2" w:rsidR="003A4B49" w:rsidRPr="001F272E" w:rsidRDefault="000971AB" w:rsidP="000971AB">
            <w:pPr>
              <w:autoSpaceDE w:val="0"/>
              <w:autoSpaceDN w:val="0"/>
              <w:adjustRightInd w:val="0"/>
              <w:rPr>
                <w:rFonts w:ascii="Lato" w:hAnsi="Lato"/>
                <w:color w:val="000000" w:themeColor="text1"/>
                <w:sz w:val="20"/>
                <w:szCs w:val="20"/>
              </w:rPr>
            </w:pPr>
            <w:r w:rsidRPr="001F272E">
              <w:rPr>
                <w:rFonts w:ascii="Lato" w:eastAsiaTheme="minorHAnsi" w:hAnsi="Lato"/>
                <w:sz w:val="20"/>
                <w:szCs w:val="20"/>
                <w:lang w:eastAsia="en-US"/>
              </w:rPr>
              <w:t>Wsparcie rozwoju umiejętności i kwalifikacji w związku z zastosowaniem w firmach nowych procesów, technologii i narzędzi pracy</w:t>
            </w:r>
          </w:p>
        </w:tc>
        <w:tc>
          <w:tcPr>
            <w:tcW w:w="2092" w:type="dxa"/>
          </w:tcPr>
          <w:p w14:paraId="24E24F96" w14:textId="77777777" w:rsidR="003A4B49" w:rsidRPr="001F272E" w:rsidRDefault="003A4B49" w:rsidP="003A4B49">
            <w:pPr>
              <w:rPr>
                <w:rFonts w:ascii="Lato" w:hAnsi="Lato"/>
              </w:rPr>
            </w:pPr>
          </w:p>
        </w:tc>
      </w:tr>
      <w:tr w:rsidR="003A4B49" w:rsidRPr="001F272E" w14:paraId="0BC878E0" w14:textId="77777777" w:rsidTr="004D45C1">
        <w:tc>
          <w:tcPr>
            <w:tcW w:w="704" w:type="dxa"/>
          </w:tcPr>
          <w:p w14:paraId="2D173FD5"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6FF89FF9" w14:textId="57A00FF4" w:rsidR="003A4B49" w:rsidRPr="001F272E" w:rsidRDefault="000971AB" w:rsidP="000971AB">
            <w:pPr>
              <w:autoSpaceDE w:val="0"/>
              <w:autoSpaceDN w:val="0"/>
              <w:adjustRightInd w:val="0"/>
              <w:rPr>
                <w:rFonts w:ascii="Lato" w:hAnsi="Lato"/>
                <w:color w:val="000000"/>
                <w:sz w:val="20"/>
                <w:szCs w:val="20"/>
              </w:rPr>
            </w:pPr>
            <w:r w:rsidRPr="001F272E">
              <w:rPr>
                <w:rFonts w:ascii="Lato" w:eastAsiaTheme="minorHAnsi" w:hAnsi="Lato"/>
                <w:sz w:val="20"/>
                <w:szCs w:val="20"/>
                <w:lang w:eastAsia="en-US"/>
              </w:rPr>
              <w:t>Wsparcie kształcenia ustawicznego pracodawców i ich pracowników zgodnie z potrzebami szkoleniowymi, które pojawiły się na terenach dotkniętych przez powódź we wrześniu 2024 roku</w:t>
            </w:r>
          </w:p>
        </w:tc>
        <w:tc>
          <w:tcPr>
            <w:tcW w:w="2092" w:type="dxa"/>
          </w:tcPr>
          <w:p w14:paraId="301E0C3E" w14:textId="77777777" w:rsidR="003A4B49" w:rsidRPr="001F272E" w:rsidRDefault="003A4B49" w:rsidP="003A4B49">
            <w:pPr>
              <w:rPr>
                <w:rFonts w:ascii="Lato" w:hAnsi="Lato"/>
              </w:rPr>
            </w:pPr>
          </w:p>
        </w:tc>
      </w:tr>
      <w:tr w:rsidR="003A4B49" w:rsidRPr="001F272E" w14:paraId="45F664B9" w14:textId="77777777" w:rsidTr="004D45C1">
        <w:tc>
          <w:tcPr>
            <w:tcW w:w="704" w:type="dxa"/>
          </w:tcPr>
          <w:p w14:paraId="24D1CE64"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1FE7A1D4" w14:textId="61F338EC" w:rsidR="003A4B49" w:rsidRPr="001F272E" w:rsidRDefault="000971AB" w:rsidP="000971AB">
            <w:pPr>
              <w:autoSpaceDE w:val="0"/>
              <w:autoSpaceDN w:val="0"/>
              <w:adjustRightInd w:val="0"/>
              <w:rPr>
                <w:rFonts w:ascii="Lato" w:hAnsi="Lato"/>
                <w:sz w:val="20"/>
                <w:szCs w:val="20"/>
              </w:rPr>
            </w:pPr>
            <w:r w:rsidRPr="001F272E">
              <w:rPr>
                <w:rFonts w:ascii="Lato" w:eastAsiaTheme="minorHAnsi" w:hAnsi="Lato"/>
                <w:sz w:val="20"/>
                <w:szCs w:val="20"/>
                <w:lang w:eastAsia="en-US"/>
              </w:rPr>
              <w:t xml:space="preserve">Poprawa zarządzania i komunikacji w firmie w oparciu o zasady przeciwdziałania dyskryminacji i </w:t>
            </w:r>
            <w:proofErr w:type="spellStart"/>
            <w:r w:rsidRPr="001F272E">
              <w:rPr>
                <w:rFonts w:ascii="Lato" w:eastAsiaTheme="minorHAnsi" w:hAnsi="Lato"/>
                <w:sz w:val="20"/>
                <w:szCs w:val="20"/>
                <w:lang w:eastAsia="en-US"/>
              </w:rPr>
              <w:t>mobbingowi</w:t>
            </w:r>
            <w:proofErr w:type="spellEnd"/>
            <w:r w:rsidRPr="001F272E">
              <w:rPr>
                <w:rFonts w:ascii="Lato" w:eastAsiaTheme="minorHAnsi" w:hAnsi="Lato"/>
                <w:sz w:val="20"/>
                <w:szCs w:val="20"/>
                <w:lang w:eastAsia="en-US"/>
              </w:rPr>
              <w:t>, rozwoju dialogu społecznego, partycypacji pracowniczej i wspierania integracji w miejscu pracy</w:t>
            </w:r>
          </w:p>
        </w:tc>
        <w:tc>
          <w:tcPr>
            <w:tcW w:w="2092" w:type="dxa"/>
          </w:tcPr>
          <w:p w14:paraId="14381125" w14:textId="77777777" w:rsidR="003A4B49" w:rsidRPr="001F272E" w:rsidRDefault="003A4B49" w:rsidP="003A4B49">
            <w:pPr>
              <w:rPr>
                <w:rFonts w:ascii="Lato" w:hAnsi="Lato"/>
              </w:rPr>
            </w:pPr>
          </w:p>
        </w:tc>
      </w:tr>
      <w:tr w:rsidR="003A4B49" w:rsidRPr="001F272E" w14:paraId="627D3321" w14:textId="77777777" w:rsidTr="004D45C1">
        <w:tc>
          <w:tcPr>
            <w:tcW w:w="704" w:type="dxa"/>
          </w:tcPr>
          <w:p w14:paraId="1882F476"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72E911E1" w14:textId="4C34ED7F" w:rsidR="003A4B49" w:rsidRPr="001F272E" w:rsidRDefault="005F46CA" w:rsidP="000971AB">
            <w:pPr>
              <w:autoSpaceDE w:val="0"/>
              <w:autoSpaceDN w:val="0"/>
              <w:adjustRightInd w:val="0"/>
              <w:rPr>
                <w:rFonts w:ascii="Lato" w:hAnsi="Lato"/>
                <w:sz w:val="20"/>
                <w:szCs w:val="20"/>
              </w:rPr>
            </w:pPr>
            <w:r w:rsidRPr="001F272E">
              <w:rPr>
                <w:rFonts w:ascii="Lato" w:eastAsiaTheme="minorHAnsi" w:hAnsi="Lato"/>
                <w:sz w:val="20"/>
                <w:szCs w:val="20"/>
                <w:lang w:eastAsia="en-US"/>
              </w:rPr>
              <w:t>Promowanie i wspieranie zdrowia psychicznego oraz tworzenie przyjaznych środowisk pracy poprzez</w:t>
            </w:r>
            <w:r w:rsidR="000971AB" w:rsidRPr="001F272E">
              <w:rPr>
                <w:rFonts w:ascii="Lato" w:eastAsiaTheme="minorHAnsi" w:hAnsi="Lato"/>
                <w:sz w:val="20"/>
                <w:szCs w:val="20"/>
                <w:lang w:eastAsia="en-US"/>
              </w:rPr>
              <w:t xml:space="preserve"> </w:t>
            </w:r>
            <w:r w:rsidRPr="001F272E">
              <w:rPr>
                <w:rFonts w:ascii="Lato" w:eastAsiaTheme="minorHAnsi" w:hAnsi="Lato"/>
                <w:sz w:val="20"/>
                <w:szCs w:val="20"/>
                <w:lang w:eastAsia="en-US"/>
              </w:rPr>
              <w:t>m.in. szkolenia z zakresu zarządzania wiekiem, radzenia sobie ze stresem, pozytywnej psychologii,</w:t>
            </w:r>
            <w:r w:rsidR="000971AB" w:rsidRPr="001F272E">
              <w:rPr>
                <w:rFonts w:ascii="Lato" w:eastAsiaTheme="minorHAnsi" w:hAnsi="Lato"/>
                <w:sz w:val="20"/>
                <w:szCs w:val="20"/>
                <w:lang w:eastAsia="en-US"/>
              </w:rPr>
              <w:t xml:space="preserve"> </w:t>
            </w:r>
            <w:r w:rsidRPr="001F272E">
              <w:rPr>
                <w:rFonts w:ascii="Lato" w:eastAsiaTheme="minorHAnsi" w:hAnsi="Lato"/>
                <w:sz w:val="20"/>
                <w:szCs w:val="20"/>
                <w:lang w:eastAsia="en-US"/>
              </w:rPr>
              <w:t>dobrostanu psychicznego oraz budowania zdrowej i różnorodnej kultury organizacyjnej</w:t>
            </w:r>
          </w:p>
        </w:tc>
        <w:tc>
          <w:tcPr>
            <w:tcW w:w="2092" w:type="dxa"/>
          </w:tcPr>
          <w:p w14:paraId="725FDBB9" w14:textId="77777777" w:rsidR="003A4B49" w:rsidRPr="001F272E" w:rsidRDefault="003A4B49" w:rsidP="003A4B49">
            <w:pPr>
              <w:rPr>
                <w:rFonts w:ascii="Lato" w:hAnsi="Lato"/>
              </w:rPr>
            </w:pPr>
          </w:p>
        </w:tc>
      </w:tr>
      <w:tr w:rsidR="003A4B49" w:rsidRPr="001F272E" w14:paraId="3341CE92" w14:textId="77777777" w:rsidTr="004D45C1">
        <w:tc>
          <w:tcPr>
            <w:tcW w:w="704" w:type="dxa"/>
          </w:tcPr>
          <w:p w14:paraId="781F5A9E" w14:textId="77777777" w:rsidR="003A4B49" w:rsidRPr="001F272E" w:rsidRDefault="003A4B49" w:rsidP="0069594B">
            <w:pPr>
              <w:pStyle w:val="Akapitzlist"/>
              <w:numPr>
                <w:ilvl w:val="0"/>
                <w:numId w:val="21"/>
              </w:numPr>
              <w:spacing w:after="0"/>
              <w:ind w:left="417"/>
              <w:jc w:val="center"/>
              <w:rPr>
                <w:rFonts w:ascii="Lato" w:hAnsi="Lato"/>
                <w:sz w:val="20"/>
                <w:szCs w:val="20"/>
              </w:rPr>
            </w:pPr>
          </w:p>
        </w:tc>
        <w:tc>
          <w:tcPr>
            <w:tcW w:w="6492" w:type="dxa"/>
          </w:tcPr>
          <w:p w14:paraId="65E4533C" w14:textId="1B6EA2B6" w:rsidR="003A4B49" w:rsidRPr="001F272E" w:rsidRDefault="005F46CA" w:rsidP="000971AB">
            <w:pPr>
              <w:autoSpaceDE w:val="0"/>
              <w:autoSpaceDN w:val="0"/>
              <w:adjustRightInd w:val="0"/>
              <w:rPr>
                <w:rFonts w:ascii="Lato" w:hAnsi="Lato"/>
                <w:bCs/>
                <w:sz w:val="20"/>
                <w:szCs w:val="20"/>
              </w:rPr>
            </w:pPr>
            <w:r w:rsidRPr="001F272E">
              <w:rPr>
                <w:rFonts w:ascii="Lato" w:eastAsiaTheme="minorHAnsi" w:hAnsi="Lato"/>
                <w:sz w:val="20"/>
                <w:szCs w:val="20"/>
                <w:lang w:eastAsia="en-US"/>
              </w:rPr>
              <w:t>Wsparcie cudzoziemców, w szczególności w zakresie zdobywania wiedzy na temat polskiego prawa</w:t>
            </w:r>
            <w:r w:rsidR="000971AB" w:rsidRPr="001F272E">
              <w:rPr>
                <w:rFonts w:ascii="Lato" w:eastAsiaTheme="minorHAnsi" w:hAnsi="Lato"/>
                <w:sz w:val="20"/>
                <w:szCs w:val="20"/>
                <w:lang w:eastAsia="en-US"/>
              </w:rPr>
              <w:t xml:space="preserve"> </w:t>
            </w:r>
            <w:r w:rsidRPr="001F272E">
              <w:rPr>
                <w:rFonts w:ascii="Lato" w:eastAsiaTheme="minorHAnsi" w:hAnsi="Lato"/>
                <w:sz w:val="20"/>
                <w:szCs w:val="20"/>
                <w:lang w:eastAsia="en-US"/>
              </w:rPr>
              <w:t>pracy i integracji tych osób na rynku pracy</w:t>
            </w:r>
          </w:p>
        </w:tc>
        <w:tc>
          <w:tcPr>
            <w:tcW w:w="2092" w:type="dxa"/>
          </w:tcPr>
          <w:p w14:paraId="035A1E1C" w14:textId="77777777" w:rsidR="003A4B49" w:rsidRPr="001F272E" w:rsidRDefault="003A4B49" w:rsidP="003A4B49">
            <w:pPr>
              <w:rPr>
                <w:rFonts w:ascii="Lato" w:hAnsi="Lato"/>
              </w:rPr>
            </w:pPr>
          </w:p>
        </w:tc>
      </w:tr>
      <w:tr w:rsidR="003A4B49" w:rsidRPr="001F272E" w14:paraId="4C3C2A9D" w14:textId="77777777" w:rsidTr="004D45C1">
        <w:tc>
          <w:tcPr>
            <w:tcW w:w="704" w:type="dxa"/>
          </w:tcPr>
          <w:p w14:paraId="7E9E8BEE" w14:textId="037D2FA1" w:rsidR="003A4B49" w:rsidRPr="001F272E" w:rsidRDefault="003A4B49" w:rsidP="005F46CA">
            <w:pPr>
              <w:jc w:val="center"/>
              <w:rPr>
                <w:rFonts w:ascii="Lato" w:hAnsi="Lato"/>
                <w:sz w:val="20"/>
                <w:szCs w:val="20"/>
              </w:rPr>
            </w:pPr>
            <w:r w:rsidRPr="001F272E">
              <w:rPr>
                <w:rFonts w:ascii="Lato" w:hAnsi="Lato"/>
                <w:sz w:val="20"/>
                <w:szCs w:val="20"/>
              </w:rPr>
              <w:t>7.</w:t>
            </w:r>
          </w:p>
        </w:tc>
        <w:tc>
          <w:tcPr>
            <w:tcW w:w="6492" w:type="dxa"/>
          </w:tcPr>
          <w:p w14:paraId="236B21F3" w14:textId="1ABA5B0A" w:rsidR="003A4B49" w:rsidRPr="001F272E" w:rsidRDefault="003A4B49" w:rsidP="003A4B49">
            <w:pPr>
              <w:rPr>
                <w:rFonts w:ascii="Lato" w:hAnsi="Lato"/>
                <w:sz w:val="20"/>
                <w:szCs w:val="20"/>
              </w:rPr>
            </w:pPr>
            <w:r w:rsidRPr="001F272E">
              <w:rPr>
                <w:rFonts w:ascii="Lato" w:hAnsi="Lato"/>
                <w:sz w:val="20"/>
                <w:szCs w:val="20"/>
              </w:rPr>
              <w:t>Wsparcie</w:t>
            </w:r>
            <w:r w:rsidR="005F46CA" w:rsidRPr="001F272E">
              <w:rPr>
                <w:rFonts w:ascii="Lato" w:hAnsi="Lato"/>
                <w:sz w:val="20"/>
                <w:szCs w:val="20"/>
              </w:rPr>
              <w:t xml:space="preserve"> rozwoju umiejętności i kwalifikacji niezbędnych w sektorze usług zdrowotnych i opiekuńczych</w:t>
            </w:r>
          </w:p>
        </w:tc>
        <w:tc>
          <w:tcPr>
            <w:tcW w:w="2092" w:type="dxa"/>
          </w:tcPr>
          <w:p w14:paraId="60021DC0" w14:textId="77777777" w:rsidR="003A4B49" w:rsidRPr="001F272E" w:rsidRDefault="003A4B49" w:rsidP="003A4B49">
            <w:pPr>
              <w:rPr>
                <w:rFonts w:ascii="Lato" w:hAnsi="Lato"/>
              </w:rPr>
            </w:pPr>
          </w:p>
        </w:tc>
      </w:tr>
      <w:tr w:rsidR="003A4B49" w:rsidRPr="001F272E" w14:paraId="2F4A5B25" w14:textId="77777777" w:rsidTr="004D45C1">
        <w:tc>
          <w:tcPr>
            <w:tcW w:w="704" w:type="dxa"/>
          </w:tcPr>
          <w:p w14:paraId="3B3B9709" w14:textId="7498DC79" w:rsidR="003A4B49" w:rsidRPr="001F272E" w:rsidRDefault="003A4B49" w:rsidP="005F46CA">
            <w:pPr>
              <w:jc w:val="center"/>
              <w:rPr>
                <w:rFonts w:ascii="Lato" w:hAnsi="Lato"/>
                <w:sz w:val="20"/>
                <w:szCs w:val="20"/>
              </w:rPr>
            </w:pPr>
            <w:r w:rsidRPr="001F272E">
              <w:rPr>
                <w:rFonts w:ascii="Lato" w:hAnsi="Lato"/>
                <w:sz w:val="20"/>
                <w:szCs w:val="20"/>
              </w:rPr>
              <w:t>8.</w:t>
            </w:r>
          </w:p>
        </w:tc>
        <w:tc>
          <w:tcPr>
            <w:tcW w:w="6492" w:type="dxa"/>
          </w:tcPr>
          <w:p w14:paraId="34917406" w14:textId="5952E9F2" w:rsidR="003A4B49" w:rsidRPr="001F272E" w:rsidRDefault="005F46CA" w:rsidP="005F46CA">
            <w:pPr>
              <w:pStyle w:val="Default"/>
              <w:jc w:val="both"/>
              <w:rPr>
                <w:rFonts w:ascii="Lato" w:hAnsi="Lato"/>
                <w:sz w:val="20"/>
                <w:szCs w:val="20"/>
              </w:rPr>
            </w:pPr>
            <w:r w:rsidRPr="001F272E">
              <w:rPr>
                <w:rFonts w:ascii="Lato" w:hAnsi="Lato"/>
                <w:color w:val="auto"/>
                <w:sz w:val="20"/>
                <w:szCs w:val="20"/>
              </w:rPr>
              <w:t>Rozwój umiejętności cyfrowych</w:t>
            </w:r>
          </w:p>
        </w:tc>
        <w:tc>
          <w:tcPr>
            <w:tcW w:w="2092" w:type="dxa"/>
          </w:tcPr>
          <w:p w14:paraId="4B1CEA03" w14:textId="77777777" w:rsidR="003A4B49" w:rsidRPr="001F272E" w:rsidRDefault="003A4B49" w:rsidP="003A4B49">
            <w:pPr>
              <w:rPr>
                <w:rFonts w:ascii="Lato" w:hAnsi="Lato"/>
              </w:rPr>
            </w:pPr>
          </w:p>
        </w:tc>
      </w:tr>
      <w:tr w:rsidR="005F46CA" w:rsidRPr="001F272E" w14:paraId="59A43AEA" w14:textId="77777777" w:rsidTr="004D45C1">
        <w:tc>
          <w:tcPr>
            <w:tcW w:w="704" w:type="dxa"/>
          </w:tcPr>
          <w:p w14:paraId="27D66173" w14:textId="7EC745FE" w:rsidR="005F46CA" w:rsidRPr="001F272E" w:rsidRDefault="005F46CA" w:rsidP="005F46CA">
            <w:pPr>
              <w:jc w:val="center"/>
              <w:rPr>
                <w:rFonts w:ascii="Lato" w:hAnsi="Lato"/>
                <w:sz w:val="20"/>
                <w:szCs w:val="20"/>
              </w:rPr>
            </w:pPr>
            <w:r w:rsidRPr="001F272E">
              <w:rPr>
                <w:rFonts w:ascii="Lato" w:hAnsi="Lato"/>
                <w:sz w:val="20"/>
                <w:szCs w:val="20"/>
              </w:rPr>
              <w:t>9.</w:t>
            </w:r>
          </w:p>
        </w:tc>
        <w:tc>
          <w:tcPr>
            <w:tcW w:w="6492" w:type="dxa"/>
          </w:tcPr>
          <w:p w14:paraId="666535D8" w14:textId="65810BC3" w:rsidR="005F46CA" w:rsidRPr="001F272E" w:rsidRDefault="005F46CA" w:rsidP="003A4B49">
            <w:pPr>
              <w:rPr>
                <w:rFonts w:ascii="Lato" w:hAnsi="Lato"/>
                <w:sz w:val="20"/>
                <w:szCs w:val="20"/>
              </w:rPr>
            </w:pPr>
            <w:r w:rsidRPr="001F272E">
              <w:rPr>
                <w:rFonts w:ascii="Lato" w:hAnsi="Lato"/>
                <w:sz w:val="20"/>
                <w:szCs w:val="20"/>
              </w:rPr>
              <w:t>Wsparcie rozwoju umiejętności związanych z transformacją energetyczną</w:t>
            </w:r>
          </w:p>
        </w:tc>
        <w:tc>
          <w:tcPr>
            <w:tcW w:w="2092" w:type="dxa"/>
          </w:tcPr>
          <w:p w14:paraId="53CF7ABB" w14:textId="77777777" w:rsidR="005F46CA" w:rsidRPr="001F272E" w:rsidRDefault="005F46CA" w:rsidP="003A4B49">
            <w:pPr>
              <w:rPr>
                <w:rFonts w:ascii="Lato" w:hAnsi="Lato"/>
              </w:rPr>
            </w:pPr>
          </w:p>
        </w:tc>
      </w:tr>
      <w:tr w:rsidR="003A4B49" w:rsidRPr="001F272E" w14:paraId="7EE9A225" w14:textId="77777777" w:rsidTr="004D45C1">
        <w:tc>
          <w:tcPr>
            <w:tcW w:w="704" w:type="dxa"/>
          </w:tcPr>
          <w:p w14:paraId="52975D0D" w14:textId="77777777" w:rsidR="003A4B49" w:rsidRPr="001F272E" w:rsidRDefault="003A4B49" w:rsidP="003A4B49">
            <w:pPr>
              <w:rPr>
                <w:rFonts w:ascii="Lato" w:hAnsi="Lato"/>
                <w:sz w:val="20"/>
                <w:szCs w:val="20"/>
              </w:rPr>
            </w:pPr>
          </w:p>
        </w:tc>
        <w:tc>
          <w:tcPr>
            <w:tcW w:w="6492" w:type="dxa"/>
          </w:tcPr>
          <w:p w14:paraId="13D9A7EC" w14:textId="77777777" w:rsidR="003A4B49" w:rsidRPr="001F272E" w:rsidRDefault="003A4B49" w:rsidP="003A4B49">
            <w:pPr>
              <w:rPr>
                <w:rFonts w:ascii="Lato" w:hAnsi="Lato"/>
                <w:sz w:val="20"/>
                <w:szCs w:val="20"/>
              </w:rPr>
            </w:pPr>
            <w:r w:rsidRPr="001F272E">
              <w:rPr>
                <w:rFonts w:ascii="Lato" w:hAnsi="Lato"/>
                <w:sz w:val="20"/>
                <w:szCs w:val="20"/>
              </w:rPr>
              <w:t>inne (poza priorytetami)</w:t>
            </w:r>
          </w:p>
        </w:tc>
        <w:tc>
          <w:tcPr>
            <w:tcW w:w="2092" w:type="dxa"/>
          </w:tcPr>
          <w:p w14:paraId="200BC74D" w14:textId="77777777" w:rsidR="003A4B49" w:rsidRPr="001F272E" w:rsidRDefault="003A4B49" w:rsidP="003A4B49">
            <w:pPr>
              <w:rPr>
                <w:rFonts w:ascii="Lato" w:hAnsi="Lato"/>
              </w:rPr>
            </w:pPr>
          </w:p>
        </w:tc>
      </w:tr>
      <w:tr w:rsidR="003A4B49" w:rsidRPr="001F272E" w14:paraId="1289F30B" w14:textId="77777777" w:rsidTr="004D45C1">
        <w:tc>
          <w:tcPr>
            <w:tcW w:w="704" w:type="dxa"/>
          </w:tcPr>
          <w:p w14:paraId="63FE6917" w14:textId="77777777" w:rsidR="003A4B49" w:rsidRPr="001F272E" w:rsidRDefault="003A4B49" w:rsidP="003A4B49">
            <w:pPr>
              <w:rPr>
                <w:rFonts w:ascii="Lato" w:hAnsi="Lato"/>
                <w:sz w:val="20"/>
                <w:szCs w:val="20"/>
              </w:rPr>
            </w:pPr>
          </w:p>
        </w:tc>
        <w:tc>
          <w:tcPr>
            <w:tcW w:w="6492" w:type="dxa"/>
          </w:tcPr>
          <w:p w14:paraId="321276BE" w14:textId="77777777" w:rsidR="003A4B49" w:rsidRPr="001F272E" w:rsidRDefault="003A4B49" w:rsidP="003A4B49">
            <w:pPr>
              <w:rPr>
                <w:rFonts w:ascii="Lato" w:hAnsi="Lato"/>
                <w:sz w:val="20"/>
                <w:szCs w:val="20"/>
              </w:rPr>
            </w:pPr>
            <w:r w:rsidRPr="001F272E">
              <w:rPr>
                <w:rFonts w:ascii="Lato" w:hAnsi="Lato"/>
                <w:sz w:val="20"/>
                <w:szCs w:val="20"/>
              </w:rPr>
              <w:t>promocja KFS</w:t>
            </w:r>
          </w:p>
        </w:tc>
        <w:tc>
          <w:tcPr>
            <w:tcW w:w="2092" w:type="dxa"/>
          </w:tcPr>
          <w:p w14:paraId="09621345" w14:textId="77777777" w:rsidR="003A4B49" w:rsidRPr="001F272E" w:rsidRDefault="003A4B49" w:rsidP="003A4B49">
            <w:pPr>
              <w:rPr>
                <w:rFonts w:ascii="Lato" w:hAnsi="Lato"/>
              </w:rPr>
            </w:pPr>
          </w:p>
        </w:tc>
      </w:tr>
      <w:tr w:rsidR="003A4B49" w:rsidRPr="001F272E" w14:paraId="4692418F" w14:textId="77777777" w:rsidTr="004D45C1">
        <w:tc>
          <w:tcPr>
            <w:tcW w:w="704" w:type="dxa"/>
          </w:tcPr>
          <w:p w14:paraId="513DB095" w14:textId="77777777" w:rsidR="003A4B49" w:rsidRPr="001F272E" w:rsidRDefault="003A4B49" w:rsidP="003A4B49">
            <w:pPr>
              <w:rPr>
                <w:rFonts w:ascii="Lato" w:hAnsi="Lato"/>
                <w:sz w:val="20"/>
                <w:szCs w:val="20"/>
              </w:rPr>
            </w:pPr>
          </w:p>
        </w:tc>
        <w:tc>
          <w:tcPr>
            <w:tcW w:w="6492" w:type="dxa"/>
          </w:tcPr>
          <w:p w14:paraId="46AC17D3" w14:textId="77777777" w:rsidR="003A4B49" w:rsidRPr="001F272E" w:rsidRDefault="003A4B49" w:rsidP="003A4B49">
            <w:pPr>
              <w:rPr>
                <w:rFonts w:ascii="Lato" w:hAnsi="Lato"/>
                <w:b/>
                <w:sz w:val="20"/>
                <w:szCs w:val="20"/>
              </w:rPr>
            </w:pPr>
            <w:r w:rsidRPr="001F272E">
              <w:rPr>
                <w:rFonts w:ascii="Lato" w:hAnsi="Lato"/>
                <w:b/>
                <w:sz w:val="20"/>
                <w:szCs w:val="20"/>
              </w:rPr>
              <w:t>Suma:</w:t>
            </w:r>
          </w:p>
        </w:tc>
        <w:tc>
          <w:tcPr>
            <w:tcW w:w="2092" w:type="dxa"/>
          </w:tcPr>
          <w:p w14:paraId="531ACF5F" w14:textId="77777777" w:rsidR="003A4B49" w:rsidRPr="001F272E" w:rsidRDefault="003A4B49" w:rsidP="003A4B49">
            <w:pPr>
              <w:rPr>
                <w:rFonts w:ascii="Lato" w:hAnsi="Lato"/>
              </w:rPr>
            </w:pPr>
          </w:p>
        </w:tc>
      </w:tr>
    </w:tbl>
    <w:p w14:paraId="73E9E0D0" w14:textId="60BAA078" w:rsidR="004D45C1" w:rsidRPr="001F272E" w:rsidRDefault="004D45C1" w:rsidP="004D45C1">
      <w:pPr>
        <w:tabs>
          <w:tab w:val="left" w:pos="426"/>
        </w:tabs>
        <w:jc w:val="both"/>
        <w:rPr>
          <w:rFonts w:ascii="Lato" w:eastAsia="Calibri" w:hAnsi="Lato"/>
          <w:sz w:val="20"/>
          <w:szCs w:val="20"/>
        </w:rPr>
      </w:pPr>
      <w:r w:rsidRPr="001F272E">
        <w:rPr>
          <w:rFonts w:ascii="Lato" w:hAnsi="Lato"/>
          <w:b/>
          <w:sz w:val="20"/>
          <w:szCs w:val="20"/>
        </w:rPr>
        <w:t>**</w:t>
      </w:r>
      <w:r w:rsidRPr="001F272E">
        <w:rPr>
          <w:rFonts w:ascii="Lato" w:hAnsi="Lato"/>
          <w:sz w:val="20"/>
          <w:szCs w:val="20"/>
        </w:rPr>
        <w:t>K</w:t>
      </w:r>
      <w:r w:rsidRPr="001F272E">
        <w:rPr>
          <w:rFonts w:ascii="Lato" w:eastAsia="Calibri" w:hAnsi="Lato"/>
          <w:sz w:val="20"/>
          <w:szCs w:val="20"/>
        </w:rPr>
        <w:t xml:space="preserve">wota, na którą podpisano umowy o dofinansowanie między PUP a wnioskodawcą w </w:t>
      </w:r>
      <w:r w:rsidR="003A4B49" w:rsidRPr="001F272E">
        <w:rPr>
          <w:rFonts w:ascii="Lato" w:eastAsia="Calibri" w:hAnsi="Lato"/>
          <w:sz w:val="20"/>
          <w:szCs w:val="20"/>
        </w:rPr>
        <w:t>pełnych</w:t>
      </w:r>
      <w:r w:rsidRPr="001F272E">
        <w:rPr>
          <w:rFonts w:ascii="Lato" w:eastAsia="Calibri" w:hAnsi="Lato"/>
          <w:sz w:val="20"/>
          <w:szCs w:val="20"/>
        </w:rPr>
        <w:t xml:space="preserve"> złotych</w:t>
      </w:r>
    </w:p>
    <w:p w14:paraId="6E6291E8" w14:textId="77777777" w:rsidR="004D45C1" w:rsidRPr="001F272E" w:rsidRDefault="004D45C1" w:rsidP="004D45C1">
      <w:pPr>
        <w:rPr>
          <w:rFonts w:ascii="Lato" w:hAnsi="Lato"/>
          <w:sz w:val="20"/>
          <w:szCs w:val="20"/>
        </w:rPr>
      </w:pPr>
    </w:p>
    <w:p w14:paraId="56846558" w14:textId="552E4F81" w:rsidR="004D45C1" w:rsidRPr="001F272E" w:rsidRDefault="004D45C1" w:rsidP="004D45C1">
      <w:pPr>
        <w:rPr>
          <w:rFonts w:ascii="Lato" w:hAnsi="Lato"/>
        </w:rPr>
      </w:pPr>
      <w:r w:rsidRPr="001F272E">
        <w:rPr>
          <w:rFonts w:ascii="Lato" w:hAnsi="Lato"/>
        </w:rPr>
        <w:lastRenderedPageBreak/>
        <w:t>Ewentualnie dodatkowe informacje: …………………………………………………………. ………………………………….……...………………………………………………………</w:t>
      </w:r>
      <w:r w:rsidR="006B67B0">
        <w:rPr>
          <w:rFonts w:ascii="Lato" w:hAnsi="Lato"/>
        </w:rPr>
        <w:t>…………………</w:t>
      </w:r>
    </w:p>
    <w:p w14:paraId="3030C8BF" w14:textId="77777777" w:rsidR="004D45C1" w:rsidRPr="001F272E" w:rsidRDefault="004D45C1" w:rsidP="004D45C1">
      <w:pPr>
        <w:rPr>
          <w:rFonts w:ascii="Lato" w:hAnsi="Lato"/>
        </w:rPr>
      </w:pPr>
    </w:p>
    <w:p w14:paraId="5A9210D1" w14:textId="77777777" w:rsidR="004D45C1" w:rsidRPr="001F272E" w:rsidRDefault="004D45C1" w:rsidP="004D45C1">
      <w:pPr>
        <w:ind w:left="5664"/>
        <w:rPr>
          <w:rFonts w:ascii="Lato" w:hAnsi="Lato"/>
        </w:rPr>
      </w:pPr>
      <w:r w:rsidRPr="001F272E">
        <w:rPr>
          <w:rFonts w:ascii="Lato" w:hAnsi="Lato"/>
        </w:rPr>
        <w:t xml:space="preserve">      ………………………….</w:t>
      </w:r>
    </w:p>
    <w:p w14:paraId="309BFC11" w14:textId="77777777" w:rsidR="004D45C1" w:rsidRPr="001F272E" w:rsidRDefault="004D45C1" w:rsidP="004D45C1">
      <w:pPr>
        <w:ind w:left="5664"/>
        <w:rPr>
          <w:rFonts w:ascii="Lato" w:hAnsi="Lato"/>
          <w:sz w:val="20"/>
          <w:szCs w:val="20"/>
        </w:rPr>
      </w:pPr>
      <w:r w:rsidRPr="001F272E">
        <w:rPr>
          <w:rFonts w:ascii="Lato" w:hAnsi="Lato"/>
          <w:sz w:val="20"/>
          <w:szCs w:val="20"/>
        </w:rPr>
        <w:t xml:space="preserve">(podpis i pieczątka osoby upoważnionej) </w:t>
      </w:r>
    </w:p>
    <w:p w14:paraId="6B21DF5B" w14:textId="77777777" w:rsidR="004D45C1" w:rsidRPr="001F272E" w:rsidRDefault="004D45C1" w:rsidP="004D45C1">
      <w:pPr>
        <w:ind w:left="1416" w:hanging="1416"/>
        <w:rPr>
          <w:rFonts w:ascii="Lato" w:hAnsi="Lato"/>
        </w:rPr>
      </w:pPr>
    </w:p>
    <w:p w14:paraId="0D829555" w14:textId="77777777" w:rsidR="004D45C1" w:rsidRPr="001F272E" w:rsidRDefault="004D45C1" w:rsidP="004D45C1">
      <w:pPr>
        <w:ind w:left="1416" w:hanging="1416"/>
        <w:rPr>
          <w:rFonts w:ascii="Lato" w:hAnsi="Lato"/>
          <w:b/>
          <w:bCs/>
          <w:kern w:val="32"/>
          <w:sz w:val="20"/>
          <w:szCs w:val="20"/>
        </w:rPr>
      </w:pPr>
      <w:r w:rsidRPr="001F272E">
        <w:rPr>
          <w:rFonts w:ascii="Lato" w:hAnsi="Lato"/>
          <w:sz w:val="22"/>
          <w:szCs w:val="22"/>
        </w:rPr>
        <w:t>Osoba do kontaktu: ………………………………………</w:t>
      </w:r>
      <w:r w:rsidRPr="001F272E">
        <w:rPr>
          <w:rFonts w:ascii="Lato" w:hAnsi="Lato"/>
          <w:sz w:val="22"/>
          <w:szCs w:val="22"/>
        </w:rPr>
        <w:br/>
      </w:r>
      <w:r w:rsidRPr="001F272E">
        <w:rPr>
          <w:rFonts w:ascii="Lato" w:hAnsi="Lato"/>
          <w:sz w:val="20"/>
          <w:szCs w:val="20"/>
        </w:rPr>
        <w:t xml:space="preserve">               (imię, nazwisko, telefon)</w:t>
      </w:r>
    </w:p>
    <w:p w14:paraId="65A78750" w14:textId="77777777" w:rsidR="004D45C1" w:rsidRPr="001F272E" w:rsidRDefault="004D45C1" w:rsidP="004D45C1">
      <w:pPr>
        <w:ind w:left="7080" w:firstLine="708"/>
        <w:rPr>
          <w:rFonts w:ascii="Lato" w:hAnsi="Lato"/>
          <w:b/>
          <w:i/>
        </w:rPr>
      </w:pPr>
    </w:p>
    <w:p w14:paraId="66FEF30F" w14:textId="77777777" w:rsidR="004D45C1" w:rsidRPr="001F272E" w:rsidRDefault="004D45C1" w:rsidP="004D45C1">
      <w:pPr>
        <w:ind w:left="7080" w:firstLine="708"/>
        <w:rPr>
          <w:rFonts w:ascii="Lato" w:hAnsi="Lato"/>
          <w:b/>
          <w:i/>
        </w:rPr>
      </w:pPr>
    </w:p>
    <w:p w14:paraId="033472B6" w14:textId="77777777" w:rsidR="001B4E82" w:rsidRDefault="004D45C1" w:rsidP="001B4E82">
      <w:pPr>
        <w:rPr>
          <w:rFonts w:ascii="Lato" w:hAnsi="Lato"/>
          <w:b/>
        </w:rPr>
      </w:pPr>
      <w:r w:rsidRPr="001F272E">
        <w:rPr>
          <w:rFonts w:ascii="Lato" w:hAnsi="Lato"/>
          <w:b/>
        </w:rPr>
        <w:t xml:space="preserve">Uwaga: Druku nie należy przesyłać do </w:t>
      </w:r>
      <w:proofErr w:type="spellStart"/>
      <w:r w:rsidRPr="001F272E">
        <w:rPr>
          <w:rFonts w:ascii="Lato" w:hAnsi="Lato"/>
          <w:b/>
        </w:rPr>
        <w:t>MR</w:t>
      </w:r>
      <w:r w:rsidR="00F25AB2" w:rsidRPr="001F272E">
        <w:rPr>
          <w:rFonts w:ascii="Lato" w:hAnsi="Lato"/>
          <w:b/>
        </w:rPr>
        <w:t>P</w:t>
      </w:r>
      <w:r w:rsidRPr="001F272E">
        <w:rPr>
          <w:rFonts w:ascii="Lato" w:hAnsi="Lato"/>
          <w:b/>
        </w:rPr>
        <w:t>iPS</w:t>
      </w:r>
      <w:proofErr w:type="spellEnd"/>
    </w:p>
    <w:p w14:paraId="344C74FF" w14:textId="77777777" w:rsidR="001B4E82" w:rsidRDefault="001B4E82" w:rsidP="001B4E82">
      <w:pPr>
        <w:rPr>
          <w:rFonts w:ascii="Lato" w:hAnsi="Lato"/>
          <w:b/>
        </w:rPr>
      </w:pPr>
    </w:p>
    <w:p w14:paraId="1A5E900B" w14:textId="77777777" w:rsidR="001B4E82" w:rsidRDefault="001B4E82">
      <w:pPr>
        <w:spacing w:after="160" w:line="259" w:lineRule="auto"/>
        <w:rPr>
          <w:rFonts w:ascii="Lato" w:hAnsi="Lato"/>
          <w:b/>
        </w:rPr>
      </w:pPr>
      <w:r>
        <w:rPr>
          <w:rFonts w:ascii="Lato" w:hAnsi="Lato"/>
          <w:b/>
        </w:rPr>
        <w:br w:type="page"/>
      </w:r>
    </w:p>
    <w:p w14:paraId="71D48C52" w14:textId="035B9631" w:rsidR="001B4E82" w:rsidRPr="001F272E" w:rsidRDefault="001B4E82" w:rsidP="001B4E82">
      <w:pPr>
        <w:jc w:val="right"/>
        <w:rPr>
          <w:rFonts w:ascii="Lato" w:hAnsi="Lato"/>
          <w:b/>
          <w:i/>
        </w:rPr>
      </w:pPr>
      <w:r w:rsidRPr="001F272E">
        <w:rPr>
          <w:rFonts w:ascii="Lato" w:hAnsi="Lato"/>
          <w:b/>
          <w:i/>
        </w:rPr>
        <w:lastRenderedPageBreak/>
        <w:t>Druk nr 9</w:t>
      </w:r>
      <w:r>
        <w:rPr>
          <w:rFonts w:ascii="Lato" w:hAnsi="Lato"/>
          <w:b/>
          <w:i/>
        </w:rPr>
        <w:t>a</w:t>
      </w:r>
    </w:p>
    <w:p w14:paraId="0218271F" w14:textId="6B9D94F7" w:rsidR="001B4E82" w:rsidRDefault="001B4E82" w:rsidP="001B4E82">
      <w:pPr>
        <w:jc w:val="right"/>
        <w:rPr>
          <w:rFonts w:ascii="Lato" w:hAnsi="Lato"/>
          <w:b/>
        </w:rPr>
      </w:pPr>
    </w:p>
    <w:p w14:paraId="1768A64B" w14:textId="5598A4C3" w:rsidR="001B4E82" w:rsidRPr="001B4E82" w:rsidRDefault="001B4E82" w:rsidP="00687932">
      <w:pPr>
        <w:jc w:val="center"/>
        <w:rPr>
          <w:rFonts w:ascii="Lato" w:hAnsi="Lato"/>
          <w:b/>
          <w:color w:val="FF0000"/>
          <w:sz w:val="22"/>
          <w:szCs w:val="22"/>
        </w:rPr>
      </w:pPr>
      <w:r w:rsidRPr="001B4E82">
        <w:rPr>
          <w:rFonts w:ascii="Lato" w:hAnsi="Lato"/>
          <w:b/>
          <w:color w:val="FF0000"/>
          <w:sz w:val="22"/>
          <w:szCs w:val="22"/>
        </w:rPr>
        <w:t xml:space="preserve">Obowiązuje od 1 kwietnia 2025. Zstępuje druk nr 9, </w:t>
      </w:r>
      <w:r w:rsidR="00687932">
        <w:rPr>
          <w:rFonts w:ascii="Lato" w:hAnsi="Lato"/>
          <w:b/>
          <w:color w:val="FF0000"/>
          <w:sz w:val="22"/>
          <w:szCs w:val="22"/>
        </w:rPr>
        <w:t xml:space="preserve">z </w:t>
      </w:r>
      <w:r w:rsidRPr="001B4E82">
        <w:rPr>
          <w:rFonts w:ascii="Lato" w:hAnsi="Lato"/>
          <w:b/>
          <w:color w:val="FF0000"/>
          <w:sz w:val="22"/>
          <w:szCs w:val="22"/>
        </w:rPr>
        <w:t xml:space="preserve">którego od tego dnia proszę nie </w:t>
      </w:r>
      <w:r w:rsidR="00687932">
        <w:rPr>
          <w:rFonts w:ascii="Lato" w:hAnsi="Lato"/>
          <w:b/>
          <w:color w:val="FF0000"/>
          <w:sz w:val="22"/>
          <w:szCs w:val="22"/>
        </w:rPr>
        <w:t>korzysta</w:t>
      </w:r>
      <w:r w:rsidRPr="001B4E82">
        <w:rPr>
          <w:rFonts w:ascii="Lato" w:hAnsi="Lato"/>
          <w:b/>
          <w:color w:val="FF0000"/>
          <w:sz w:val="22"/>
          <w:szCs w:val="22"/>
        </w:rPr>
        <w:t>ć</w:t>
      </w:r>
    </w:p>
    <w:p w14:paraId="7F8C015B" w14:textId="391D0402" w:rsidR="001B4E82" w:rsidRDefault="001B4E82" w:rsidP="001B4E82">
      <w:pPr>
        <w:jc w:val="right"/>
        <w:rPr>
          <w:rFonts w:ascii="Lato" w:hAnsi="Lato"/>
          <w:b/>
        </w:rPr>
      </w:pPr>
    </w:p>
    <w:p w14:paraId="292F959F" w14:textId="77777777" w:rsidR="001B4E82" w:rsidRPr="001F272E" w:rsidRDefault="001B4E82" w:rsidP="001B4E82">
      <w:pPr>
        <w:jc w:val="right"/>
        <w:rPr>
          <w:rFonts w:ascii="Lato" w:hAnsi="Lato"/>
          <w:b/>
        </w:rPr>
      </w:pPr>
    </w:p>
    <w:p w14:paraId="73A17127" w14:textId="77777777" w:rsidR="001B4E82" w:rsidRPr="001F272E" w:rsidRDefault="001B4E82" w:rsidP="001B4E82">
      <w:pPr>
        <w:ind w:left="4956" w:firstLine="708"/>
        <w:rPr>
          <w:rFonts w:ascii="Lato" w:hAnsi="Lato"/>
        </w:rPr>
      </w:pPr>
      <w:r w:rsidRPr="001F272E">
        <w:rPr>
          <w:rFonts w:ascii="Lato" w:hAnsi="Lato"/>
        </w:rPr>
        <w:t xml:space="preserve">………….., dnia ……………….. </w:t>
      </w:r>
    </w:p>
    <w:p w14:paraId="137EDB69" w14:textId="77777777" w:rsidR="001B4E82" w:rsidRPr="001F272E" w:rsidRDefault="001B4E82" w:rsidP="001B4E82">
      <w:pPr>
        <w:rPr>
          <w:rFonts w:ascii="Lato" w:hAnsi="Lato"/>
        </w:rPr>
      </w:pPr>
      <w:r w:rsidRPr="001F272E">
        <w:rPr>
          <w:rFonts w:ascii="Lato" w:hAnsi="Lato"/>
        </w:rPr>
        <w:t xml:space="preserve"> ……………………..</w:t>
      </w:r>
    </w:p>
    <w:p w14:paraId="04B40777" w14:textId="77777777" w:rsidR="001B4E82" w:rsidRPr="001F272E" w:rsidRDefault="001B4E82" w:rsidP="001B4E82">
      <w:pPr>
        <w:rPr>
          <w:rFonts w:ascii="Lato" w:hAnsi="Lato"/>
          <w:sz w:val="20"/>
          <w:szCs w:val="20"/>
        </w:rPr>
      </w:pPr>
      <w:r w:rsidRPr="001F272E">
        <w:rPr>
          <w:rFonts w:ascii="Lato" w:hAnsi="Lato"/>
        </w:rPr>
        <w:t xml:space="preserve">           </w:t>
      </w:r>
      <w:r w:rsidRPr="001F272E">
        <w:rPr>
          <w:rFonts w:ascii="Lato" w:hAnsi="Lato"/>
          <w:sz w:val="20"/>
          <w:szCs w:val="20"/>
        </w:rPr>
        <w:t>(urząd)</w:t>
      </w:r>
    </w:p>
    <w:p w14:paraId="098F1C2D" w14:textId="77777777" w:rsidR="001B4E82" w:rsidRPr="001F272E" w:rsidRDefault="001B4E82" w:rsidP="001B4E82">
      <w:pPr>
        <w:rPr>
          <w:rFonts w:ascii="Lato" w:hAnsi="Lato"/>
        </w:rPr>
      </w:pPr>
      <w:r w:rsidRPr="001F272E">
        <w:rPr>
          <w:rFonts w:ascii="Lato" w:hAnsi="Lato"/>
        </w:rPr>
        <w:t>znak: …………………</w:t>
      </w:r>
    </w:p>
    <w:p w14:paraId="5238A9D0" w14:textId="77777777" w:rsidR="001B4E82" w:rsidRPr="001F272E" w:rsidRDefault="001B4E82" w:rsidP="001B4E82">
      <w:pPr>
        <w:rPr>
          <w:rFonts w:ascii="Lato" w:hAnsi="Lato"/>
        </w:rPr>
      </w:pPr>
    </w:p>
    <w:p w14:paraId="62D764A1" w14:textId="77777777" w:rsidR="001B4E82" w:rsidRPr="001F272E" w:rsidRDefault="001B4E82" w:rsidP="001B4E82">
      <w:pPr>
        <w:ind w:left="4820"/>
        <w:rPr>
          <w:rFonts w:ascii="Lato" w:hAnsi="Lato"/>
          <w:b/>
        </w:rPr>
      </w:pPr>
      <w:r w:rsidRPr="001F272E">
        <w:rPr>
          <w:rFonts w:ascii="Lato" w:hAnsi="Lato"/>
          <w:b/>
        </w:rPr>
        <w:t xml:space="preserve">Wojewódzki Urząd Pracy </w:t>
      </w:r>
    </w:p>
    <w:p w14:paraId="7C3C6D0B" w14:textId="77777777" w:rsidR="001B4E82" w:rsidRPr="001F272E" w:rsidRDefault="001B4E82" w:rsidP="001B4E82">
      <w:pPr>
        <w:ind w:left="4820"/>
        <w:rPr>
          <w:rFonts w:ascii="Lato" w:hAnsi="Lato"/>
          <w:b/>
        </w:rPr>
      </w:pPr>
      <w:r w:rsidRPr="001F272E">
        <w:rPr>
          <w:rFonts w:ascii="Lato" w:hAnsi="Lato"/>
          <w:b/>
        </w:rPr>
        <w:t>w………………………………….</w:t>
      </w:r>
    </w:p>
    <w:p w14:paraId="3530492A" w14:textId="77777777" w:rsidR="001B4E82" w:rsidRPr="001F272E" w:rsidRDefault="001B4E82" w:rsidP="001B4E82">
      <w:pPr>
        <w:ind w:left="4820"/>
        <w:rPr>
          <w:rFonts w:ascii="Lato" w:hAnsi="Lato"/>
          <w:b/>
          <w:bCs/>
          <w:kern w:val="32"/>
        </w:rPr>
      </w:pPr>
    </w:p>
    <w:p w14:paraId="1873A800" w14:textId="77777777" w:rsidR="001B4E82" w:rsidRPr="001F272E" w:rsidRDefault="001B4E82" w:rsidP="001B4E82">
      <w:pPr>
        <w:jc w:val="center"/>
        <w:rPr>
          <w:rFonts w:ascii="Lato" w:hAnsi="Lato"/>
          <w:b/>
        </w:rPr>
      </w:pPr>
      <w:r w:rsidRPr="001F272E">
        <w:rPr>
          <w:rFonts w:ascii="Lato" w:hAnsi="Lato"/>
          <w:b/>
        </w:rPr>
        <w:t xml:space="preserve">Informacja o zaangażowaniu środków tzw. limitu podstawowego KFS, według priorytetów ministra właściwego ds. pracy, po ….. kwartale 2025 r. </w:t>
      </w:r>
    </w:p>
    <w:p w14:paraId="2800D660" w14:textId="77777777" w:rsidR="001B4E82" w:rsidRPr="001F272E" w:rsidRDefault="001B4E82" w:rsidP="001B4E82">
      <w:pPr>
        <w:rPr>
          <w:rFonts w:ascii="Lato" w:hAnsi="Lato"/>
        </w:rPr>
      </w:pPr>
    </w:p>
    <w:p w14:paraId="432CFA90" w14:textId="77777777" w:rsidR="001B4E82" w:rsidRPr="001F272E" w:rsidRDefault="001B4E82" w:rsidP="001B4E82">
      <w:pPr>
        <w:tabs>
          <w:tab w:val="left" w:pos="567"/>
        </w:tabs>
        <w:jc w:val="both"/>
        <w:rPr>
          <w:rFonts w:ascii="Lato" w:hAnsi="Lato"/>
        </w:rPr>
      </w:pPr>
      <w:r w:rsidRPr="001F272E">
        <w:rPr>
          <w:rFonts w:ascii="Lato" w:hAnsi="Lato"/>
        </w:rPr>
        <w:t>Informuję, że środki z tzw. limitu podstawowego KFS w wysokości ………………. zaangażowano w okresie sprawozdawczym, zgodnie z priorytetami ministra ds. pracy na rok 2025:</w:t>
      </w:r>
    </w:p>
    <w:p w14:paraId="2F95506A" w14:textId="77777777" w:rsidR="001B4E82" w:rsidRPr="001F272E" w:rsidRDefault="001B4E82" w:rsidP="001B4E82">
      <w:pPr>
        <w:rPr>
          <w:rFonts w:ascii="Lato" w:hAnsi="Lato"/>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6492"/>
        <w:gridCol w:w="2092"/>
      </w:tblGrid>
      <w:tr w:rsidR="001B4E82" w:rsidRPr="001F272E" w14:paraId="64B3EEAF" w14:textId="77777777" w:rsidTr="00C80856">
        <w:tc>
          <w:tcPr>
            <w:tcW w:w="704" w:type="dxa"/>
          </w:tcPr>
          <w:p w14:paraId="0E3AADC8" w14:textId="77777777" w:rsidR="001B4E82" w:rsidRPr="001F272E" w:rsidRDefault="001B4E82" w:rsidP="00C80856">
            <w:pPr>
              <w:rPr>
                <w:rFonts w:ascii="Lato" w:hAnsi="Lato"/>
                <w:b/>
                <w:sz w:val="20"/>
                <w:szCs w:val="20"/>
              </w:rPr>
            </w:pPr>
            <w:r w:rsidRPr="001F272E">
              <w:rPr>
                <w:rFonts w:ascii="Lato" w:hAnsi="Lato"/>
                <w:b/>
                <w:sz w:val="20"/>
                <w:szCs w:val="20"/>
              </w:rPr>
              <w:t>Nr</w:t>
            </w:r>
          </w:p>
        </w:tc>
        <w:tc>
          <w:tcPr>
            <w:tcW w:w="6492" w:type="dxa"/>
          </w:tcPr>
          <w:p w14:paraId="7C2978C4" w14:textId="77777777" w:rsidR="001B4E82" w:rsidRPr="001F272E" w:rsidRDefault="001B4E82" w:rsidP="00C80856">
            <w:pPr>
              <w:rPr>
                <w:rFonts w:ascii="Lato" w:hAnsi="Lato"/>
                <w:b/>
                <w:sz w:val="20"/>
                <w:szCs w:val="20"/>
              </w:rPr>
            </w:pPr>
            <w:r w:rsidRPr="001F272E">
              <w:rPr>
                <w:rFonts w:ascii="Lato" w:hAnsi="Lato"/>
                <w:b/>
                <w:sz w:val="20"/>
                <w:szCs w:val="20"/>
              </w:rPr>
              <w:t>Priorytet</w:t>
            </w:r>
          </w:p>
        </w:tc>
        <w:tc>
          <w:tcPr>
            <w:tcW w:w="2092" w:type="dxa"/>
          </w:tcPr>
          <w:p w14:paraId="5E0AF05C" w14:textId="77777777" w:rsidR="001B4E82" w:rsidRPr="001F272E" w:rsidRDefault="001B4E82" w:rsidP="00C80856">
            <w:pPr>
              <w:jc w:val="center"/>
              <w:rPr>
                <w:rFonts w:ascii="Lato" w:hAnsi="Lato"/>
                <w:b/>
                <w:sz w:val="20"/>
                <w:szCs w:val="20"/>
              </w:rPr>
            </w:pPr>
            <w:r w:rsidRPr="001F272E">
              <w:rPr>
                <w:rFonts w:ascii="Lato" w:hAnsi="Lato"/>
                <w:b/>
                <w:sz w:val="20"/>
                <w:szCs w:val="20"/>
              </w:rPr>
              <w:t>Zaangażowana</w:t>
            </w:r>
            <w:r w:rsidRPr="001F272E">
              <w:rPr>
                <w:rFonts w:ascii="Lato" w:hAnsi="Lato"/>
                <w:b/>
                <w:sz w:val="20"/>
                <w:szCs w:val="20"/>
              </w:rPr>
              <w:br/>
              <w:t>kwota**</w:t>
            </w:r>
          </w:p>
        </w:tc>
      </w:tr>
      <w:tr w:rsidR="001B4E82" w:rsidRPr="001F272E" w14:paraId="7CF7A672" w14:textId="77777777" w:rsidTr="00C80856">
        <w:tc>
          <w:tcPr>
            <w:tcW w:w="704" w:type="dxa"/>
          </w:tcPr>
          <w:p w14:paraId="65D893AD" w14:textId="77777777" w:rsidR="001B4E82" w:rsidRPr="001F272E" w:rsidRDefault="001B4E82" w:rsidP="001B4E82">
            <w:pPr>
              <w:pStyle w:val="Akapitzlist"/>
              <w:numPr>
                <w:ilvl w:val="0"/>
                <w:numId w:val="38"/>
              </w:numPr>
              <w:spacing w:after="0"/>
              <w:jc w:val="center"/>
              <w:rPr>
                <w:rFonts w:ascii="Lato" w:hAnsi="Lato"/>
                <w:sz w:val="20"/>
                <w:szCs w:val="20"/>
              </w:rPr>
            </w:pPr>
          </w:p>
        </w:tc>
        <w:tc>
          <w:tcPr>
            <w:tcW w:w="6492" w:type="dxa"/>
          </w:tcPr>
          <w:p w14:paraId="40A64776" w14:textId="0FE1DCFB" w:rsidR="001B4E82" w:rsidRPr="00BF368D" w:rsidRDefault="00BF368D" w:rsidP="00BF368D">
            <w:pPr>
              <w:autoSpaceDE w:val="0"/>
              <w:autoSpaceDN w:val="0"/>
              <w:adjustRightInd w:val="0"/>
              <w:spacing w:after="120"/>
              <w:ind w:left="31"/>
              <w:jc w:val="both"/>
              <w:rPr>
                <w:rFonts w:ascii="Lato" w:hAnsi="Lato" w:cs="Lato"/>
                <w:bCs/>
                <w:sz w:val="20"/>
                <w:szCs w:val="20"/>
              </w:rPr>
            </w:pPr>
            <w:r w:rsidRPr="00BF368D">
              <w:rPr>
                <w:rFonts w:ascii="Lato" w:hAnsi="Lato" w:cs="ArialMT"/>
                <w:bCs/>
                <w:sz w:val="20"/>
                <w:szCs w:val="20"/>
              </w:rPr>
              <w:t>Wsparcie rozwoju</w:t>
            </w:r>
            <w:r w:rsidRPr="00BF368D">
              <w:rPr>
                <w:rFonts w:ascii="Lato" w:hAnsi="Lato" w:cs="Lato"/>
                <w:bCs/>
                <w:sz w:val="20"/>
                <w:szCs w:val="20"/>
              </w:rPr>
              <w:t xml:space="preserve"> umiejętności i kwalifikacji w zawodach  określonych jako deficytowe na danym terenie tj. w powiecie lub w województwie. </w:t>
            </w:r>
          </w:p>
        </w:tc>
        <w:tc>
          <w:tcPr>
            <w:tcW w:w="2092" w:type="dxa"/>
          </w:tcPr>
          <w:p w14:paraId="46105E1F" w14:textId="77777777" w:rsidR="001B4E82" w:rsidRPr="001F272E" w:rsidRDefault="001B4E82" w:rsidP="00C80856">
            <w:pPr>
              <w:rPr>
                <w:rFonts w:ascii="Lato" w:hAnsi="Lato"/>
                <w:sz w:val="20"/>
                <w:szCs w:val="20"/>
              </w:rPr>
            </w:pPr>
          </w:p>
        </w:tc>
      </w:tr>
      <w:tr w:rsidR="001B4E82" w:rsidRPr="001F272E" w14:paraId="617EB391" w14:textId="77777777" w:rsidTr="00C80856">
        <w:tc>
          <w:tcPr>
            <w:tcW w:w="704" w:type="dxa"/>
          </w:tcPr>
          <w:p w14:paraId="43B965CA"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3A82D252" w14:textId="77777777" w:rsidR="001B4E82" w:rsidRPr="001F272E" w:rsidRDefault="001B4E82" w:rsidP="00C80856">
            <w:pPr>
              <w:autoSpaceDE w:val="0"/>
              <w:autoSpaceDN w:val="0"/>
              <w:adjustRightInd w:val="0"/>
              <w:rPr>
                <w:rFonts w:ascii="Lato" w:hAnsi="Lato"/>
                <w:color w:val="000000" w:themeColor="text1"/>
                <w:sz w:val="20"/>
                <w:szCs w:val="20"/>
              </w:rPr>
            </w:pPr>
            <w:r w:rsidRPr="001F272E">
              <w:rPr>
                <w:rFonts w:ascii="Lato" w:eastAsiaTheme="minorHAnsi" w:hAnsi="Lato"/>
                <w:sz w:val="20"/>
                <w:szCs w:val="20"/>
                <w:lang w:eastAsia="en-US"/>
              </w:rPr>
              <w:t>Wsparcie rozwoju umiejętności i kwalifikacji w związku z zastosowaniem w firmach nowych procesów, technologii i narzędzi pracy</w:t>
            </w:r>
          </w:p>
        </w:tc>
        <w:tc>
          <w:tcPr>
            <w:tcW w:w="2092" w:type="dxa"/>
          </w:tcPr>
          <w:p w14:paraId="47CB68C2" w14:textId="77777777" w:rsidR="001B4E82" w:rsidRPr="001F272E" w:rsidRDefault="001B4E82" w:rsidP="00C80856">
            <w:pPr>
              <w:rPr>
                <w:rFonts w:ascii="Lato" w:hAnsi="Lato"/>
              </w:rPr>
            </w:pPr>
          </w:p>
        </w:tc>
      </w:tr>
      <w:tr w:rsidR="001B4E82" w:rsidRPr="001F272E" w14:paraId="3BA9B223" w14:textId="77777777" w:rsidTr="00C80856">
        <w:tc>
          <w:tcPr>
            <w:tcW w:w="704" w:type="dxa"/>
          </w:tcPr>
          <w:p w14:paraId="54BB9A64"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3C1ECA91" w14:textId="77777777" w:rsidR="001B4E82" w:rsidRPr="001F272E" w:rsidRDefault="001B4E82" w:rsidP="00C80856">
            <w:pPr>
              <w:autoSpaceDE w:val="0"/>
              <w:autoSpaceDN w:val="0"/>
              <w:adjustRightInd w:val="0"/>
              <w:rPr>
                <w:rFonts w:ascii="Lato" w:hAnsi="Lato"/>
                <w:color w:val="000000"/>
                <w:sz w:val="20"/>
                <w:szCs w:val="20"/>
              </w:rPr>
            </w:pPr>
            <w:r w:rsidRPr="001F272E">
              <w:rPr>
                <w:rFonts w:ascii="Lato" w:eastAsiaTheme="minorHAnsi" w:hAnsi="Lato"/>
                <w:sz w:val="20"/>
                <w:szCs w:val="20"/>
                <w:lang w:eastAsia="en-US"/>
              </w:rPr>
              <w:t>Wsparcie kształcenia ustawicznego pracodawców i ich pracowników zgodnie z potrzebami szkoleniowymi, które pojawiły się na terenach dotkniętych przez powódź we wrześniu 2024 roku</w:t>
            </w:r>
          </w:p>
        </w:tc>
        <w:tc>
          <w:tcPr>
            <w:tcW w:w="2092" w:type="dxa"/>
          </w:tcPr>
          <w:p w14:paraId="044DE729" w14:textId="77777777" w:rsidR="001B4E82" w:rsidRPr="001F272E" w:rsidRDefault="001B4E82" w:rsidP="00C80856">
            <w:pPr>
              <w:rPr>
                <w:rFonts w:ascii="Lato" w:hAnsi="Lato"/>
              </w:rPr>
            </w:pPr>
          </w:p>
        </w:tc>
      </w:tr>
      <w:tr w:rsidR="001B4E82" w:rsidRPr="001F272E" w14:paraId="32696942" w14:textId="77777777" w:rsidTr="00C80856">
        <w:tc>
          <w:tcPr>
            <w:tcW w:w="704" w:type="dxa"/>
          </w:tcPr>
          <w:p w14:paraId="7823C2ED"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0EF9F29D" w14:textId="77777777" w:rsidR="001B4E82" w:rsidRPr="001F272E" w:rsidRDefault="001B4E82" w:rsidP="00C80856">
            <w:pPr>
              <w:autoSpaceDE w:val="0"/>
              <w:autoSpaceDN w:val="0"/>
              <w:adjustRightInd w:val="0"/>
              <w:rPr>
                <w:rFonts w:ascii="Lato" w:hAnsi="Lato"/>
                <w:sz w:val="20"/>
                <w:szCs w:val="20"/>
              </w:rPr>
            </w:pPr>
            <w:r w:rsidRPr="001F272E">
              <w:rPr>
                <w:rFonts w:ascii="Lato" w:eastAsiaTheme="minorHAnsi" w:hAnsi="Lato"/>
                <w:sz w:val="20"/>
                <w:szCs w:val="20"/>
                <w:lang w:eastAsia="en-US"/>
              </w:rPr>
              <w:t xml:space="preserve">Poprawa zarządzania i komunikacji w firmie w oparciu o zasady przeciwdziałania dyskryminacji i </w:t>
            </w:r>
            <w:proofErr w:type="spellStart"/>
            <w:r w:rsidRPr="001F272E">
              <w:rPr>
                <w:rFonts w:ascii="Lato" w:eastAsiaTheme="minorHAnsi" w:hAnsi="Lato"/>
                <w:sz w:val="20"/>
                <w:szCs w:val="20"/>
                <w:lang w:eastAsia="en-US"/>
              </w:rPr>
              <w:t>mobbingowi</w:t>
            </w:r>
            <w:proofErr w:type="spellEnd"/>
            <w:r w:rsidRPr="001F272E">
              <w:rPr>
                <w:rFonts w:ascii="Lato" w:eastAsiaTheme="minorHAnsi" w:hAnsi="Lato"/>
                <w:sz w:val="20"/>
                <w:szCs w:val="20"/>
                <w:lang w:eastAsia="en-US"/>
              </w:rPr>
              <w:t>, rozwoju dialogu społecznego, partycypacji pracowniczej i wspierania integracji w miejscu pracy</w:t>
            </w:r>
          </w:p>
        </w:tc>
        <w:tc>
          <w:tcPr>
            <w:tcW w:w="2092" w:type="dxa"/>
          </w:tcPr>
          <w:p w14:paraId="25DD35E5" w14:textId="77777777" w:rsidR="001B4E82" w:rsidRPr="001F272E" w:rsidRDefault="001B4E82" w:rsidP="00C80856">
            <w:pPr>
              <w:rPr>
                <w:rFonts w:ascii="Lato" w:hAnsi="Lato"/>
              </w:rPr>
            </w:pPr>
          </w:p>
        </w:tc>
      </w:tr>
      <w:tr w:rsidR="001B4E82" w:rsidRPr="001F272E" w14:paraId="029D9895" w14:textId="77777777" w:rsidTr="00C80856">
        <w:tc>
          <w:tcPr>
            <w:tcW w:w="704" w:type="dxa"/>
          </w:tcPr>
          <w:p w14:paraId="10F7E55E"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1126F934" w14:textId="77777777" w:rsidR="001B4E82" w:rsidRPr="001F272E" w:rsidRDefault="001B4E82" w:rsidP="00C80856">
            <w:pPr>
              <w:autoSpaceDE w:val="0"/>
              <w:autoSpaceDN w:val="0"/>
              <w:adjustRightInd w:val="0"/>
              <w:rPr>
                <w:rFonts w:ascii="Lato" w:hAnsi="Lato"/>
                <w:sz w:val="20"/>
                <w:szCs w:val="20"/>
              </w:rPr>
            </w:pPr>
            <w:r w:rsidRPr="001F272E">
              <w:rPr>
                <w:rFonts w:ascii="Lato" w:eastAsiaTheme="minorHAnsi" w:hAnsi="Lato"/>
                <w:sz w:val="20"/>
                <w:szCs w:val="20"/>
                <w:lang w:eastAsia="en-US"/>
              </w:rP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tc>
        <w:tc>
          <w:tcPr>
            <w:tcW w:w="2092" w:type="dxa"/>
          </w:tcPr>
          <w:p w14:paraId="1F330042" w14:textId="77777777" w:rsidR="001B4E82" w:rsidRPr="001F272E" w:rsidRDefault="001B4E82" w:rsidP="00C80856">
            <w:pPr>
              <w:rPr>
                <w:rFonts w:ascii="Lato" w:hAnsi="Lato"/>
              </w:rPr>
            </w:pPr>
          </w:p>
        </w:tc>
      </w:tr>
      <w:tr w:rsidR="001B4E82" w:rsidRPr="001F272E" w14:paraId="1A4E972E" w14:textId="77777777" w:rsidTr="00C80856">
        <w:tc>
          <w:tcPr>
            <w:tcW w:w="704" w:type="dxa"/>
          </w:tcPr>
          <w:p w14:paraId="72F32CDF" w14:textId="77777777" w:rsidR="001B4E82" w:rsidRPr="001F272E" w:rsidRDefault="001B4E82" w:rsidP="001B4E82">
            <w:pPr>
              <w:pStyle w:val="Akapitzlist"/>
              <w:numPr>
                <w:ilvl w:val="0"/>
                <w:numId w:val="38"/>
              </w:numPr>
              <w:spacing w:after="0"/>
              <w:ind w:left="417"/>
              <w:jc w:val="center"/>
              <w:rPr>
                <w:rFonts w:ascii="Lato" w:hAnsi="Lato"/>
                <w:sz w:val="20"/>
                <w:szCs w:val="20"/>
              </w:rPr>
            </w:pPr>
          </w:p>
        </w:tc>
        <w:tc>
          <w:tcPr>
            <w:tcW w:w="6492" w:type="dxa"/>
          </w:tcPr>
          <w:p w14:paraId="760D4F50" w14:textId="77777777" w:rsidR="001B4E82" w:rsidRPr="001F272E" w:rsidRDefault="001B4E82" w:rsidP="00C80856">
            <w:pPr>
              <w:autoSpaceDE w:val="0"/>
              <w:autoSpaceDN w:val="0"/>
              <w:adjustRightInd w:val="0"/>
              <w:rPr>
                <w:rFonts w:ascii="Lato" w:hAnsi="Lato"/>
                <w:bCs/>
                <w:sz w:val="20"/>
                <w:szCs w:val="20"/>
              </w:rPr>
            </w:pPr>
            <w:r w:rsidRPr="001F272E">
              <w:rPr>
                <w:rFonts w:ascii="Lato" w:eastAsiaTheme="minorHAnsi" w:hAnsi="Lato"/>
                <w:sz w:val="20"/>
                <w:szCs w:val="20"/>
                <w:lang w:eastAsia="en-US"/>
              </w:rPr>
              <w:t>Wsparcie cudzoziemców, w szczególności w zakresie zdobywania wiedzy na temat polskiego prawa pracy i integracji tych osób na rynku pracy</w:t>
            </w:r>
          </w:p>
        </w:tc>
        <w:tc>
          <w:tcPr>
            <w:tcW w:w="2092" w:type="dxa"/>
          </w:tcPr>
          <w:p w14:paraId="77A89AFB" w14:textId="77777777" w:rsidR="001B4E82" w:rsidRPr="001F272E" w:rsidRDefault="001B4E82" w:rsidP="00C80856">
            <w:pPr>
              <w:rPr>
                <w:rFonts w:ascii="Lato" w:hAnsi="Lato"/>
              </w:rPr>
            </w:pPr>
          </w:p>
        </w:tc>
      </w:tr>
      <w:tr w:rsidR="001B4E82" w:rsidRPr="001F272E" w14:paraId="50AC021A" w14:textId="77777777" w:rsidTr="00C80856">
        <w:tc>
          <w:tcPr>
            <w:tcW w:w="704" w:type="dxa"/>
          </w:tcPr>
          <w:p w14:paraId="540A8D43" w14:textId="77777777" w:rsidR="001B4E82" w:rsidRPr="001F272E" w:rsidRDefault="001B4E82" w:rsidP="00C80856">
            <w:pPr>
              <w:jc w:val="center"/>
              <w:rPr>
                <w:rFonts w:ascii="Lato" w:hAnsi="Lato"/>
                <w:sz w:val="20"/>
                <w:szCs w:val="20"/>
              </w:rPr>
            </w:pPr>
            <w:r w:rsidRPr="001F272E">
              <w:rPr>
                <w:rFonts w:ascii="Lato" w:hAnsi="Lato"/>
                <w:sz w:val="20"/>
                <w:szCs w:val="20"/>
              </w:rPr>
              <w:t>7.</w:t>
            </w:r>
          </w:p>
        </w:tc>
        <w:tc>
          <w:tcPr>
            <w:tcW w:w="6492" w:type="dxa"/>
          </w:tcPr>
          <w:p w14:paraId="33DA1D1B" w14:textId="77777777" w:rsidR="001B4E82" w:rsidRPr="001F272E" w:rsidRDefault="001B4E82" w:rsidP="00C80856">
            <w:pPr>
              <w:rPr>
                <w:rFonts w:ascii="Lato" w:hAnsi="Lato"/>
                <w:sz w:val="20"/>
                <w:szCs w:val="20"/>
              </w:rPr>
            </w:pPr>
            <w:r w:rsidRPr="001F272E">
              <w:rPr>
                <w:rFonts w:ascii="Lato" w:hAnsi="Lato"/>
                <w:sz w:val="20"/>
                <w:szCs w:val="20"/>
              </w:rPr>
              <w:t>Wsparcie rozwoju umiejętności i kwalifikacji niezbędnych w sektorze usług zdrowotnych i opiekuńczych</w:t>
            </w:r>
          </w:p>
        </w:tc>
        <w:tc>
          <w:tcPr>
            <w:tcW w:w="2092" w:type="dxa"/>
          </w:tcPr>
          <w:p w14:paraId="519B5F83" w14:textId="77777777" w:rsidR="001B4E82" w:rsidRPr="001F272E" w:rsidRDefault="001B4E82" w:rsidP="00C80856">
            <w:pPr>
              <w:rPr>
                <w:rFonts w:ascii="Lato" w:hAnsi="Lato"/>
              </w:rPr>
            </w:pPr>
          </w:p>
        </w:tc>
      </w:tr>
      <w:tr w:rsidR="001B4E82" w:rsidRPr="001F272E" w14:paraId="49AC4153" w14:textId="77777777" w:rsidTr="00C80856">
        <w:tc>
          <w:tcPr>
            <w:tcW w:w="704" w:type="dxa"/>
          </w:tcPr>
          <w:p w14:paraId="71D96D4B" w14:textId="77777777" w:rsidR="001B4E82" w:rsidRPr="001F272E" w:rsidRDefault="001B4E82" w:rsidP="00C80856">
            <w:pPr>
              <w:jc w:val="center"/>
              <w:rPr>
                <w:rFonts w:ascii="Lato" w:hAnsi="Lato"/>
                <w:sz w:val="20"/>
                <w:szCs w:val="20"/>
              </w:rPr>
            </w:pPr>
            <w:r w:rsidRPr="001F272E">
              <w:rPr>
                <w:rFonts w:ascii="Lato" w:hAnsi="Lato"/>
                <w:sz w:val="20"/>
                <w:szCs w:val="20"/>
              </w:rPr>
              <w:t>8.</w:t>
            </w:r>
          </w:p>
        </w:tc>
        <w:tc>
          <w:tcPr>
            <w:tcW w:w="6492" w:type="dxa"/>
          </w:tcPr>
          <w:p w14:paraId="3D42CBE2" w14:textId="77777777" w:rsidR="001B4E82" w:rsidRPr="001F272E" w:rsidRDefault="001B4E82" w:rsidP="00C80856">
            <w:pPr>
              <w:pStyle w:val="Default"/>
              <w:jc w:val="both"/>
              <w:rPr>
                <w:rFonts w:ascii="Lato" w:hAnsi="Lato"/>
                <w:sz w:val="20"/>
                <w:szCs w:val="20"/>
              </w:rPr>
            </w:pPr>
            <w:r w:rsidRPr="001F272E">
              <w:rPr>
                <w:rFonts w:ascii="Lato" w:hAnsi="Lato"/>
                <w:color w:val="auto"/>
                <w:sz w:val="20"/>
                <w:szCs w:val="20"/>
              </w:rPr>
              <w:t>Rozwój umiejętności cyfrowych</w:t>
            </w:r>
          </w:p>
        </w:tc>
        <w:tc>
          <w:tcPr>
            <w:tcW w:w="2092" w:type="dxa"/>
          </w:tcPr>
          <w:p w14:paraId="46947DD5" w14:textId="77777777" w:rsidR="001B4E82" w:rsidRPr="001F272E" w:rsidRDefault="001B4E82" w:rsidP="00C80856">
            <w:pPr>
              <w:rPr>
                <w:rFonts w:ascii="Lato" w:hAnsi="Lato"/>
              </w:rPr>
            </w:pPr>
          </w:p>
        </w:tc>
      </w:tr>
      <w:tr w:rsidR="001B4E82" w:rsidRPr="001F272E" w14:paraId="49B51983" w14:textId="77777777" w:rsidTr="00C80856">
        <w:tc>
          <w:tcPr>
            <w:tcW w:w="704" w:type="dxa"/>
          </w:tcPr>
          <w:p w14:paraId="7052EB09" w14:textId="77777777" w:rsidR="001B4E82" w:rsidRPr="001F272E" w:rsidRDefault="001B4E82" w:rsidP="00C80856">
            <w:pPr>
              <w:jc w:val="center"/>
              <w:rPr>
                <w:rFonts w:ascii="Lato" w:hAnsi="Lato"/>
                <w:sz w:val="20"/>
                <w:szCs w:val="20"/>
              </w:rPr>
            </w:pPr>
            <w:r w:rsidRPr="001F272E">
              <w:rPr>
                <w:rFonts w:ascii="Lato" w:hAnsi="Lato"/>
                <w:sz w:val="20"/>
                <w:szCs w:val="20"/>
              </w:rPr>
              <w:t>9.</w:t>
            </w:r>
          </w:p>
        </w:tc>
        <w:tc>
          <w:tcPr>
            <w:tcW w:w="6492" w:type="dxa"/>
          </w:tcPr>
          <w:p w14:paraId="380FA8F6" w14:textId="77777777" w:rsidR="001B4E82" w:rsidRPr="001F272E" w:rsidRDefault="001B4E82" w:rsidP="00C80856">
            <w:pPr>
              <w:rPr>
                <w:rFonts w:ascii="Lato" w:hAnsi="Lato"/>
                <w:sz w:val="20"/>
                <w:szCs w:val="20"/>
              </w:rPr>
            </w:pPr>
            <w:r w:rsidRPr="001F272E">
              <w:rPr>
                <w:rFonts w:ascii="Lato" w:hAnsi="Lato"/>
                <w:sz w:val="20"/>
                <w:szCs w:val="20"/>
              </w:rPr>
              <w:t>Wsparcie rozwoju umiejętności związanych z transformacją energetyczną</w:t>
            </w:r>
          </w:p>
        </w:tc>
        <w:tc>
          <w:tcPr>
            <w:tcW w:w="2092" w:type="dxa"/>
          </w:tcPr>
          <w:p w14:paraId="4BD1C666" w14:textId="77777777" w:rsidR="001B4E82" w:rsidRPr="001F272E" w:rsidRDefault="001B4E82" w:rsidP="00C80856">
            <w:pPr>
              <w:rPr>
                <w:rFonts w:ascii="Lato" w:hAnsi="Lato"/>
              </w:rPr>
            </w:pPr>
          </w:p>
        </w:tc>
      </w:tr>
      <w:tr w:rsidR="001B4E82" w:rsidRPr="001F272E" w14:paraId="596FE3BD" w14:textId="77777777" w:rsidTr="00C80856">
        <w:tc>
          <w:tcPr>
            <w:tcW w:w="704" w:type="dxa"/>
          </w:tcPr>
          <w:p w14:paraId="4C21C901" w14:textId="7F62D87F" w:rsidR="001B4E82" w:rsidRPr="001F272E" w:rsidRDefault="001B4E82" w:rsidP="00C80856">
            <w:pPr>
              <w:rPr>
                <w:rFonts w:ascii="Lato" w:hAnsi="Lato"/>
                <w:sz w:val="20"/>
                <w:szCs w:val="20"/>
              </w:rPr>
            </w:pPr>
            <w:r>
              <w:rPr>
                <w:rFonts w:ascii="Lato" w:hAnsi="Lato"/>
                <w:sz w:val="20"/>
                <w:szCs w:val="20"/>
              </w:rPr>
              <w:t>14.</w:t>
            </w:r>
          </w:p>
        </w:tc>
        <w:tc>
          <w:tcPr>
            <w:tcW w:w="6492" w:type="dxa"/>
          </w:tcPr>
          <w:p w14:paraId="472914F0" w14:textId="45635EA7" w:rsidR="001B4E82" w:rsidRPr="001F272E" w:rsidRDefault="001B4E82" w:rsidP="0089015C">
            <w:pPr>
              <w:autoSpaceDE w:val="0"/>
              <w:autoSpaceDN w:val="0"/>
              <w:adjustRightInd w:val="0"/>
              <w:rPr>
                <w:rFonts w:ascii="Lato" w:hAnsi="Lato"/>
                <w:sz w:val="20"/>
                <w:szCs w:val="20"/>
              </w:rPr>
            </w:pPr>
            <w:r>
              <w:rPr>
                <w:rFonts w:ascii="Lato-Regular" w:eastAsiaTheme="minorHAnsi" w:hAnsi="Lato-Regular" w:cs="Lato-Regular"/>
                <w:sz w:val="20"/>
                <w:szCs w:val="20"/>
                <w:lang w:eastAsia="en-US"/>
              </w:rPr>
              <w:t xml:space="preserve">Wsparcie rozwoju umiejętności i kwalifikacji w związku z </w:t>
            </w:r>
            <w:r w:rsidR="0089015C">
              <w:rPr>
                <w:rFonts w:ascii="Lato-Regular" w:eastAsiaTheme="minorHAnsi" w:hAnsi="Lato-Regular" w:cs="Lato-Regular"/>
                <w:sz w:val="20"/>
                <w:szCs w:val="20"/>
                <w:lang w:eastAsia="en-US"/>
              </w:rPr>
              <w:t>w</w:t>
            </w:r>
            <w:r>
              <w:rPr>
                <w:rFonts w:ascii="Lato-Regular" w:eastAsiaTheme="minorHAnsi" w:hAnsi="Lato-Regular" w:cs="Lato-Regular"/>
                <w:sz w:val="20"/>
                <w:szCs w:val="20"/>
                <w:lang w:eastAsia="en-US"/>
              </w:rPr>
              <w:t>prowadzaniem elastycznego czasu pracy z</w:t>
            </w:r>
            <w:r w:rsidR="0089015C">
              <w:rPr>
                <w:rFonts w:ascii="Lato-Regular" w:eastAsiaTheme="minorHAnsi" w:hAnsi="Lato-Regular" w:cs="Lato-Regular"/>
                <w:sz w:val="20"/>
                <w:szCs w:val="20"/>
                <w:lang w:eastAsia="en-US"/>
              </w:rPr>
              <w:t xml:space="preserve"> </w:t>
            </w:r>
            <w:r>
              <w:rPr>
                <w:rFonts w:ascii="Lato-Regular" w:eastAsiaTheme="minorHAnsi" w:hAnsi="Lato-Regular" w:cs="Lato-Regular"/>
                <w:sz w:val="20"/>
                <w:szCs w:val="20"/>
                <w:lang w:eastAsia="en-US"/>
              </w:rPr>
              <w:t xml:space="preserve">zachowaniem poziomu wynagrodzenia lub rozpowszechnianiem w firmach </w:t>
            </w:r>
            <w:proofErr w:type="spellStart"/>
            <w:r>
              <w:rPr>
                <w:rFonts w:ascii="Lato-Regular" w:eastAsiaTheme="minorHAnsi" w:hAnsi="Lato-Regular" w:cs="Lato-Regular"/>
                <w:sz w:val="20"/>
                <w:szCs w:val="20"/>
                <w:lang w:eastAsia="en-US"/>
              </w:rPr>
              <w:t>work</w:t>
            </w:r>
            <w:proofErr w:type="spellEnd"/>
            <w:r>
              <w:rPr>
                <w:rFonts w:ascii="Lato-Regular" w:eastAsiaTheme="minorHAnsi" w:hAnsi="Lato-Regular" w:cs="Lato-Regular"/>
                <w:sz w:val="20"/>
                <w:szCs w:val="20"/>
                <w:lang w:eastAsia="en-US"/>
              </w:rPr>
              <w:t xml:space="preserve">-life </w:t>
            </w:r>
            <w:proofErr w:type="spellStart"/>
            <w:r>
              <w:rPr>
                <w:rFonts w:ascii="Lato-Regular" w:eastAsiaTheme="minorHAnsi" w:hAnsi="Lato-Regular" w:cs="Lato-Regular"/>
                <w:sz w:val="20"/>
                <w:szCs w:val="20"/>
                <w:lang w:eastAsia="en-US"/>
              </w:rPr>
              <w:t>balance</w:t>
            </w:r>
            <w:proofErr w:type="spellEnd"/>
          </w:p>
        </w:tc>
        <w:tc>
          <w:tcPr>
            <w:tcW w:w="2092" w:type="dxa"/>
          </w:tcPr>
          <w:p w14:paraId="0E151268" w14:textId="77777777" w:rsidR="001B4E82" w:rsidRPr="001F272E" w:rsidRDefault="001B4E82" w:rsidP="00C80856">
            <w:pPr>
              <w:rPr>
                <w:rFonts w:ascii="Lato" w:hAnsi="Lato"/>
              </w:rPr>
            </w:pPr>
          </w:p>
        </w:tc>
      </w:tr>
      <w:tr w:rsidR="001B4E82" w:rsidRPr="001F272E" w14:paraId="2853FC2B" w14:textId="77777777" w:rsidTr="00C80856">
        <w:tc>
          <w:tcPr>
            <w:tcW w:w="704" w:type="dxa"/>
          </w:tcPr>
          <w:p w14:paraId="43A083FE" w14:textId="77777777" w:rsidR="001B4E82" w:rsidRPr="001F272E" w:rsidRDefault="001B4E82" w:rsidP="00C80856">
            <w:pPr>
              <w:rPr>
                <w:rFonts w:ascii="Lato" w:hAnsi="Lato"/>
                <w:sz w:val="20"/>
                <w:szCs w:val="20"/>
              </w:rPr>
            </w:pPr>
          </w:p>
        </w:tc>
        <w:tc>
          <w:tcPr>
            <w:tcW w:w="6492" w:type="dxa"/>
          </w:tcPr>
          <w:p w14:paraId="7FF47319" w14:textId="77777777" w:rsidR="001B4E82" w:rsidRPr="001F272E" w:rsidRDefault="001B4E82" w:rsidP="00C80856">
            <w:pPr>
              <w:rPr>
                <w:rFonts w:ascii="Lato" w:hAnsi="Lato"/>
                <w:sz w:val="20"/>
                <w:szCs w:val="20"/>
              </w:rPr>
            </w:pPr>
            <w:r w:rsidRPr="001F272E">
              <w:rPr>
                <w:rFonts w:ascii="Lato" w:hAnsi="Lato"/>
                <w:sz w:val="20"/>
                <w:szCs w:val="20"/>
              </w:rPr>
              <w:t>inne (poza priorytetami)</w:t>
            </w:r>
          </w:p>
        </w:tc>
        <w:tc>
          <w:tcPr>
            <w:tcW w:w="2092" w:type="dxa"/>
          </w:tcPr>
          <w:p w14:paraId="5FF07F64" w14:textId="77777777" w:rsidR="001B4E82" w:rsidRPr="001F272E" w:rsidRDefault="001B4E82" w:rsidP="00C80856">
            <w:pPr>
              <w:rPr>
                <w:rFonts w:ascii="Lato" w:hAnsi="Lato"/>
              </w:rPr>
            </w:pPr>
          </w:p>
        </w:tc>
      </w:tr>
      <w:tr w:rsidR="001B4E82" w:rsidRPr="001F272E" w14:paraId="2224AE91" w14:textId="77777777" w:rsidTr="00C80856">
        <w:tc>
          <w:tcPr>
            <w:tcW w:w="704" w:type="dxa"/>
          </w:tcPr>
          <w:p w14:paraId="38FDB31F" w14:textId="77777777" w:rsidR="001B4E82" w:rsidRPr="001F272E" w:rsidRDefault="001B4E82" w:rsidP="00C80856">
            <w:pPr>
              <w:rPr>
                <w:rFonts w:ascii="Lato" w:hAnsi="Lato"/>
                <w:sz w:val="20"/>
                <w:szCs w:val="20"/>
              </w:rPr>
            </w:pPr>
          </w:p>
        </w:tc>
        <w:tc>
          <w:tcPr>
            <w:tcW w:w="6492" w:type="dxa"/>
          </w:tcPr>
          <w:p w14:paraId="77CD7A42" w14:textId="77777777" w:rsidR="001B4E82" w:rsidRPr="001F272E" w:rsidRDefault="001B4E82" w:rsidP="00C80856">
            <w:pPr>
              <w:rPr>
                <w:rFonts w:ascii="Lato" w:hAnsi="Lato"/>
                <w:sz w:val="20"/>
                <w:szCs w:val="20"/>
              </w:rPr>
            </w:pPr>
            <w:r w:rsidRPr="001F272E">
              <w:rPr>
                <w:rFonts w:ascii="Lato" w:hAnsi="Lato"/>
                <w:sz w:val="20"/>
                <w:szCs w:val="20"/>
              </w:rPr>
              <w:t>promocja KFS</w:t>
            </w:r>
          </w:p>
        </w:tc>
        <w:tc>
          <w:tcPr>
            <w:tcW w:w="2092" w:type="dxa"/>
          </w:tcPr>
          <w:p w14:paraId="20D8398E" w14:textId="77777777" w:rsidR="001B4E82" w:rsidRPr="001F272E" w:rsidRDefault="001B4E82" w:rsidP="00C80856">
            <w:pPr>
              <w:rPr>
                <w:rFonts w:ascii="Lato" w:hAnsi="Lato"/>
              </w:rPr>
            </w:pPr>
          </w:p>
        </w:tc>
      </w:tr>
      <w:tr w:rsidR="001B4E82" w:rsidRPr="001F272E" w14:paraId="48908840" w14:textId="77777777" w:rsidTr="00C80856">
        <w:tc>
          <w:tcPr>
            <w:tcW w:w="704" w:type="dxa"/>
          </w:tcPr>
          <w:p w14:paraId="7449AA11" w14:textId="77777777" w:rsidR="001B4E82" w:rsidRPr="001F272E" w:rsidRDefault="001B4E82" w:rsidP="00C80856">
            <w:pPr>
              <w:rPr>
                <w:rFonts w:ascii="Lato" w:hAnsi="Lato"/>
                <w:sz w:val="20"/>
                <w:szCs w:val="20"/>
              </w:rPr>
            </w:pPr>
          </w:p>
        </w:tc>
        <w:tc>
          <w:tcPr>
            <w:tcW w:w="6492" w:type="dxa"/>
          </w:tcPr>
          <w:p w14:paraId="490E539F" w14:textId="77777777" w:rsidR="001B4E82" w:rsidRPr="001F272E" w:rsidRDefault="001B4E82" w:rsidP="00C80856">
            <w:pPr>
              <w:rPr>
                <w:rFonts w:ascii="Lato" w:hAnsi="Lato"/>
                <w:b/>
                <w:sz w:val="20"/>
                <w:szCs w:val="20"/>
              </w:rPr>
            </w:pPr>
            <w:r w:rsidRPr="001F272E">
              <w:rPr>
                <w:rFonts w:ascii="Lato" w:hAnsi="Lato"/>
                <w:b/>
                <w:sz w:val="20"/>
                <w:szCs w:val="20"/>
              </w:rPr>
              <w:t>Suma:</w:t>
            </w:r>
          </w:p>
        </w:tc>
        <w:tc>
          <w:tcPr>
            <w:tcW w:w="2092" w:type="dxa"/>
          </w:tcPr>
          <w:p w14:paraId="45AAE7EF" w14:textId="77777777" w:rsidR="001B4E82" w:rsidRPr="001F272E" w:rsidRDefault="001B4E82" w:rsidP="00C80856">
            <w:pPr>
              <w:rPr>
                <w:rFonts w:ascii="Lato" w:hAnsi="Lato"/>
              </w:rPr>
            </w:pPr>
          </w:p>
        </w:tc>
      </w:tr>
    </w:tbl>
    <w:p w14:paraId="6BC7E394" w14:textId="77777777" w:rsidR="001B4E82" w:rsidRPr="001F272E" w:rsidRDefault="001B4E82" w:rsidP="001B4E82">
      <w:pPr>
        <w:tabs>
          <w:tab w:val="left" w:pos="426"/>
        </w:tabs>
        <w:jc w:val="both"/>
        <w:rPr>
          <w:rFonts w:ascii="Lato" w:eastAsia="Calibri" w:hAnsi="Lato"/>
          <w:sz w:val="20"/>
          <w:szCs w:val="20"/>
        </w:rPr>
      </w:pPr>
      <w:r w:rsidRPr="001F272E">
        <w:rPr>
          <w:rFonts w:ascii="Lato" w:hAnsi="Lato"/>
          <w:b/>
          <w:sz w:val="20"/>
          <w:szCs w:val="20"/>
        </w:rPr>
        <w:lastRenderedPageBreak/>
        <w:t>**</w:t>
      </w:r>
      <w:r w:rsidRPr="001F272E">
        <w:rPr>
          <w:rFonts w:ascii="Lato" w:hAnsi="Lato"/>
          <w:sz w:val="20"/>
          <w:szCs w:val="20"/>
        </w:rPr>
        <w:t>K</w:t>
      </w:r>
      <w:r w:rsidRPr="001F272E">
        <w:rPr>
          <w:rFonts w:ascii="Lato" w:eastAsia="Calibri" w:hAnsi="Lato"/>
          <w:sz w:val="20"/>
          <w:szCs w:val="20"/>
        </w:rPr>
        <w:t>wota, na którą podpisano umowy o dofinansowanie między PUP a wnioskodawcą w pełnych złotych</w:t>
      </w:r>
    </w:p>
    <w:p w14:paraId="6E7286EB" w14:textId="77777777" w:rsidR="001B4E82" w:rsidRPr="001F272E" w:rsidRDefault="001B4E82" w:rsidP="001B4E82">
      <w:pPr>
        <w:rPr>
          <w:rFonts w:ascii="Lato" w:hAnsi="Lato"/>
          <w:sz w:val="20"/>
          <w:szCs w:val="20"/>
        </w:rPr>
      </w:pPr>
    </w:p>
    <w:p w14:paraId="3AAEE3C7" w14:textId="77777777" w:rsidR="001B4E82" w:rsidRPr="001F272E" w:rsidRDefault="001B4E82" w:rsidP="001B4E82">
      <w:pPr>
        <w:rPr>
          <w:rFonts w:ascii="Lato" w:hAnsi="Lato"/>
        </w:rPr>
      </w:pPr>
      <w:r w:rsidRPr="001F272E">
        <w:rPr>
          <w:rFonts w:ascii="Lato" w:hAnsi="Lato"/>
        </w:rPr>
        <w:t>Ewentualnie dodatkowe informacje: …………………………………………………………. ………………………………….……...………………………………………………………</w:t>
      </w:r>
      <w:r>
        <w:rPr>
          <w:rFonts w:ascii="Lato" w:hAnsi="Lato"/>
        </w:rPr>
        <w:t>…………………</w:t>
      </w:r>
    </w:p>
    <w:p w14:paraId="62650D40" w14:textId="77777777" w:rsidR="001B4E82" w:rsidRPr="001F272E" w:rsidRDefault="001B4E82" w:rsidP="001B4E82">
      <w:pPr>
        <w:rPr>
          <w:rFonts w:ascii="Lato" w:hAnsi="Lato"/>
        </w:rPr>
      </w:pPr>
    </w:p>
    <w:p w14:paraId="59BA46C9" w14:textId="77777777" w:rsidR="001B4E82" w:rsidRPr="001F272E" w:rsidRDefault="001B4E82" w:rsidP="001B4E82">
      <w:pPr>
        <w:ind w:left="5664"/>
        <w:rPr>
          <w:rFonts w:ascii="Lato" w:hAnsi="Lato"/>
        </w:rPr>
      </w:pPr>
      <w:r w:rsidRPr="001F272E">
        <w:rPr>
          <w:rFonts w:ascii="Lato" w:hAnsi="Lato"/>
        </w:rPr>
        <w:t xml:space="preserve">      ………………………….</w:t>
      </w:r>
    </w:p>
    <w:p w14:paraId="5A3A747F" w14:textId="77777777" w:rsidR="001B4E82" w:rsidRPr="001F272E" w:rsidRDefault="001B4E82" w:rsidP="001B4E82">
      <w:pPr>
        <w:ind w:left="5664"/>
        <w:rPr>
          <w:rFonts w:ascii="Lato" w:hAnsi="Lato"/>
          <w:sz w:val="20"/>
          <w:szCs w:val="20"/>
        </w:rPr>
      </w:pPr>
      <w:r w:rsidRPr="001F272E">
        <w:rPr>
          <w:rFonts w:ascii="Lato" w:hAnsi="Lato"/>
          <w:sz w:val="20"/>
          <w:szCs w:val="20"/>
        </w:rPr>
        <w:t xml:space="preserve">(podpis i pieczątka osoby upoważnionej) </w:t>
      </w:r>
    </w:p>
    <w:p w14:paraId="0F94000F" w14:textId="77777777" w:rsidR="001B4E82" w:rsidRPr="001F272E" w:rsidRDefault="001B4E82" w:rsidP="001B4E82">
      <w:pPr>
        <w:ind w:left="1416" w:hanging="1416"/>
        <w:rPr>
          <w:rFonts w:ascii="Lato" w:hAnsi="Lato"/>
        </w:rPr>
      </w:pPr>
    </w:p>
    <w:p w14:paraId="3BD303B6" w14:textId="77777777" w:rsidR="001B4E82" w:rsidRPr="001F272E" w:rsidRDefault="001B4E82" w:rsidP="001B4E82">
      <w:pPr>
        <w:ind w:left="1416" w:hanging="1416"/>
        <w:rPr>
          <w:rFonts w:ascii="Lato" w:hAnsi="Lato"/>
          <w:b/>
          <w:bCs/>
          <w:kern w:val="32"/>
          <w:sz w:val="20"/>
          <w:szCs w:val="20"/>
        </w:rPr>
      </w:pPr>
      <w:r w:rsidRPr="001F272E">
        <w:rPr>
          <w:rFonts w:ascii="Lato" w:hAnsi="Lato"/>
          <w:sz w:val="22"/>
          <w:szCs w:val="22"/>
        </w:rPr>
        <w:t>Osoba do kontaktu: ………………………………………</w:t>
      </w:r>
      <w:r w:rsidRPr="001F272E">
        <w:rPr>
          <w:rFonts w:ascii="Lato" w:hAnsi="Lato"/>
          <w:sz w:val="22"/>
          <w:szCs w:val="22"/>
        </w:rPr>
        <w:br/>
      </w:r>
      <w:r w:rsidRPr="001F272E">
        <w:rPr>
          <w:rFonts w:ascii="Lato" w:hAnsi="Lato"/>
          <w:sz w:val="20"/>
          <w:szCs w:val="20"/>
        </w:rPr>
        <w:t xml:space="preserve">               (imię, nazwisko, telefon)</w:t>
      </w:r>
    </w:p>
    <w:p w14:paraId="294222CD" w14:textId="77777777" w:rsidR="001B4E82" w:rsidRPr="001F272E" w:rsidRDefault="001B4E82" w:rsidP="001B4E82">
      <w:pPr>
        <w:ind w:left="7080" w:firstLine="708"/>
        <w:rPr>
          <w:rFonts w:ascii="Lato" w:hAnsi="Lato"/>
          <w:b/>
          <w:i/>
        </w:rPr>
      </w:pPr>
    </w:p>
    <w:p w14:paraId="693DE976" w14:textId="77777777" w:rsidR="001B4E82" w:rsidRPr="001F272E" w:rsidRDefault="001B4E82" w:rsidP="001B4E82">
      <w:pPr>
        <w:ind w:left="7080" w:firstLine="708"/>
        <w:rPr>
          <w:rFonts w:ascii="Lato" w:hAnsi="Lato"/>
          <w:b/>
          <w:i/>
        </w:rPr>
      </w:pPr>
    </w:p>
    <w:p w14:paraId="07324FA7" w14:textId="77777777" w:rsidR="001B4E82" w:rsidRDefault="001B4E82" w:rsidP="001B4E82">
      <w:pPr>
        <w:rPr>
          <w:rFonts w:ascii="Lato" w:hAnsi="Lato"/>
          <w:b/>
        </w:rPr>
      </w:pPr>
      <w:r w:rsidRPr="001F272E">
        <w:rPr>
          <w:rFonts w:ascii="Lato" w:hAnsi="Lato"/>
          <w:b/>
        </w:rPr>
        <w:t xml:space="preserve">Uwaga: Druku nie należy przesyłać do </w:t>
      </w:r>
      <w:proofErr w:type="spellStart"/>
      <w:r w:rsidRPr="001F272E">
        <w:rPr>
          <w:rFonts w:ascii="Lato" w:hAnsi="Lato"/>
          <w:b/>
        </w:rPr>
        <w:t>MRPiPS</w:t>
      </w:r>
      <w:proofErr w:type="spellEnd"/>
    </w:p>
    <w:p w14:paraId="69364B0B" w14:textId="77777777" w:rsidR="00956109" w:rsidRDefault="00956109" w:rsidP="004D45C1">
      <w:pPr>
        <w:ind w:left="7080" w:firstLine="708"/>
        <w:rPr>
          <w:rFonts w:ascii="Lato" w:hAnsi="Lato"/>
          <w:b/>
          <w:i/>
        </w:rPr>
      </w:pPr>
    </w:p>
    <w:p w14:paraId="3FD7408C" w14:textId="3FD41659" w:rsidR="00956109" w:rsidRDefault="00956109">
      <w:pPr>
        <w:spacing w:after="160" w:line="259" w:lineRule="auto"/>
        <w:rPr>
          <w:rFonts w:ascii="Lato" w:hAnsi="Lato"/>
          <w:b/>
          <w:i/>
        </w:rPr>
      </w:pPr>
      <w:r>
        <w:rPr>
          <w:rFonts w:ascii="Lato" w:hAnsi="Lato"/>
          <w:b/>
          <w:i/>
        </w:rPr>
        <w:br w:type="page"/>
      </w:r>
    </w:p>
    <w:p w14:paraId="466A25DB" w14:textId="77777777" w:rsidR="00956109" w:rsidRDefault="00956109" w:rsidP="004D45C1">
      <w:pPr>
        <w:ind w:left="7080" w:firstLine="708"/>
        <w:rPr>
          <w:rFonts w:ascii="Lato" w:hAnsi="Lato"/>
          <w:b/>
          <w:i/>
        </w:rPr>
      </w:pPr>
    </w:p>
    <w:p w14:paraId="14112F36" w14:textId="62E9D683" w:rsidR="004D45C1" w:rsidRPr="001F272E" w:rsidRDefault="004D45C1" w:rsidP="004D45C1">
      <w:pPr>
        <w:ind w:left="7080" w:firstLine="708"/>
        <w:rPr>
          <w:rFonts w:ascii="Lato" w:hAnsi="Lato"/>
          <w:b/>
          <w:i/>
        </w:rPr>
      </w:pPr>
      <w:r w:rsidRPr="001F272E">
        <w:rPr>
          <w:rFonts w:ascii="Lato" w:hAnsi="Lato"/>
          <w:b/>
          <w:i/>
        </w:rPr>
        <w:t>Druk nr 10</w:t>
      </w:r>
    </w:p>
    <w:p w14:paraId="098F54CB" w14:textId="77777777" w:rsidR="004D45C1" w:rsidRPr="001F272E" w:rsidRDefault="004D45C1" w:rsidP="004D45C1">
      <w:pPr>
        <w:spacing w:before="120" w:line="288" w:lineRule="auto"/>
        <w:jc w:val="both"/>
        <w:rPr>
          <w:rFonts w:ascii="Lato" w:hAnsi="Lato"/>
          <w:b/>
        </w:rPr>
      </w:pPr>
    </w:p>
    <w:p w14:paraId="5AB4956F" w14:textId="77777777" w:rsidR="004D45C1" w:rsidRPr="001F272E" w:rsidRDefault="004D45C1" w:rsidP="004D45C1">
      <w:pPr>
        <w:ind w:left="4956" w:firstLine="708"/>
        <w:rPr>
          <w:rFonts w:ascii="Lato" w:hAnsi="Lato"/>
        </w:rPr>
      </w:pPr>
      <w:r w:rsidRPr="001F272E">
        <w:rPr>
          <w:rFonts w:ascii="Lato" w:hAnsi="Lato"/>
        </w:rPr>
        <w:t xml:space="preserve">………….., dnia ……………….. </w:t>
      </w:r>
    </w:p>
    <w:p w14:paraId="5CD5AB2C" w14:textId="77777777" w:rsidR="004D45C1" w:rsidRPr="001F272E" w:rsidRDefault="004D45C1" w:rsidP="004D45C1">
      <w:pPr>
        <w:rPr>
          <w:rFonts w:ascii="Lato" w:hAnsi="Lato"/>
        </w:rPr>
      </w:pPr>
      <w:r w:rsidRPr="001F272E">
        <w:rPr>
          <w:rFonts w:ascii="Lato" w:hAnsi="Lato"/>
        </w:rPr>
        <w:t xml:space="preserve">    ……………………..</w:t>
      </w:r>
    </w:p>
    <w:p w14:paraId="0C14ADC0" w14:textId="77777777" w:rsidR="004D45C1" w:rsidRPr="001F272E" w:rsidRDefault="004D45C1" w:rsidP="004D45C1">
      <w:pPr>
        <w:rPr>
          <w:rFonts w:ascii="Lato" w:hAnsi="Lato"/>
          <w:sz w:val="20"/>
          <w:szCs w:val="20"/>
        </w:rPr>
      </w:pPr>
      <w:r w:rsidRPr="001F272E">
        <w:rPr>
          <w:rFonts w:ascii="Lato" w:hAnsi="Lato"/>
          <w:sz w:val="20"/>
          <w:szCs w:val="20"/>
        </w:rPr>
        <w:t xml:space="preserve">                (urząd)</w:t>
      </w:r>
    </w:p>
    <w:p w14:paraId="105A4E68" w14:textId="77777777" w:rsidR="004D45C1" w:rsidRPr="001F272E" w:rsidRDefault="004D45C1" w:rsidP="004D45C1">
      <w:pPr>
        <w:rPr>
          <w:rFonts w:ascii="Lato" w:hAnsi="Lato"/>
        </w:rPr>
      </w:pPr>
      <w:r w:rsidRPr="001F272E">
        <w:rPr>
          <w:rFonts w:ascii="Lato" w:hAnsi="Lato"/>
        </w:rPr>
        <w:t>znak: ………………...</w:t>
      </w:r>
    </w:p>
    <w:p w14:paraId="737EB356" w14:textId="77777777" w:rsidR="004D45C1" w:rsidRPr="001F272E" w:rsidRDefault="004D45C1" w:rsidP="004D45C1">
      <w:pPr>
        <w:rPr>
          <w:rFonts w:ascii="Lato" w:hAnsi="Lato"/>
        </w:rPr>
      </w:pPr>
    </w:p>
    <w:p w14:paraId="5EB2D5FD" w14:textId="77777777" w:rsidR="004D45C1" w:rsidRPr="001F272E" w:rsidRDefault="004D45C1" w:rsidP="004D45C1">
      <w:pPr>
        <w:tabs>
          <w:tab w:val="left" w:pos="4111"/>
        </w:tabs>
        <w:spacing w:before="120"/>
        <w:ind w:left="5954"/>
        <w:rPr>
          <w:rFonts w:ascii="Lato" w:hAnsi="Lato"/>
          <w:b/>
        </w:rPr>
      </w:pPr>
      <w:r w:rsidRPr="001F272E">
        <w:rPr>
          <w:rFonts w:ascii="Lato" w:hAnsi="Lato"/>
          <w:b/>
        </w:rPr>
        <w:t>Wojewódzki Urząd Pracy</w:t>
      </w:r>
    </w:p>
    <w:p w14:paraId="0DC82C8C" w14:textId="77777777" w:rsidR="004D45C1" w:rsidRPr="001F272E" w:rsidRDefault="004D45C1" w:rsidP="004D45C1">
      <w:pPr>
        <w:tabs>
          <w:tab w:val="left" w:pos="4111"/>
        </w:tabs>
        <w:spacing w:before="120"/>
        <w:ind w:left="5954"/>
        <w:rPr>
          <w:rFonts w:ascii="Lato" w:hAnsi="Lato"/>
          <w:b/>
        </w:rPr>
      </w:pPr>
      <w:r w:rsidRPr="001F272E">
        <w:rPr>
          <w:rFonts w:ascii="Lato" w:hAnsi="Lato"/>
          <w:b/>
        </w:rPr>
        <w:t>w …………………….</w:t>
      </w:r>
    </w:p>
    <w:p w14:paraId="53619DF9" w14:textId="77777777" w:rsidR="004D45C1" w:rsidRPr="001F272E" w:rsidRDefault="004D45C1" w:rsidP="004D45C1">
      <w:pPr>
        <w:tabs>
          <w:tab w:val="left" w:pos="4111"/>
        </w:tabs>
        <w:rPr>
          <w:rFonts w:ascii="Lato" w:hAnsi="Lato"/>
          <w:b/>
        </w:rPr>
      </w:pPr>
      <w:r w:rsidRPr="001F272E">
        <w:rPr>
          <w:rFonts w:ascii="Lato" w:hAnsi="Lato"/>
          <w:b/>
        </w:rPr>
        <w:tab/>
      </w:r>
      <w:r w:rsidRPr="001F272E">
        <w:rPr>
          <w:rFonts w:ascii="Lato" w:hAnsi="Lato"/>
          <w:b/>
        </w:rPr>
        <w:tab/>
      </w:r>
    </w:p>
    <w:p w14:paraId="62F62C40" w14:textId="77777777" w:rsidR="004D45C1" w:rsidRPr="001F272E" w:rsidRDefault="004D45C1" w:rsidP="004D45C1">
      <w:pPr>
        <w:jc w:val="center"/>
        <w:rPr>
          <w:rFonts w:ascii="Lato" w:hAnsi="Lato"/>
          <w:b/>
        </w:rPr>
      </w:pPr>
    </w:p>
    <w:p w14:paraId="190C8871" w14:textId="77777777" w:rsidR="004D45C1" w:rsidRPr="001F272E" w:rsidRDefault="004D45C1" w:rsidP="004D45C1">
      <w:pPr>
        <w:jc w:val="center"/>
        <w:rPr>
          <w:rFonts w:ascii="Lato" w:hAnsi="Lato"/>
          <w:b/>
          <w:sz w:val="22"/>
          <w:szCs w:val="22"/>
        </w:rPr>
      </w:pPr>
      <w:r w:rsidRPr="001F272E">
        <w:rPr>
          <w:rFonts w:ascii="Lato" w:hAnsi="Lato"/>
          <w:b/>
          <w:sz w:val="22"/>
          <w:szCs w:val="22"/>
        </w:rPr>
        <w:t xml:space="preserve">Informacja o zaangażowaniu rezerwy KFS, według priorytetów Rady Rynku Pracy,  </w:t>
      </w:r>
    </w:p>
    <w:p w14:paraId="10DB0DD4" w14:textId="28C9591F" w:rsidR="004D45C1" w:rsidRPr="001F272E" w:rsidRDefault="004D45C1" w:rsidP="004D45C1">
      <w:pPr>
        <w:jc w:val="center"/>
        <w:rPr>
          <w:rFonts w:ascii="Lato" w:hAnsi="Lato"/>
          <w:b/>
          <w:sz w:val="22"/>
          <w:szCs w:val="22"/>
        </w:rPr>
      </w:pPr>
      <w:r w:rsidRPr="001F272E">
        <w:rPr>
          <w:rFonts w:ascii="Lato" w:hAnsi="Lato"/>
          <w:b/>
          <w:sz w:val="22"/>
          <w:szCs w:val="22"/>
        </w:rPr>
        <w:t>po ……… kwartale 202</w:t>
      </w:r>
      <w:r w:rsidR="003A4B49" w:rsidRPr="001F272E">
        <w:rPr>
          <w:rFonts w:ascii="Lato" w:hAnsi="Lato"/>
          <w:b/>
          <w:sz w:val="22"/>
          <w:szCs w:val="22"/>
        </w:rPr>
        <w:t>5</w:t>
      </w:r>
      <w:r w:rsidRPr="001F272E">
        <w:rPr>
          <w:rFonts w:ascii="Lato" w:hAnsi="Lato"/>
          <w:b/>
          <w:sz w:val="22"/>
          <w:szCs w:val="22"/>
        </w:rPr>
        <w:t xml:space="preserve"> r. </w:t>
      </w:r>
    </w:p>
    <w:p w14:paraId="3EAE2906" w14:textId="77777777" w:rsidR="004D45C1" w:rsidRPr="001F272E" w:rsidRDefault="004D45C1" w:rsidP="004D45C1">
      <w:pPr>
        <w:tabs>
          <w:tab w:val="left" w:pos="567"/>
        </w:tabs>
        <w:rPr>
          <w:rFonts w:ascii="Lato" w:hAnsi="Lato"/>
        </w:rPr>
      </w:pPr>
    </w:p>
    <w:p w14:paraId="3A68AF0F" w14:textId="18C7AC86" w:rsidR="004D45C1" w:rsidRPr="001F272E" w:rsidRDefault="004D45C1" w:rsidP="004D45C1">
      <w:pPr>
        <w:tabs>
          <w:tab w:val="left" w:pos="567"/>
        </w:tabs>
        <w:jc w:val="both"/>
        <w:rPr>
          <w:rFonts w:ascii="Lato" w:hAnsi="Lato"/>
        </w:rPr>
      </w:pPr>
      <w:r w:rsidRPr="001F272E">
        <w:rPr>
          <w:rFonts w:ascii="Lato" w:hAnsi="Lato"/>
        </w:rPr>
        <w:t>Informuję, że środki przyznane z tzw. rezerwy KFS w wysokości ………………. zaangażowano w okresie sprawozdawczym, zgodnie z priorytetami Rady Rynku Pracy na rok 202</w:t>
      </w:r>
      <w:r w:rsidR="003A4B49" w:rsidRPr="001F272E">
        <w:rPr>
          <w:rFonts w:ascii="Lato" w:hAnsi="Lato"/>
        </w:rPr>
        <w:t>5</w:t>
      </w:r>
      <w:r w:rsidRPr="001F272E">
        <w:rPr>
          <w:rFonts w:ascii="Lato" w:hAnsi="Lato"/>
        </w:rPr>
        <w:t>:</w:t>
      </w:r>
    </w:p>
    <w:p w14:paraId="5D10B128" w14:textId="77777777" w:rsidR="004D45C1" w:rsidRPr="001F272E" w:rsidRDefault="004D45C1" w:rsidP="004D45C1">
      <w:pPr>
        <w:tabs>
          <w:tab w:val="left" w:pos="567"/>
        </w:tabs>
        <w:rPr>
          <w:rFonts w:ascii="Lato" w:hAnsi="Lato"/>
        </w:rPr>
      </w:pPr>
    </w:p>
    <w:tbl>
      <w:tblPr>
        <w:tblStyle w:val="Tabela-Siatka"/>
        <w:tblW w:w="0" w:type="auto"/>
        <w:tblLayout w:type="fixed"/>
        <w:tblLook w:val="04A0" w:firstRow="1" w:lastRow="0" w:firstColumn="1" w:lastColumn="0" w:noHBand="0" w:noVBand="1"/>
      </w:tblPr>
      <w:tblGrid>
        <w:gridCol w:w="500"/>
        <w:gridCol w:w="5874"/>
        <w:gridCol w:w="2688"/>
      </w:tblGrid>
      <w:tr w:rsidR="004D45C1" w:rsidRPr="001F272E" w14:paraId="1D596C19" w14:textId="77777777" w:rsidTr="004D45C1">
        <w:tc>
          <w:tcPr>
            <w:tcW w:w="500" w:type="dxa"/>
          </w:tcPr>
          <w:p w14:paraId="64693C26" w14:textId="77777777" w:rsidR="004D45C1" w:rsidRPr="001F272E" w:rsidRDefault="004D45C1" w:rsidP="004D45C1">
            <w:pPr>
              <w:tabs>
                <w:tab w:val="left" w:pos="567"/>
              </w:tabs>
              <w:jc w:val="both"/>
              <w:rPr>
                <w:rFonts w:ascii="Lato" w:hAnsi="Lato"/>
                <w:b/>
              </w:rPr>
            </w:pPr>
            <w:r w:rsidRPr="001F272E">
              <w:rPr>
                <w:rFonts w:ascii="Lato" w:hAnsi="Lato"/>
                <w:b/>
              </w:rPr>
              <w:t>Nr</w:t>
            </w:r>
          </w:p>
        </w:tc>
        <w:tc>
          <w:tcPr>
            <w:tcW w:w="5874" w:type="dxa"/>
          </w:tcPr>
          <w:p w14:paraId="343557DF" w14:textId="77777777" w:rsidR="004D45C1" w:rsidRPr="001F272E" w:rsidRDefault="004D45C1" w:rsidP="004D45C1">
            <w:pPr>
              <w:tabs>
                <w:tab w:val="left" w:pos="567"/>
              </w:tabs>
              <w:jc w:val="both"/>
              <w:rPr>
                <w:rFonts w:ascii="Lato" w:hAnsi="Lato"/>
                <w:b/>
              </w:rPr>
            </w:pPr>
            <w:r w:rsidRPr="001F272E">
              <w:rPr>
                <w:rFonts w:ascii="Lato" w:hAnsi="Lato"/>
                <w:b/>
              </w:rPr>
              <w:t>Priorytety</w:t>
            </w:r>
          </w:p>
        </w:tc>
        <w:tc>
          <w:tcPr>
            <w:tcW w:w="2688" w:type="dxa"/>
          </w:tcPr>
          <w:p w14:paraId="7D78C639" w14:textId="77777777" w:rsidR="004D45C1" w:rsidRPr="001F272E" w:rsidRDefault="004D45C1" w:rsidP="004D45C1">
            <w:pPr>
              <w:tabs>
                <w:tab w:val="left" w:pos="567"/>
              </w:tabs>
              <w:jc w:val="center"/>
              <w:rPr>
                <w:rFonts w:ascii="Lato" w:hAnsi="Lato"/>
                <w:b/>
              </w:rPr>
            </w:pPr>
            <w:r w:rsidRPr="001F272E">
              <w:rPr>
                <w:rFonts w:ascii="Lato" w:hAnsi="Lato"/>
                <w:b/>
              </w:rPr>
              <w:t>Zaangażowana kwota</w:t>
            </w:r>
            <w:r w:rsidRPr="001F272E">
              <w:rPr>
                <w:rFonts w:ascii="Lato" w:hAnsi="Lato"/>
                <w:b/>
                <w:sz w:val="22"/>
                <w:szCs w:val="22"/>
              </w:rPr>
              <w:t>**</w:t>
            </w:r>
          </w:p>
        </w:tc>
      </w:tr>
      <w:tr w:rsidR="004D45C1" w:rsidRPr="001F272E" w14:paraId="1235E7D3" w14:textId="77777777" w:rsidTr="00232343">
        <w:trPr>
          <w:trHeight w:val="564"/>
        </w:trPr>
        <w:tc>
          <w:tcPr>
            <w:tcW w:w="500" w:type="dxa"/>
          </w:tcPr>
          <w:p w14:paraId="0A94CA6F" w14:textId="5D8D581C"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10.</w:t>
            </w:r>
          </w:p>
        </w:tc>
        <w:tc>
          <w:tcPr>
            <w:tcW w:w="5874" w:type="dxa"/>
          </w:tcPr>
          <w:p w14:paraId="0926C584" w14:textId="6B441495" w:rsidR="004D45C1" w:rsidRPr="001F272E" w:rsidRDefault="00BA4D08" w:rsidP="004D45C1">
            <w:pPr>
              <w:spacing w:before="120" w:after="120"/>
              <w:jc w:val="both"/>
              <w:rPr>
                <w:rFonts w:ascii="Lato" w:hAnsi="Lato"/>
                <w:color w:val="000000" w:themeColor="text1"/>
                <w:sz w:val="20"/>
                <w:szCs w:val="20"/>
              </w:rPr>
            </w:pPr>
            <w:r w:rsidRPr="001F272E">
              <w:rPr>
                <w:rFonts w:ascii="Lato" w:hAnsi="Lato"/>
                <w:color w:val="000000" w:themeColor="text1"/>
                <w:sz w:val="20"/>
                <w:szCs w:val="20"/>
              </w:rPr>
              <w:t>Wsparcie rozwoju umiejętności i kwalifikacji osób po 50 roku życia</w:t>
            </w:r>
          </w:p>
        </w:tc>
        <w:tc>
          <w:tcPr>
            <w:tcW w:w="2688" w:type="dxa"/>
          </w:tcPr>
          <w:p w14:paraId="2F740D7B" w14:textId="77777777" w:rsidR="004D45C1" w:rsidRPr="001F272E" w:rsidRDefault="004D45C1" w:rsidP="004D45C1">
            <w:pPr>
              <w:tabs>
                <w:tab w:val="left" w:pos="567"/>
              </w:tabs>
              <w:jc w:val="both"/>
              <w:rPr>
                <w:rFonts w:ascii="Lato" w:hAnsi="Lato"/>
              </w:rPr>
            </w:pPr>
          </w:p>
        </w:tc>
      </w:tr>
      <w:tr w:rsidR="004D45C1" w:rsidRPr="001F272E" w14:paraId="5B47E788" w14:textId="77777777" w:rsidTr="00232343">
        <w:trPr>
          <w:trHeight w:val="533"/>
        </w:trPr>
        <w:tc>
          <w:tcPr>
            <w:tcW w:w="500" w:type="dxa"/>
          </w:tcPr>
          <w:p w14:paraId="390B4FB6" w14:textId="11ECF187"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11.</w:t>
            </w:r>
          </w:p>
        </w:tc>
        <w:tc>
          <w:tcPr>
            <w:tcW w:w="5874" w:type="dxa"/>
          </w:tcPr>
          <w:p w14:paraId="01FDCC97" w14:textId="174EA8C3" w:rsidR="004D45C1" w:rsidRPr="001F272E" w:rsidRDefault="004D45C1" w:rsidP="004D45C1">
            <w:pPr>
              <w:pStyle w:val="Akapitzlist"/>
              <w:spacing w:before="120" w:after="120" w:line="240" w:lineRule="auto"/>
              <w:ind w:left="0"/>
              <w:contextualSpacing w:val="0"/>
              <w:jc w:val="both"/>
              <w:rPr>
                <w:rFonts w:ascii="Lato" w:hAnsi="Lato"/>
                <w:sz w:val="20"/>
                <w:szCs w:val="20"/>
              </w:rPr>
            </w:pPr>
            <w:r w:rsidRPr="001F272E">
              <w:rPr>
                <w:rFonts w:ascii="Lato" w:hAnsi="Lato"/>
                <w:sz w:val="20"/>
                <w:szCs w:val="20"/>
              </w:rPr>
              <w:t xml:space="preserve">Wsparcie </w:t>
            </w:r>
            <w:r w:rsidR="00BA4D08" w:rsidRPr="001F272E">
              <w:rPr>
                <w:rFonts w:ascii="Lato" w:hAnsi="Lato"/>
                <w:sz w:val="20"/>
                <w:szCs w:val="20"/>
              </w:rPr>
              <w:t>rozwoju umiejętności i kwalifikacji</w:t>
            </w:r>
            <w:r w:rsidRPr="001F272E">
              <w:rPr>
                <w:rFonts w:ascii="Lato" w:hAnsi="Lato"/>
                <w:sz w:val="20"/>
                <w:szCs w:val="20"/>
              </w:rPr>
              <w:t xml:space="preserve"> osób z orzeczonym stopniem niepełnosprawności</w:t>
            </w:r>
          </w:p>
        </w:tc>
        <w:tc>
          <w:tcPr>
            <w:tcW w:w="2688" w:type="dxa"/>
          </w:tcPr>
          <w:p w14:paraId="009E7DAC" w14:textId="77777777" w:rsidR="004D45C1" w:rsidRPr="001F272E" w:rsidRDefault="004D45C1" w:rsidP="004D45C1">
            <w:pPr>
              <w:tabs>
                <w:tab w:val="left" w:pos="567"/>
              </w:tabs>
              <w:jc w:val="both"/>
              <w:rPr>
                <w:rFonts w:ascii="Lato" w:hAnsi="Lato"/>
              </w:rPr>
            </w:pPr>
          </w:p>
        </w:tc>
      </w:tr>
      <w:tr w:rsidR="004D45C1" w:rsidRPr="001F272E" w14:paraId="1FFB90E6" w14:textId="77777777" w:rsidTr="00232343">
        <w:trPr>
          <w:trHeight w:val="529"/>
        </w:trPr>
        <w:tc>
          <w:tcPr>
            <w:tcW w:w="500" w:type="dxa"/>
          </w:tcPr>
          <w:p w14:paraId="708A3825" w14:textId="780B2CC5"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12.</w:t>
            </w:r>
          </w:p>
        </w:tc>
        <w:tc>
          <w:tcPr>
            <w:tcW w:w="5874" w:type="dxa"/>
          </w:tcPr>
          <w:p w14:paraId="0198D82F" w14:textId="3BA64564" w:rsidR="004D45C1" w:rsidRPr="001F272E" w:rsidRDefault="004D45C1" w:rsidP="004D45C1">
            <w:pPr>
              <w:pStyle w:val="Akapitzlist"/>
              <w:spacing w:before="120" w:after="120" w:line="240" w:lineRule="auto"/>
              <w:ind w:left="0"/>
              <w:contextualSpacing w:val="0"/>
              <w:jc w:val="both"/>
              <w:rPr>
                <w:rFonts w:ascii="Lato" w:hAnsi="Lato"/>
                <w:sz w:val="20"/>
                <w:szCs w:val="20"/>
              </w:rPr>
            </w:pPr>
            <w:r w:rsidRPr="001F272E">
              <w:rPr>
                <w:rFonts w:ascii="Lato" w:hAnsi="Lato"/>
                <w:sz w:val="20"/>
                <w:szCs w:val="20"/>
              </w:rPr>
              <w:t xml:space="preserve">Wsparcie </w:t>
            </w:r>
            <w:r w:rsidR="00BA4D08" w:rsidRPr="001F272E">
              <w:rPr>
                <w:rFonts w:ascii="Lato" w:hAnsi="Lato"/>
                <w:sz w:val="20"/>
                <w:szCs w:val="20"/>
              </w:rPr>
              <w:t>rozwoju umiejętności i kwalifikacji osób z niskim wykształceniem</w:t>
            </w:r>
          </w:p>
        </w:tc>
        <w:tc>
          <w:tcPr>
            <w:tcW w:w="2688" w:type="dxa"/>
          </w:tcPr>
          <w:p w14:paraId="5FAA368C" w14:textId="77777777" w:rsidR="004D45C1" w:rsidRPr="001F272E" w:rsidRDefault="004D45C1" w:rsidP="004D45C1">
            <w:pPr>
              <w:tabs>
                <w:tab w:val="left" w:pos="567"/>
              </w:tabs>
              <w:jc w:val="both"/>
              <w:rPr>
                <w:rFonts w:ascii="Lato" w:hAnsi="Lato"/>
              </w:rPr>
            </w:pPr>
          </w:p>
        </w:tc>
      </w:tr>
      <w:tr w:rsidR="004D45C1" w:rsidRPr="001F272E" w14:paraId="4771F090" w14:textId="77777777" w:rsidTr="00232343">
        <w:trPr>
          <w:trHeight w:val="1063"/>
        </w:trPr>
        <w:tc>
          <w:tcPr>
            <w:tcW w:w="500" w:type="dxa"/>
          </w:tcPr>
          <w:p w14:paraId="10F2860C" w14:textId="63B17753" w:rsidR="004D45C1" w:rsidRPr="001F272E" w:rsidRDefault="00BA4D08" w:rsidP="004D45C1">
            <w:pPr>
              <w:tabs>
                <w:tab w:val="left" w:pos="567"/>
              </w:tabs>
              <w:spacing w:before="120"/>
              <w:jc w:val="both"/>
              <w:rPr>
                <w:rFonts w:ascii="Lato" w:hAnsi="Lato"/>
                <w:sz w:val="20"/>
                <w:szCs w:val="20"/>
              </w:rPr>
            </w:pPr>
            <w:r w:rsidRPr="001F272E">
              <w:rPr>
                <w:rFonts w:ascii="Lato" w:hAnsi="Lato"/>
                <w:sz w:val="20"/>
                <w:szCs w:val="20"/>
              </w:rPr>
              <w:t>13.</w:t>
            </w:r>
          </w:p>
        </w:tc>
        <w:tc>
          <w:tcPr>
            <w:tcW w:w="5874" w:type="dxa"/>
          </w:tcPr>
          <w:p w14:paraId="430D4091" w14:textId="33DE83E0" w:rsidR="004D45C1" w:rsidRPr="001F272E" w:rsidRDefault="004D45C1" w:rsidP="004D45C1">
            <w:pPr>
              <w:pStyle w:val="Akapitzlist"/>
              <w:spacing w:before="120" w:after="120" w:line="240" w:lineRule="auto"/>
              <w:ind w:left="0"/>
              <w:contextualSpacing w:val="0"/>
              <w:jc w:val="both"/>
              <w:rPr>
                <w:rFonts w:ascii="Lato" w:hAnsi="Lato"/>
                <w:color w:val="000000" w:themeColor="text1"/>
                <w:sz w:val="20"/>
                <w:szCs w:val="20"/>
              </w:rPr>
            </w:pPr>
            <w:r w:rsidRPr="001F272E">
              <w:rPr>
                <w:rFonts w:ascii="Lato" w:hAnsi="Lato"/>
                <w:sz w:val="20"/>
                <w:szCs w:val="20"/>
              </w:rPr>
              <w:t xml:space="preserve">Wsparcie </w:t>
            </w:r>
            <w:r w:rsidR="00BA4D08" w:rsidRPr="001F272E">
              <w:rPr>
                <w:rFonts w:ascii="Lato" w:hAnsi="Lato"/>
                <w:sz w:val="20"/>
                <w:szCs w:val="20"/>
              </w:rPr>
              <w:t>rozwoju umiejętności i kwalifikacji w obszarach/branżach, które powiatowe urzędy pracy określą na podstawie wybranych przez siebie dokumentów strategicznych, analiz czy planów rozwoju</w:t>
            </w:r>
            <w:r w:rsidR="0055530F" w:rsidRPr="001F272E">
              <w:rPr>
                <w:rFonts w:ascii="Lato" w:hAnsi="Lato"/>
                <w:sz w:val="20"/>
                <w:szCs w:val="20"/>
              </w:rPr>
              <w:t xml:space="preserve"> jako istotne dla danego powiatu czy województwa</w:t>
            </w:r>
          </w:p>
        </w:tc>
        <w:tc>
          <w:tcPr>
            <w:tcW w:w="2688" w:type="dxa"/>
          </w:tcPr>
          <w:p w14:paraId="6E72DC14" w14:textId="77777777" w:rsidR="004D45C1" w:rsidRPr="001F272E" w:rsidRDefault="004D45C1" w:rsidP="004D45C1">
            <w:pPr>
              <w:tabs>
                <w:tab w:val="left" w:pos="567"/>
              </w:tabs>
              <w:jc w:val="both"/>
              <w:rPr>
                <w:rFonts w:ascii="Lato" w:hAnsi="Lato"/>
              </w:rPr>
            </w:pPr>
          </w:p>
        </w:tc>
      </w:tr>
      <w:tr w:rsidR="004D45C1" w:rsidRPr="001F272E" w14:paraId="7B1E18B3" w14:textId="77777777" w:rsidTr="004D45C1">
        <w:trPr>
          <w:trHeight w:val="422"/>
        </w:trPr>
        <w:tc>
          <w:tcPr>
            <w:tcW w:w="500" w:type="dxa"/>
          </w:tcPr>
          <w:p w14:paraId="7926A38B" w14:textId="77777777" w:rsidR="004D45C1" w:rsidRPr="001F272E" w:rsidRDefault="004D45C1" w:rsidP="004D45C1">
            <w:pPr>
              <w:tabs>
                <w:tab w:val="left" w:pos="567"/>
              </w:tabs>
              <w:jc w:val="both"/>
              <w:rPr>
                <w:rFonts w:ascii="Lato" w:hAnsi="Lato"/>
              </w:rPr>
            </w:pPr>
          </w:p>
        </w:tc>
        <w:tc>
          <w:tcPr>
            <w:tcW w:w="5874" w:type="dxa"/>
          </w:tcPr>
          <w:p w14:paraId="5A5D0687" w14:textId="77777777" w:rsidR="004D45C1" w:rsidRPr="001F272E" w:rsidRDefault="004D45C1" w:rsidP="004D45C1">
            <w:pPr>
              <w:pStyle w:val="Akapitzlist"/>
              <w:autoSpaceDE w:val="0"/>
              <w:autoSpaceDN w:val="0"/>
              <w:adjustRightInd w:val="0"/>
              <w:spacing w:before="120" w:after="120" w:line="240" w:lineRule="auto"/>
              <w:ind w:left="0"/>
              <w:contextualSpacing w:val="0"/>
              <w:jc w:val="both"/>
              <w:rPr>
                <w:rFonts w:ascii="Lato" w:hAnsi="Lato"/>
                <w:color w:val="000000"/>
                <w:sz w:val="20"/>
                <w:szCs w:val="20"/>
              </w:rPr>
            </w:pPr>
            <w:r w:rsidRPr="001F272E">
              <w:rPr>
                <w:rFonts w:ascii="Lato" w:hAnsi="Lato"/>
                <w:sz w:val="20"/>
                <w:szCs w:val="20"/>
              </w:rPr>
              <w:t>inne (poza priorytetami)</w:t>
            </w:r>
          </w:p>
        </w:tc>
        <w:tc>
          <w:tcPr>
            <w:tcW w:w="2688" w:type="dxa"/>
          </w:tcPr>
          <w:p w14:paraId="3DD04CC6" w14:textId="77777777" w:rsidR="004D45C1" w:rsidRPr="001F272E" w:rsidRDefault="004D45C1" w:rsidP="004D45C1">
            <w:pPr>
              <w:tabs>
                <w:tab w:val="left" w:pos="567"/>
              </w:tabs>
              <w:jc w:val="both"/>
              <w:rPr>
                <w:rFonts w:ascii="Lato" w:hAnsi="Lato"/>
              </w:rPr>
            </w:pPr>
          </w:p>
        </w:tc>
      </w:tr>
      <w:tr w:rsidR="004D45C1" w:rsidRPr="001F272E" w14:paraId="22E4C1C6" w14:textId="77777777" w:rsidTr="004D45C1">
        <w:trPr>
          <w:trHeight w:val="422"/>
        </w:trPr>
        <w:tc>
          <w:tcPr>
            <w:tcW w:w="500" w:type="dxa"/>
          </w:tcPr>
          <w:p w14:paraId="4CA683E3" w14:textId="77777777" w:rsidR="004D45C1" w:rsidRPr="001F272E" w:rsidRDefault="004D45C1" w:rsidP="004D45C1">
            <w:pPr>
              <w:tabs>
                <w:tab w:val="left" w:pos="567"/>
              </w:tabs>
              <w:jc w:val="both"/>
              <w:rPr>
                <w:rFonts w:ascii="Lato" w:hAnsi="Lato"/>
              </w:rPr>
            </w:pPr>
          </w:p>
        </w:tc>
        <w:tc>
          <w:tcPr>
            <w:tcW w:w="5874" w:type="dxa"/>
          </w:tcPr>
          <w:p w14:paraId="2B1E74DB" w14:textId="77777777" w:rsidR="004D45C1" w:rsidRPr="001F272E" w:rsidRDefault="004D45C1" w:rsidP="004D45C1">
            <w:pPr>
              <w:pStyle w:val="Akapitzlist"/>
              <w:autoSpaceDE w:val="0"/>
              <w:autoSpaceDN w:val="0"/>
              <w:adjustRightInd w:val="0"/>
              <w:spacing w:before="120" w:after="120" w:line="240" w:lineRule="auto"/>
              <w:ind w:left="0"/>
              <w:contextualSpacing w:val="0"/>
              <w:jc w:val="both"/>
              <w:rPr>
                <w:rFonts w:ascii="Lato" w:hAnsi="Lato"/>
                <w:color w:val="000000"/>
                <w:sz w:val="20"/>
                <w:szCs w:val="20"/>
              </w:rPr>
            </w:pPr>
            <w:r w:rsidRPr="001F272E">
              <w:rPr>
                <w:rFonts w:ascii="Lato" w:hAnsi="Lato"/>
                <w:color w:val="000000"/>
                <w:sz w:val="20"/>
                <w:szCs w:val="20"/>
              </w:rPr>
              <w:t>promocja</w:t>
            </w:r>
          </w:p>
        </w:tc>
        <w:tc>
          <w:tcPr>
            <w:tcW w:w="2688" w:type="dxa"/>
          </w:tcPr>
          <w:p w14:paraId="4A75C3C9" w14:textId="77777777" w:rsidR="004D45C1" w:rsidRPr="001F272E" w:rsidRDefault="004D45C1" w:rsidP="004D45C1">
            <w:pPr>
              <w:tabs>
                <w:tab w:val="left" w:pos="567"/>
              </w:tabs>
              <w:jc w:val="both"/>
              <w:rPr>
                <w:rFonts w:ascii="Lato" w:hAnsi="Lato"/>
              </w:rPr>
            </w:pPr>
          </w:p>
        </w:tc>
      </w:tr>
      <w:tr w:rsidR="004D45C1" w:rsidRPr="001F272E" w14:paraId="58255BEF" w14:textId="77777777" w:rsidTr="004D45C1">
        <w:tc>
          <w:tcPr>
            <w:tcW w:w="6374" w:type="dxa"/>
            <w:gridSpan w:val="2"/>
          </w:tcPr>
          <w:p w14:paraId="3CEA94E8" w14:textId="77777777" w:rsidR="004D45C1" w:rsidRPr="001F272E" w:rsidRDefault="004D45C1" w:rsidP="004D45C1">
            <w:pPr>
              <w:tabs>
                <w:tab w:val="left" w:pos="567"/>
              </w:tabs>
              <w:jc w:val="both"/>
              <w:rPr>
                <w:rFonts w:ascii="Lato" w:hAnsi="Lato"/>
              </w:rPr>
            </w:pPr>
            <w:r w:rsidRPr="001F272E">
              <w:rPr>
                <w:rFonts w:ascii="Lato" w:hAnsi="Lato"/>
              </w:rPr>
              <w:t>Suma:</w:t>
            </w:r>
          </w:p>
          <w:p w14:paraId="0E5F692B" w14:textId="77777777" w:rsidR="004D45C1" w:rsidRPr="001F272E" w:rsidRDefault="004D45C1" w:rsidP="004D45C1">
            <w:pPr>
              <w:tabs>
                <w:tab w:val="left" w:pos="567"/>
              </w:tabs>
              <w:jc w:val="both"/>
              <w:rPr>
                <w:rFonts w:ascii="Lato" w:hAnsi="Lato"/>
              </w:rPr>
            </w:pPr>
          </w:p>
        </w:tc>
        <w:tc>
          <w:tcPr>
            <w:tcW w:w="2688" w:type="dxa"/>
          </w:tcPr>
          <w:p w14:paraId="7D5244C6" w14:textId="77777777" w:rsidR="004D45C1" w:rsidRPr="001F272E" w:rsidRDefault="004D45C1" w:rsidP="004D45C1">
            <w:pPr>
              <w:tabs>
                <w:tab w:val="left" w:pos="567"/>
              </w:tabs>
              <w:jc w:val="both"/>
              <w:rPr>
                <w:rFonts w:ascii="Lato" w:hAnsi="Lato"/>
              </w:rPr>
            </w:pPr>
          </w:p>
        </w:tc>
      </w:tr>
    </w:tbl>
    <w:p w14:paraId="2C44D158" w14:textId="643AA192" w:rsidR="004D45C1" w:rsidRPr="001F272E" w:rsidRDefault="004D45C1" w:rsidP="004D45C1">
      <w:pPr>
        <w:tabs>
          <w:tab w:val="left" w:pos="426"/>
        </w:tabs>
        <w:jc w:val="both"/>
        <w:rPr>
          <w:rFonts w:ascii="Lato" w:eastAsia="Calibri" w:hAnsi="Lato"/>
          <w:sz w:val="20"/>
          <w:szCs w:val="20"/>
        </w:rPr>
      </w:pPr>
      <w:r w:rsidRPr="001F272E">
        <w:rPr>
          <w:rFonts w:ascii="Lato" w:hAnsi="Lato"/>
          <w:b/>
          <w:sz w:val="20"/>
          <w:szCs w:val="20"/>
        </w:rPr>
        <w:t>**</w:t>
      </w:r>
      <w:r w:rsidRPr="001F272E">
        <w:rPr>
          <w:rFonts w:ascii="Lato" w:hAnsi="Lato"/>
          <w:sz w:val="20"/>
          <w:szCs w:val="20"/>
        </w:rPr>
        <w:t>K</w:t>
      </w:r>
      <w:r w:rsidRPr="001F272E">
        <w:rPr>
          <w:rFonts w:ascii="Lato" w:eastAsia="Calibri" w:hAnsi="Lato"/>
          <w:sz w:val="20"/>
          <w:szCs w:val="20"/>
        </w:rPr>
        <w:t>wota, na którą podpisano umowy o dofinansowanie między PUP a wnioskodawcą</w:t>
      </w:r>
      <w:r w:rsidR="003A4B49" w:rsidRPr="001F272E">
        <w:rPr>
          <w:rFonts w:ascii="Lato" w:eastAsia="Calibri" w:hAnsi="Lato"/>
          <w:sz w:val="20"/>
          <w:szCs w:val="20"/>
        </w:rPr>
        <w:t xml:space="preserve"> w </w:t>
      </w:r>
      <w:r w:rsidR="00BA4D08" w:rsidRPr="001F272E">
        <w:rPr>
          <w:rFonts w:ascii="Lato" w:eastAsia="Calibri" w:hAnsi="Lato"/>
          <w:sz w:val="20"/>
          <w:szCs w:val="20"/>
        </w:rPr>
        <w:t xml:space="preserve">pełnych </w:t>
      </w:r>
      <w:r w:rsidR="003A4B49" w:rsidRPr="001F272E">
        <w:rPr>
          <w:rFonts w:ascii="Lato" w:eastAsia="Calibri" w:hAnsi="Lato"/>
          <w:sz w:val="20"/>
          <w:szCs w:val="20"/>
        </w:rPr>
        <w:t>złotych</w:t>
      </w:r>
    </w:p>
    <w:p w14:paraId="671FD790" w14:textId="77777777" w:rsidR="004D45C1" w:rsidRPr="001F272E" w:rsidRDefault="004D45C1" w:rsidP="004D45C1">
      <w:pPr>
        <w:jc w:val="both"/>
        <w:rPr>
          <w:rFonts w:ascii="Lato" w:eastAsia="Calibri" w:hAnsi="Lato"/>
        </w:rPr>
      </w:pPr>
    </w:p>
    <w:p w14:paraId="4B9D8ACD" w14:textId="59BFBE67" w:rsidR="004D45C1" w:rsidRPr="001F272E" w:rsidRDefault="004D45C1" w:rsidP="004D45C1">
      <w:pPr>
        <w:rPr>
          <w:rFonts w:ascii="Lato" w:hAnsi="Lato"/>
        </w:rPr>
      </w:pPr>
      <w:r w:rsidRPr="001F272E">
        <w:rPr>
          <w:rFonts w:ascii="Lato" w:hAnsi="Lato"/>
        </w:rPr>
        <w:t>Ewentualne informacje dodatkowe ……………………………………………………………………………………………………………………………………………………………………………………………………</w:t>
      </w:r>
      <w:r w:rsidR="002569CA" w:rsidRPr="001F272E">
        <w:rPr>
          <w:rFonts w:ascii="Lato" w:hAnsi="Lato"/>
        </w:rPr>
        <w:t>……………………………………………………………</w:t>
      </w:r>
      <w:r w:rsidR="002569CA">
        <w:rPr>
          <w:rFonts w:ascii="Lato" w:hAnsi="Lato"/>
        </w:rPr>
        <w:t>……………</w:t>
      </w:r>
    </w:p>
    <w:p w14:paraId="75E2ABFE" w14:textId="77777777" w:rsidR="004D45C1" w:rsidRPr="001F272E" w:rsidRDefault="004D45C1" w:rsidP="004D45C1">
      <w:pPr>
        <w:rPr>
          <w:rFonts w:ascii="Lato" w:hAnsi="Lato"/>
        </w:rPr>
      </w:pPr>
    </w:p>
    <w:p w14:paraId="13ED2118" w14:textId="77777777" w:rsidR="004D45C1" w:rsidRPr="001F272E" w:rsidRDefault="004D45C1" w:rsidP="004D45C1">
      <w:pPr>
        <w:tabs>
          <w:tab w:val="left" w:pos="4536"/>
          <w:tab w:val="left" w:leader="dot" w:pos="8931"/>
        </w:tabs>
        <w:rPr>
          <w:rFonts w:ascii="Lato" w:hAnsi="Lato"/>
          <w:sz w:val="20"/>
          <w:szCs w:val="20"/>
        </w:rPr>
      </w:pPr>
      <w:r w:rsidRPr="001F272E">
        <w:rPr>
          <w:rFonts w:ascii="Lato" w:hAnsi="Lato"/>
          <w:sz w:val="20"/>
          <w:szCs w:val="20"/>
        </w:rPr>
        <w:tab/>
      </w:r>
      <w:r w:rsidRPr="001F272E">
        <w:rPr>
          <w:rFonts w:ascii="Lato" w:hAnsi="Lato"/>
          <w:sz w:val="20"/>
          <w:szCs w:val="20"/>
        </w:rPr>
        <w:tab/>
      </w:r>
      <w:r w:rsidRPr="001F272E">
        <w:rPr>
          <w:rFonts w:ascii="Lato" w:hAnsi="Lato"/>
          <w:sz w:val="20"/>
          <w:szCs w:val="20"/>
        </w:rPr>
        <w:tab/>
        <w:t xml:space="preserve">                 (podpis i pieczątka osoby upoważnionej)</w:t>
      </w:r>
    </w:p>
    <w:p w14:paraId="0B1B45E7" w14:textId="77777777" w:rsidR="004D45C1" w:rsidRPr="001F272E" w:rsidRDefault="004D45C1" w:rsidP="004D45C1">
      <w:pPr>
        <w:rPr>
          <w:rFonts w:ascii="Lato" w:hAnsi="Lato"/>
        </w:rPr>
      </w:pPr>
    </w:p>
    <w:p w14:paraId="30555A87" w14:textId="77777777" w:rsidR="004D45C1" w:rsidRPr="001F272E" w:rsidRDefault="004D45C1" w:rsidP="004D45C1">
      <w:pPr>
        <w:rPr>
          <w:rFonts w:ascii="Lato" w:hAnsi="Lato"/>
        </w:rPr>
      </w:pPr>
    </w:p>
    <w:p w14:paraId="3C6F2EF9" w14:textId="77777777" w:rsidR="002569CA" w:rsidRDefault="004D45C1" w:rsidP="002569CA">
      <w:pPr>
        <w:rPr>
          <w:rFonts w:ascii="Lato" w:hAnsi="Lato"/>
          <w:sz w:val="20"/>
          <w:szCs w:val="20"/>
        </w:rPr>
      </w:pPr>
      <w:r w:rsidRPr="001F272E">
        <w:rPr>
          <w:rFonts w:ascii="Lato" w:hAnsi="Lato"/>
        </w:rPr>
        <w:lastRenderedPageBreak/>
        <w:t>Osoba do kontaktu: ………………………………………</w:t>
      </w:r>
      <w:r w:rsidRPr="001F272E">
        <w:rPr>
          <w:rFonts w:ascii="Lato" w:hAnsi="Lato"/>
          <w:sz w:val="20"/>
          <w:szCs w:val="20"/>
        </w:rPr>
        <w:br/>
        <w:t xml:space="preserve">                                      (imię, nazwisko, telefon)</w:t>
      </w:r>
    </w:p>
    <w:p w14:paraId="4891B7B4" w14:textId="5F362D28" w:rsidR="000A5E0F" w:rsidRPr="001F272E" w:rsidRDefault="004D45C1" w:rsidP="002569CA">
      <w:pPr>
        <w:rPr>
          <w:rFonts w:ascii="Lato" w:hAnsi="Lato"/>
          <w:b/>
        </w:rPr>
      </w:pPr>
      <w:r w:rsidRPr="001F272E">
        <w:rPr>
          <w:rFonts w:ascii="Lato" w:hAnsi="Lato"/>
          <w:b/>
        </w:rPr>
        <w:t xml:space="preserve">Uwaga: druku nie należy przesyłać do </w:t>
      </w:r>
      <w:proofErr w:type="spellStart"/>
      <w:r w:rsidRPr="001F272E">
        <w:rPr>
          <w:rFonts w:ascii="Lato" w:hAnsi="Lato"/>
          <w:b/>
        </w:rPr>
        <w:t>MR</w:t>
      </w:r>
      <w:r w:rsidR="003C2B21" w:rsidRPr="001F272E">
        <w:rPr>
          <w:rFonts w:ascii="Lato" w:hAnsi="Lato"/>
          <w:b/>
        </w:rPr>
        <w:t>P</w:t>
      </w:r>
      <w:r w:rsidRPr="001F272E">
        <w:rPr>
          <w:rFonts w:ascii="Lato" w:hAnsi="Lato"/>
          <w:b/>
        </w:rPr>
        <w:t>iPS</w:t>
      </w:r>
      <w:proofErr w:type="spellEnd"/>
      <w:r w:rsidRPr="001F272E">
        <w:rPr>
          <w:rFonts w:ascii="Lato" w:hAnsi="Lato"/>
          <w:b/>
        </w:rPr>
        <w:br w:type="page"/>
      </w:r>
    </w:p>
    <w:p w14:paraId="71F03076" w14:textId="77777777" w:rsidR="000A5E0F" w:rsidRDefault="000A5E0F" w:rsidP="00C64D97">
      <w:pPr>
        <w:spacing w:after="160" w:line="276" w:lineRule="auto"/>
        <w:rPr>
          <w:b/>
        </w:rPr>
      </w:pPr>
      <w:r>
        <w:rPr>
          <w:b/>
        </w:rPr>
        <w:lastRenderedPageBreak/>
        <w:t>ZAŁĄCZNIK 3</w:t>
      </w:r>
    </w:p>
    <w:p w14:paraId="26800AC4" w14:textId="77777777" w:rsidR="000A5E0F" w:rsidRDefault="000A5E0F" w:rsidP="00C64D97">
      <w:pPr>
        <w:spacing w:after="160" w:line="276" w:lineRule="auto"/>
        <w:rPr>
          <w:b/>
        </w:rPr>
      </w:pPr>
    </w:p>
    <w:p w14:paraId="665F73E9" w14:textId="77777777" w:rsidR="000A5E0F" w:rsidRDefault="000A5E0F" w:rsidP="00B84F62">
      <w:pPr>
        <w:autoSpaceDE w:val="0"/>
        <w:autoSpaceDN w:val="0"/>
        <w:adjustRightInd w:val="0"/>
        <w:spacing w:after="80"/>
        <w:jc w:val="center"/>
        <w:rPr>
          <w:rFonts w:ascii="Arial" w:hAnsi="Arial" w:cs="Arial"/>
          <w:i/>
          <w:color w:val="000000"/>
        </w:rPr>
      </w:pPr>
      <w:r w:rsidRPr="00375D25">
        <w:rPr>
          <w:b/>
          <w:color w:val="000000"/>
        </w:rPr>
        <w:t>Przykładow</w:t>
      </w:r>
      <w:r>
        <w:rPr>
          <w:b/>
          <w:color w:val="000000"/>
        </w:rPr>
        <w:t>a</w:t>
      </w:r>
      <w:r>
        <w:rPr>
          <w:b/>
          <w:bCs/>
        </w:rPr>
        <w:t xml:space="preserve"> umowa</w:t>
      </w:r>
      <w:r w:rsidRPr="00375D25">
        <w:rPr>
          <w:b/>
          <w:bCs/>
        </w:rPr>
        <w:t xml:space="preserve"> </w:t>
      </w:r>
      <w:r w:rsidRPr="00375D25">
        <w:rPr>
          <w:b/>
        </w:rPr>
        <w:t>o sfinansowanie działań w ramach KFS</w:t>
      </w:r>
    </w:p>
    <w:p w14:paraId="76EEA0C3" w14:textId="77777777" w:rsidR="000A5E0F" w:rsidRPr="00035719" w:rsidRDefault="000A5E0F" w:rsidP="00B84F62">
      <w:pPr>
        <w:autoSpaceDE w:val="0"/>
        <w:autoSpaceDN w:val="0"/>
        <w:adjustRightInd w:val="0"/>
        <w:spacing w:after="80"/>
        <w:jc w:val="right"/>
        <w:rPr>
          <w:color w:val="000000"/>
        </w:rPr>
      </w:pPr>
      <w:r w:rsidRPr="00035719">
        <w:rPr>
          <w:color w:val="000000"/>
        </w:rPr>
        <w:t>(wzór)</w:t>
      </w:r>
    </w:p>
    <w:p w14:paraId="3B9A40FE" w14:textId="77777777" w:rsidR="000A5E0F" w:rsidRPr="00035719" w:rsidRDefault="000A5E0F" w:rsidP="00B84F62">
      <w:pPr>
        <w:spacing w:after="80"/>
        <w:jc w:val="center"/>
        <w:rPr>
          <w:b/>
        </w:rPr>
      </w:pPr>
      <w:r w:rsidRPr="00035719">
        <w:rPr>
          <w:b/>
        </w:rPr>
        <w:t xml:space="preserve">UMOWA </w:t>
      </w:r>
    </w:p>
    <w:p w14:paraId="27BC1655" w14:textId="77777777" w:rsidR="000A5E0F" w:rsidRPr="00375D25" w:rsidRDefault="000A5E0F" w:rsidP="00B84F62">
      <w:pPr>
        <w:spacing w:after="80"/>
        <w:jc w:val="center"/>
        <w:rPr>
          <w:b/>
          <w:i/>
        </w:rPr>
      </w:pPr>
      <w:r w:rsidRPr="00375D25">
        <w:rPr>
          <w:b/>
          <w:i/>
        </w:rPr>
        <w:t>nr ……………………………….</w:t>
      </w:r>
    </w:p>
    <w:p w14:paraId="75B18E59" w14:textId="77777777" w:rsidR="000A5E0F" w:rsidRPr="00375D25" w:rsidRDefault="000A5E0F" w:rsidP="00B84F62">
      <w:pPr>
        <w:spacing w:after="80"/>
        <w:jc w:val="center"/>
        <w:rPr>
          <w:b/>
          <w:i/>
        </w:rPr>
      </w:pPr>
    </w:p>
    <w:p w14:paraId="37AED382" w14:textId="34C5CCC1" w:rsidR="000A5E0F" w:rsidRPr="00375D25" w:rsidRDefault="000A5E0F" w:rsidP="00B84F62">
      <w:pPr>
        <w:spacing w:after="80"/>
        <w:jc w:val="center"/>
        <w:rPr>
          <w:b/>
          <w:i/>
        </w:rPr>
      </w:pPr>
      <w:r w:rsidRPr="00375D25">
        <w:rPr>
          <w:b/>
          <w:i/>
        </w:rPr>
        <w:t>w sprawie finansowania działań obejmujących kształcenie ustawiczne pracowników i</w:t>
      </w:r>
      <w:r w:rsidR="00D86E0C">
        <w:rPr>
          <w:b/>
          <w:i/>
        </w:rPr>
        <w:t> </w:t>
      </w:r>
      <w:r w:rsidRPr="00375D25">
        <w:rPr>
          <w:b/>
          <w:i/>
        </w:rPr>
        <w:t>pracodawcy z Krajowego Funduszu Szkoleniowego</w:t>
      </w:r>
    </w:p>
    <w:p w14:paraId="48F500B6" w14:textId="77777777" w:rsidR="000A5E0F" w:rsidRDefault="000A5E0F" w:rsidP="00B84F62">
      <w:pPr>
        <w:spacing w:after="80"/>
        <w:ind w:firstLine="708"/>
        <w:jc w:val="both"/>
        <w:rPr>
          <w:i/>
        </w:rPr>
      </w:pPr>
    </w:p>
    <w:p w14:paraId="7A2921D4" w14:textId="77777777" w:rsidR="000A5E0F" w:rsidRPr="00375D25" w:rsidRDefault="000A5E0F" w:rsidP="00B84F62">
      <w:pPr>
        <w:spacing w:after="80"/>
        <w:ind w:firstLine="708"/>
        <w:jc w:val="both"/>
        <w:rPr>
          <w:i/>
        </w:rPr>
      </w:pPr>
      <w:r w:rsidRPr="00375D25">
        <w:rPr>
          <w:i/>
        </w:rPr>
        <w:t>zawarta w dniu ………………….. w …………..</w:t>
      </w:r>
    </w:p>
    <w:p w14:paraId="1703A872" w14:textId="77777777" w:rsidR="000A5E0F" w:rsidRPr="00375D25" w:rsidRDefault="000A5E0F" w:rsidP="00B84F62">
      <w:pPr>
        <w:spacing w:after="80"/>
        <w:jc w:val="both"/>
        <w:rPr>
          <w:i/>
        </w:rPr>
      </w:pPr>
    </w:p>
    <w:p w14:paraId="0261DC95" w14:textId="77777777" w:rsidR="000A5E0F" w:rsidRPr="003A4B49" w:rsidRDefault="000A5E0F" w:rsidP="00B84F62">
      <w:pPr>
        <w:spacing w:after="80"/>
        <w:jc w:val="both"/>
        <w:rPr>
          <w:iCs/>
        </w:rPr>
      </w:pPr>
      <w:r w:rsidRPr="003A4B49">
        <w:rPr>
          <w:iCs/>
        </w:rPr>
        <w:t>Strony umowy, tj.:</w:t>
      </w:r>
    </w:p>
    <w:p w14:paraId="7F57F852" w14:textId="77777777" w:rsidR="000A5E0F" w:rsidRPr="003A4B49" w:rsidRDefault="000A5E0F" w:rsidP="00B84F62">
      <w:pPr>
        <w:spacing w:after="80"/>
        <w:jc w:val="both"/>
        <w:rPr>
          <w:iCs/>
        </w:rPr>
      </w:pPr>
      <w:r w:rsidRPr="003A4B49">
        <w:rPr>
          <w:bCs/>
          <w:iCs/>
        </w:rPr>
        <w:t>Starosta</w:t>
      </w:r>
      <w:r w:rsidRPr="003A4B49">
        <w:rPr>
          <w:iCs/>
        </w:rPr>
        <w:t xml:space="preserve"> …………..</w:t>
      </w:r>
      <w:r w:rsidRPr="003A4B49">
        <w:rPr>
          <w:bCs/>
          <w:iCs/>
        </w:rPr>
        <w:t xml:space="preserve"> – </w:t>
      </w:r>
      <w:r w:rsidRPr="003A4B49">
        <w:rPr>
          <w:iCs/>
        </w:rPr>
        <w:t xml:space="preserve"> …………..</w:t>
      </w:r>
      <w:r w:rsidRPr="003A4B49">
        <w:rPr>
          <w:bCs/>
          <w:iCs/>
        </w:rPr>
        <w:t xml:space="preserve">, w imieniu którego działa Dyrektor Powiatowego Urzędu Pracy w </w:t>
      </w:r>
      <w:r w:rsidRPr="003A4B49">
        <w:rPr>
          <w:iCs/>
        </w:rPr>
        <w:t xml:space="preserve"> …………..</w:t>
      </w:r>
      <w:r w:rsidRPr="003A4B49">
        <w:rPr>
          <w:bCs/>
          <w:iCs/>
        </w:rPr>
        <w:t xml:space="preserve"> przy ulicy </w:t>
      </w:r>
      <w:r w:rsidRPr="003A4B49">
        <w:rPr>
          <w:iCs/>
        </w:rPr>
        <w:t xml:space="preserve"> …………..</w:t>
      </w:r>
      <w:r w:rsidRPr="003A4B49">
        <w:rPr>
          <w:bCs/>
          <w:iCs/>
        </w:rPr>
        <w:t xml:space="preserve"> –  </w:t>
      </w:r>
      <w:r w:rsidRPr="003A4B49">
        <w:rPr>
          <w:iCs/>
        </w:rPr>
        <w:t xml:space="preserve"> …………..na podstawie Pełnomocnictwa Starosty  ………….. nr  ………….. z dnia  …………..zwany dalej – </w:t>
      </w:r>
      <w:r w:rsidRPr="003A4B49">
        <w:rPr>
          <w:b/>
          <w:iCs/>
        </w:rPr>
        <w:t xml:space="preserve">PUP </w:t>
      </w:r>
      <w:r w:rsidRPr="003A4B49">
        <w:rPr>
          <w:iCs/>
        </w:rPr>
        <w:t xml:space="preserve"> …………..</w:t>
      </w:r>
    </w:p>
    <w:p w14:paraId="6CDE6AD5" w14:textId="77777777" w:rsidR="000A5E0F" w:rsidRPr="003A4B49" w:rsidRDefault="000A5E0F" w:rsidP="00B84F62">
      <w:pPr>
        <w:spacing w:after="80"/>
        <w:jc w:val="both"/>
        <w:rPr>
          <w:iCs/>
        </w:rPr>
      </w:pPr>
      <w:r w:rsidRPr="003A4B49">
        <w:rPr>
          <w:iCs/>
        </w:rPr>
        <w:t>oraz</w:t>
      </w:r>
    </w:p>
    <w:p w14:paraId="2BB566B0" w14:textId="77777777" w:rsidR="000A5E0F" w:rsidRPr="003A4B49" w:rsidRDefault="000A5E0F" w:rsidP="00B84F62">
      <w:pPr>
        <w:spacing w:after="80"/>
        <w:jc w:val="both"/>
        <w:rPr>
          <w:iCs/>
        </w:rPr>
      </w:pPr>
    </w:p>
    <w:p w14:paraId="69314AC5" w14:textId="77777777" w:rsidR="000A5E0F" w:rsidRPr="003A4B49" w:rsidRDefault="000A5E0F" w:rsidP="00B84F62">
      <w:pPr>
        <w:spacing w:after="80"/>
        <w:jc w:val="both"/>
        <w:rPr>
          <w:b/>
          <w:iCs/>
        </w:rPr>
      </w:pPr>
      <w:r w:rsidRPr="003A4B49">
        <w:rPr>
          <w:iCs/>
        </w:rPr>
        <w:t xml:space="preserve">…………………………………………………………………. zwany dalej - </w:t>
      </w:r>
      <w:r w:rsidRPr="003A4B49">
        <w:rPr>
          <w:b/>
          <w:iCs/>
        </w:rPr>
        <w:t>Pracodawcą</w:t>
      </w:r>
    </w:p>
    <w:p w14:paraId="230E69CB" w14:textId="77777777" w:rsidR="000A5E0F" w:rsidRPr="003A4B49" w:rsidRDefault="000A5E0F" w:rsidP="00B84F62">
      <w:pPr>
        <w:spacing w:after="80"/>
        <w:jc w:val="both"/>
        <w:rPr>
          <w:iCs/>
        </w:rPr>
      </w:pPr>
    </w:p>
    <w:p w14:paraId="7AFD5EBE" w14:textId="133486A2" w:rsidR="000A5E0F" w:rsidRPr="003A4B49" w:rsidRDefault="000A5E0F" w:rsidP="00B84F62">
      <w:pPr>
        <w:spacing w:after="80"/>
        <w:jc w:val="both"/>
        <w:rPr>
          <w:iCs/>
        </w:rPr>
      </w:pPr>
      <w:r w:rsidRPr="003A4B49">
        <w:rPr>
          <w:iCs/>
        </w:rPr>
        <w:t xml:space="preserve">zawierają umowę o przyznanie środków finansowych na kształcenie ustawiczne pracowników   i pracodawcy w ramach priorytetu nr …… Krajowego Funduszu Szkoleniowego zgodnie                 z wnioskiem nr…. z dnia….. na podstawie art. 69 a i b ustawy z dnia 20 kwietnia 2004 roku      </w:t>
      </w:r>
      <w:r w:rsidRPr="0099490C">
        <w:rPr>
          <w:i/>
        </w:rPr>
        <w:t>o promocji zatrudnienia i instytucjach rynku pracy</w:t>
      </w:r>
      <w:r w:rsidRPr="003A4B49">
        <w:rPr>
          <w:iCs/>
        </w:rPr>
        <w:t xml:space="preserve"> </w:t>
      </w:r>
      <w:r w:rsidRPr="003A4B49">
        <w:rPr>
          <w:iCs/>
        </w:rPr>
        <w:tab/>
        <w:t>(Dz. U. z 202</w:t>
      </w:r>
      <w:r w:rsidR="0099490C">
        <w:rPr>
          <w:iCs/>
        </w:rPr>
        <w:t>4</w:t>
      </w:r>
      <w:r w:rsidRPr="003A4B49">
        <w:rPr>
          <w:iCs/>
        </w:rPr>
        <w:t xml:space="preserve"> r. poz. </w:t>
      </w:r>
      <w:r w:rsidR="0099490C">
        <w:rPr>
          <w:iCs/>
        </w:rPr>
        <w:t>475</w:t>
      </w:r>
      <w:r w:rsidRPr="003A4B49">
        <w:rPr>
          <w:iCs/>
        </w:rPr>
        <w:t xml:space="preserve">, z </w:t>
      </w:r>
      <w:proofErr w:type="spellStart"/>
      <w:r w:rsidRPr="003A4B49">
        <w:rPr>
          <w:iCs/>
        </w:rPr>
        <w:t>późn</w:t>
      </w:r>
      <w:proofErr w:type="spellEnd"/>
      <w:r w:rsidRPr="003A4B49">
        <w:rPr>
          <w:iCs/>
        </w:rPr>
        <w:t>. zm.)</w:t>
      </w:r>
      <w:r w:rsidR="009521D6" w:rsidRPr="003A4B49">
        <w:rPr>
          <w:iCs/>
        </w:rPr>
        <w:t xml:space="preserve"> </w:t>
      </w:r>
      <w:r w:rsidRPr="003A4B49">
        <w:rPr>
          <w:iCs/>
        </w:rPr>
        <w:t xml:space="preserve">oraz Rozporządzenia Ministra Pracy i Polityki Społecznej z dnia 14 maja 2014 r. </w:t>
      </w:r>
      <w:r w:rsidRPr="0099490C">
        <w:rPr>
          <w:bCs/>
          <w:i/>
        </w:rPr>
        <w:t>w sprawie przyznania środków z Krajowego Funduszu Szkoleniowego</w:t>
      </w:r>
      <w:r w:rsidRPr="003A4B49">
        <w:rPr>
          <w:bCs/>
          <w:iCs/>
        </w:rPr>
        <w:t xml:space="preserve"> </w:t>
      </w:r>
      <w:r w:rsidRPr="003A4B49">
        <w:rPr>
          <w:iCs/>
        </w:rPr>
        <w:t>(</w:t>
      </w:r>
      <w:r w:rsidR="00AB7592" w:rsidRPr="003A4B49">
        <w:rPr>
          <w:iCs/>
          <w:spacing w:val="2"/>
          <w:sz w:val="22"/>
          <w:szCs w:val="22"/>
        </w:rPr>
        <w:t>Dz. U. z 2018 poz. 117</w:t>
      </w:r>
      <w:r w:rsidRPr="003A4B49">
        <w:rPr>
          <w:iCs/>
        </w:rPr>
        <w:t>).</w:t>
      </w:r>
    </w:p>
    <w:p w14:paraId="10EE007F" w14:textId="77777777" w:rsidR="000A5E0F" w:rsidRPr="003A4B49" w:rsidRDefault="000A5E0F" w:rsidP="0003064A">
      <w:pPr>
        <w:keepNext/>
        <w:keepLines/>
        <w:spacing w:before="160" w:after="80"/>
        <w:jc w:val="center"/>
        <w:outlineLvl w:val="1"/>
        <w:rPr>
          <w:b/>
          <w:bCs/>
          <w:iCs/>
        </w:rPr>
      </w:pPr>
      <w:r w:rsidRPr="003A4B49">
        <w:rPr>
          <w:b/>
          <w:bCs/>
          <w:iCs/>
        </w:rPr>
        <w:t>§ 1</w:t>
      </w:r>
    </w:p>
    <w:p w14:paraId="1595C0DC" w14:textId="2B164210" w:rsidR="000A5E0F" w:rsidRPr="003A4B49" w:rsidRDefault="000A5E0F" w:rsidP="00B84F62">
      <w:pPr>
        <w:numPr>
          <w:ilvl w:val="0"/>
          <w:numId w:val="2"/>
        </w:numPr>
        <w:spacing w:after="80"/>
        <w:ind w:left="0" w:hanging="426"/>
        <w:jc w:val="both"/>
        <w:rPr>
          <w:iCs/>
        </w:rPr>
      </w:pPr>
      <w:r w:rsidRPr="003A4B49">
        <w:rPr>
          <w:iCs/>
        </w:rPr>
        <w:t xml:space="preserve">Środki finansowe zostają przyznane na kształcenie ustawiczne ….. pracowników/ pracodawcy w wysokości………………. </w:t>
      </w:r>
      <w:r w:rsidRPr="003A4B49">
        <w:rPr>
          <w:bCs/>
          <w:iCs/>
        </w:rPr>
        <w:t>zł</w:t>
      </w:r>
      <w:r w:rsidRPr="003A4B49">
        <w:rPr>
          <w:iCs/>
        </w:rPr>
        <w:t xml:space="preserve"> (słownie: złotych), co stanowi 80%/100% kosztów kształcenia ustawicznego, nie więcej jednak niż 300% przeciętnego wynagrodzenia w danym roku na jednego uczestnika (obowiązującego w dniu zawarcia umowy zgodnie z ogłoszeniem przez Prezesa Głównego Urzędu Statystycznego w Dzienniku Urzędowym Rzeczypospolitej Polskiej "Monitor Polski", na podstawie art. 20 pkt 2 ustawy z dnia 17 grudnia 1998 r</w:t>
      </w:r>
      <w:r w:rsidRPr="0099490C">
        <w:rPr>
          <w:i/>
        </w:rPr>
        <w:t>. o emeryturach i rentach z Funduszu Ubezpieczeń Społecznych</w:t>
      </w:r>
      <w:r w:rsidRPr="003A4B49">
        <w:rPr>
          <w:iCs/>
        </w:rPr>
        <w:t xml:space="preserve"> (Dz.U. z 202</w:t>
      </w:r>
      <w:r w:rsidR="00F832C9" w:rsidRPr="003A4B49">
        <w:rPr>
          <w:iCs/>
        </w:rPr>
        <w:t>3</w:t>
      </w:r>
      <w:r w:rsidRPr="003A4B49">
        <w:rPr>
          <w:iCs/>
        </w:rPr>
        <w:t xml:space="preserve"> r. poz.</w:t>
      </w:r>
      <w:r w:rsidR="008206CE" w:rsidRPr="003A4B49">
        <w:rPr>
          <w:iCs/>
        </w:rPr>
        <w:t xml:space="preserve"> </w:t>
      </w:r>
      <w:r w:rsidR="00F832C9" w:rsidRPr="003A4B49">
        <w:rPr>
          <w:iCs/>
        </w:rPr>
        <w:t>1</w:t>
      </w:r>
      <w:r w:rsidRPr="003A4B49">
        <w:rPr>
          <w:iCs/>
        </w:rPr>
        <w:t>2</w:t>
      </w:r>
      <w:r w:rsidR="00F832C9" w:rsidRPr="003A4B49">
        <w:rPr>
          <w:iCs/>
        </w:rPr>
        <w:t>51</w:t>
      </w:r>
      <w:r w:rsidR="008206CE" w:rsidRPr="003A4B49">
        <w:rPr>
          <w:iCs/>
        </w:rPr>
        <w:t>,</w:t>
      </w:r>
      <w:r w:rsidRPr="003A4B49">
        <w:rPr>
          <w:iCs/>
        </w:rPr>
        <w:t xml:space="preserve"> z </w:t>
      </w:r>
      <w:proofErr w:type="spellStart"/>
      <w:r w:rsidRPr="003A4B49">
        <w:rPr>
          <w:iCs/>
        </w:rPr>
        <w:t>póź</w:t>
      </w:r>
      <w:r w:rsidR="002223F2" w:rsidRPr="003A4B49">
        <w:rPr>
          <w:iCs/>
        </w:rPr>
        <w:t>n</w:t>
      </w:r>
      <w:proofErr w:type="spellEnd"/>
      <w:r w:rsidRPr="003A4B49">
        <w:rPr>
          <w:iCs/>
        </w:rPr>
        <w:t>. zm.).</w:t>
      </w:r>
    </w:p>
    <w:p w14:paraId="2D147EA8" w14:textId="292DBA0D" w:rsidR="000A5E0F" w:rsidRPr="003A4B49" w:rsidRDefault="000A5E0F" w:rsidP="00B84F62">
      <w:pPr>
        <w:numPr>
          <w:ilvl w:val="0"/>
          <w:numId w:val="2"/>
        </w:numPr>
        <w:spacing w:after="80"/>
        <w:ind w:left="0" w:hanging="426"/>
        <w:jc w:val="both"/>
        <w:rPr>
          <w:iCs/>
        </w:rPr>
      </w:pPr>
      <w:r w:rsidRPr="003A4B49">
        <w:rPr>
          <w:iCs/>
        </w:rPr>
        <w:t xml:space="preserve">PUP  ………….. wypłaci Pracodawcy kwotę, o której mowa w ust. 1, w terminie </w:t>
      </w:r>
      <w:r w:rsidRPr="003A4B49">
        <w:rPr>
          <w:iCs/>
        </w:rPr>
        <w:br/>
        <w:t xml:space="preserve">30 dni od dnia podpisania niniejszej umowy pod warunkiem otrzymania </w:t>
      </w:r>
      <w:r w:rsidRPr="003A4B49">
        <w:rPr>
          <w:iCs/>
        </w:rPr>
        <w:br/>
        <w:t xml:space="preserve">z Ministerstwa </w:t>
      </w:r>
      <w:r w:rsidR="00074024" w:rsidRPr="003A4B49">
        <w:rPr>
          <w:iCs/>
        </w:rPr>
        <w:t>Rodziny</w:t>
      </w:r>
      <w:r w:rsidR="00BA07F1" w:rsidRPr="003A4B49">
        <w:rPr>
          <w:iCs/>
        </w:rPr>
        <w:t>, Pracy</w:t>
      </w:r>
      <w:r w:rsidR="00074024" w:rsidRPr="003A4B49">
        <w:rPr>
          <w:iCs/>
        </w:rPr>
        <w:t xml:space="preserve"> i Polityki Społecznej</w:t>
      </w:r>
      <w:r w:rsidRPr="003A4B49">
        <w:rPr>
          <w:iCs/>
        </w:rPr>
        <w:t xml:space="preserve"> środków z Krajowego Funduszu Szkoleniowego przeznaczonych na kształcenie ustawiczne pracodawców</w:t>
      </w:r>
      <w:r w:rsidR="00074024" w:rsidRPr="003A4B49">
        <w:rPr>
          <w:iCs/>
        </w:rPr>
        <w:t> </w:t>
      </w:r>
      <w:r w:rsidRPr="003A4B49">
        <w:rPr>
          <w:iCs/>
        </w:rPr>
        <w:t xml:space="preserve">i pracowników, na rachunek Pracodawcy </w:t>
      </w:r>
      <w:r w:rsidRPr="003A4B49">
        <w:rPr>
          <w:bCs/>
          <w:iCs/>
        </w:rPr>
        <w:t>nr ………</w:t>
      </w:r>
      <w:r w:rsidRPr="003A4B49">
        <w:rPr>
          <w:iCs/>
        </w:rPr>
        <w:t>……………………………………….</w:t>
      </w:r>
    </w:p>
    <w:p w14:paraId="21F17BDD" w14:textId="77777777" w:rsidR="000A5E0F" w:rsidRPr="003A4B49" w:rsidRDefault="000A5E0F" w:rsidP="0003064A">
      <w:pPr>
        <w:keepNext/>
        <w:keepLines/>
        <w:spacing w:before="160" w:after="80"/>
        <w:jc w:val="center"/>
        <w:outlineLvl w:val="1"/>
        <w:rPr>
          <w:b/>
          <w:bCs/>
          <w:iCs/>
        </w:rPr>
      </w:pPr>
      <w:r w:rsidRPr="003A4B49">
        <w:rPr>
          <w:b/>
          <w:bCs/>
          <w:iCs/>
        </w:rPr>
        <w:t>§ 2</w:t>
      </w:r>
    </w:p>
    <w:p w14:paraId="482988B4" w14:textId="0C65C003" w:rsidR="000A5E0F" w:rsidRPr="003A4B49" w:rsidRDefault="000A5E0F" w:rsidP="00B84F62">
      <w:pPr>
        <w:numPr>
          <w:ilvl w:val="0"/>
          <w:numId w:val="5"/>
        </w:numPr>
        <w:spacing w:after="80"/>
        <w:ind w:left="0" w:hanging="426"/>
        <w:jc w:val="both"/>
        <w:rPr>
          <w:iCs/>
        </w:rPr>
      </w:pPr>
      <w:r w:rsidRPr="003A4B49">
        <w:rPr>
          <w:iCs/>
        </w:rPr>
        <w:t xml:space="preserve">Środki finansowe na kształcenie ustawiczne pracowników i pracodawcy z Krajowego Funduszu Szkoleniowego stanowią pomoc udzielaną Pracodawcy zgodnie z warunkami dopuszczalności pomocy de </w:t>
      </w:r>
      <w:proofErr w:type="spellStart"/>
      <w:r w:rsidRPr="003A4B49">
        <w:rPr>
          <w:iCs/>
        </w:rPr>
        <w:t>minimis</w:t>
      </w:r>
      <w:proofErr w:type="spellEnd"/>
      <w:r w:rsidRPr="003A4B49">
        <w:rPr>
          <w:iCs/>
        </w:rPr>
        <w:t xml:space="preserve"> w</w:t>
      </w:r>
      <w:r w:rsidRPr="003A4B49">
        <w:rPr>
          <w:iCs/>
          <w:spacing w:val="-4"/>
        </w:rPr>
        <w:t xml:space="preserve"> rozumieniu przepisów rozporządzenia </w:t>
      </w:r>
      <w:r w:rsidR="00F7417F">
        <w:t xml:space="preserve">Komisji (UE) 2023/2831 z dnia 13 grudnia 2023 r. w sprawie stosowania art. 107 i 108 Traktatu </w:t>
      </w:r>
      <w:r w:rsidR="00F7417F">
        <w:lastRenderedPageBreak/>
        <w:t xml:space="preserve">o funkcjonowaniu Unii Europejskiej do pomocy de </w:t>
      </w:r>
      <w:proofErr w:type="spellStart"/>
      <w:r w:rsidR="00F7417F">
        <w:t>minimis</w:t>
      </w:r>
      <w:proofErr w:type="spellEnd"/>
      <w:r w:rsidR="00F7417F">
        <w:t xml:space="preserve"> (Dz. Urz. UE L, 2023/2831 z 15.12.2023.).</w:t>
      </w:r>
      <w:r w:rsidRPr="003A4B49">
        <w:rPr>
          <w:iCs/>
        </w:rPr>
        <w:t xml:space="preserve"> </w:t>
      </w:r>
    </w:p>
    <w:p w14:paraId="7C6E3CCD" w14:textId="63A02235" w:rsidR="000A5E0F" w:rsidRPr="003A4B49" w:rsidRDefault="000A5E0F" w:rsidP="00B84F62">
      <w:pPr>
        <w:numPr>
          <w:ilvl w:val="0"/>
          <w:numId w:val="5"/>
        </w:numPr>
        <w:spacing w:after="80"/>
        <w:ind w:left="0" w:hanging="426"/>
        <w:jc w:val="both"/>
        <w:rPr>
          <w:iCs/>
        </w:rPr>
      </w:pPr>
      <w:r w:rsidRPr="003A4B49">
        <w:rPr>
          <w:iCs/>
        </w:rPr>
        <w:t xml:space="preserve">Łączna wartość pomocy de </w:t>
      </w:r>
      <w:proofErr w:type="spellStart"/>
      <w:r w:rsidRPr="003A4B49">
        <w:rPr>
          <w:iCs/>
        </w:rPr>
        <w:t>minimis</w:t>
      </w:r>
      <w:proofErr w:type="spellEnd"/>
      <w:r w:rsidRPr="003A4B49">
        <w:rPr>
          <w:iCs/>
        </w:rPr>
        <w:t xml:space="preserve"> dla jednego beneficjenta nie może przekroczyć równowartości </w:t>
      </w:r>
      <w:r w:rsidR="00F7417F">
        <w:t>300 tys. euro brutto w okresie 3 lat podatkowych.</w:t>
      </w:r>
    </w:p>
    <w:p w14:paraId="2C1F7564" w14:textId="77777777" w:rsidR="000A5E0F" w:rsidRPr="003A4B49" w:rsidRDefault="000A5E0F" w:rsidP="00B84F62">
      <w:pPr>
        <w:numPr>
          <w:ilvl w:val="0"/>
          <w:numId w:val="5"/>
        </w:numPr>
        <w:spacing w:after="80"/>
        <w:ind w:left="0" w:hanging="426"/>
        <w:jc w:val="both"/>
        <w:rPr>
          <w:iCs/>
        </w:rPr>
      </w:pPr>
      <w:r w:rsidRPr="003A4B49">
        <w:rPr>
          <w:iCs/>
        </w:rPr>
        <w:t>Pracodawca jako beneficjent pomocy jest zobowiązany do przechowywania dokumentów dotyczących otrzymanej pomocy publicznej przez 10 lat od dnia zawarcia umowy.</w:t>
      </w:r>
    </w:p>
    <w:p w14:paraId="3D80EFE2" w14:textId="77777777" w:rsidR="000A5E0F" w:rsidRPr="003A4B49" w:rsidRDefault="000A5E0F" w:rsidP="0003064A">
      <w:pPr>
        <w:keepNext/>
        <w:keepLines/>
        <w:spacing w:before="160" w:after="80"/>
        <w:jc w:val="center"/>
        <w:outlineLvl w:val="1"/>
        <w:rPr>
          <w:b/>
          <w:bCs/>
          <w:iCs/>
        </w:rPr>
      </w:pPr>
      <w:r w:rsidRPr="003A4B49">
        <w:rPr>
          <w:b/>
          <w:bCs/>
          <w:iCs/>
        </w:rPr>
        <w:t>§ 3</w:t>
      </w:r>
    </w:p>
    <w:p w14:paraId="167F7B82" w14:textId="77777777" w:rsidR="000A5E0F" w:rsidRPr="003A4B49" w:rsidRDefault="000A5E0F" w:rsidP="00B84F62">
      <w:pPr>
        <w:tabs>
          <w:tab w:val="left" w:pos="0"/>
        </w:tabs>
        <w:spacing w:after="80"/>
        <w:jc w:val="both"/>
        <w:rPr>
          <w:iCs/>
        </w:rPr>
      </w:pPr>
      <w:r w:rsidRPr="003A4B49">
        <w:rPr>
          <w:iCs/>
        </w:rPr>
        <w:t>Pracodawca zobowiązuje się do:</w:t>
      </w:r>
    </w:p>
    <w:p w14:paraId="33B1EBDD" w14:textId="77777777" w:rsidR="000A5E0F" w:rsidRPr="003A4B49" w:rsidRDefault="000A5E0F" w:rsidP="00B84F62">
      <w:pPr>
        <w:numPr>
          <w:ilvl w:val="0"/>
          <w:numId w:val="8"/>
        </w:numPr>
        <w:spacing w:after="80"/>
        <w:ind w:left="426"/>
        <w:jc w:val="both"/>
        <w:rPr>
          <w:iCs/>
        </w:rPr>
      </w:pPr>
      <w:r w:rsidRPr="003A4B49">
        <w:rPr>
          <w:iCs/>
        </w:rPr>
        <w:t xml:space="preserve">wykorzystania przyznanych środków zgodnie z celem, na jaki zostało udzielone, tj. na kształcenie ustawiczne pracowników/pracodawcy zgodnie z wnioskiem </w:t>
      </w:r>
      <w:r w:rsidRPr="003A4B49">
        <w:rPr>
          <w:iCs/>
        </w:rPr>
        <w:br/>
        <w:t>o przyznanie wsparcia finansowego na kształcenie ustawiczne pracowników</w:t>
      </w:r>
      <w:r w:rsidRPr="003A4B49">
        <w:rPr>
          <w:iCs/>
        </w:rPr>
        <w:br/>
        <w:t xml:space="preserve"> i pracodawcy z Krajowego Funduszu Szkoleniowego nr…… z dnia………….. stanowiącego integralną część umowy,</w:t>
      </w:r>
    </w:p>
    <w:p w14:paraId="4BB25B9F" w14:textId="77777777" w:rsidR="000A5E0F" w:rsidRPr="003A4B49" w:rsidRDefault="000A5E0F" w:rsidP="00B84F62">
      <w:pPr>
        <w:numPr>
          <w:ilvl w:val="0"/>
          <w:numId w:val="8"/>
        </w:numPr>
        <w:tabs>
          <w:tab w:val="left" w:pos="-4536"/>
        </w:tabs>
        <w:spacing w:after="80"/>
        <w:ind w:left="426"/>
        <w:jc w:val="both"/>
        <w:rPr>
          <w:iCs/>
        </w:rPr>
      </w:pPr>
      <w:r w:rsidRPr="003A4B49">
        <w:rPr>
          <w:iCs/>
        </w:rPr>
        <w:t xml:space="preserve">ponoszenia wydatków w sposób oszczędny, tzn. w oparciu o zasadę dążenia do uzyskania założonych efektów przy jak najniższej kwocie wydatku; poniesione wydatki powinny zostać udokumentowane dokumentami księgowymi, które należy odpowiednio opisać, aby widoczny był związek wydatku z realizowanym kształceniem ustawicznym, oraz powinny bezpośrednio wskazywać na zakupienie usługi na rynku, </w:t>
      </w:r>
    </w:p>
    <w:p w14:paraId="1471B08A" w14:textId="77777777" w:rsidR="000A5E0F" w:rsidRPr="003A4B49" w:rsidRDefault="000A5E0F" w:rsidP="00B84F62">
      <w:pPr>
        <w:numPr>
          <w:ilvl w:val="0"/>
          <w:numId w:val="8"/>
        </w:numPr>
        <w:tabs>
          <w:tab w:val="left" w:pos="-4536"/>
        </w:tabs>
        <w:spacing w:after="80"/>
        <w:ind w:left="426"/>
        <w:jc w:val="both"/>
        <w:rPr>
          <w:iCs/>
        </w:rPr>
      </w:pPr>
      <w:r w:rsidRPr="003A4B49">
        <w:rPr>
          <w:iCs/>
        </w:rPr>
        <w:t>wniesienia wkładu własnego w wysokości 20% udokumentowanych kosztów poniesionych na kształcenie ustawiczne (punkt opcjonalny),</w:t>
      </w:r>
    </w:p>
    <w:p w14:paraId="688E6670" w14:textId="77777777" w:rsidR="000A5E0F" w:rsidRPr="003A4B49" w:rsidRDefault="000A5E0F" w:rsidP="00B84F62">
      <w:pPr>
        <w:numPr>
          <w:ilvl w:val="0"/>
          <w:numId w:val="8"/>
        </w:numPr>
        <w:tabs>
          <w:tab w:val="left" w:pos="-4536"/>
        </w:tabs>
        <w:spacing w:after="80"/>
        <w:ind w:left="426"/>
        <w:jc w:val="both"/>
        <w:rPr>
          <w:iCs/>
        </w:rPr>
      </w:pPr>
      <w:r w:rsidRPr="003A4B49">
        <w:rPr>
          <w:iCs/>
        </w:rPr>
        <w:t xml:space="preserve">rozliczenia przyznanych środków z Krajowego Funduszu Szkoleniowego </w:t>
      </w:r>
      <w:r w:rsidRPr="003A4B49">
        <w:rPr>
          <w:iCs/>
        </w:rPr>
        <w:br/>
        <w:t>w terminie 14 dni po zakończeniu poszczególnych działań poprzez:</w:t>
      </w:r>
    </w:p>
    <w:p w14:paraId="39FCBB64" w14:textId="77777777" w:rsidR="000A5E0F" w:rsidRPr="003A4B49" w:rsidRDefault="000A5E0F" w:rsidP="00B84F62">
      <w:pPr>
        <w:numPr>
          <w:ilvl w:val="0"/>
          <w:numId w:val="13"/>
        </w:numPr>
        <w:spacing w:after="80"/>
        <w:jc w:val="both"/>
        <w:rPr>
          <w:iCs/>
        </w:rPr>
      </w:pPr>
      <w:r w:rsidRPr="003A4B49">
        <w:rPr>
          <w:iCs/>
        </w:rPr>
        <w:t>przedłożenie kopii faktur lub innych dokumentów księgowych o równoważnej wartości dowodowej potwierdzających poniesienie wydatków wraz z dowodami płatności,</w:t>
      </w:r>
    </w:p>
    <w:p w14:paraId="2FADC9F7" w14:textId="77777777" w:rsidR="000A5E0F" w:rsidRPr="003A4B49" w:rsidRDefault="000A5E0F" w:rsidP="00B84F62">
      <w:pPr>
        <w:numPr>
          <w:ilvl w:val="0"/>
          <w:numId w:val="13"/>
        </w:numPr>
        <w:spacing w:after="80"/>
        <w:jc w:val="both"/>
        <w:rPr>
          <w:iCs/>
        </w:rPr>
      </w:pPr>
      <w:r w:rsidRPr="003A4B49">
        <w:rPr>
          <w:iCs/>
        </w:rPr>
        <w:t>dostarczenie kopii lub duplikatów zaświadczeń potwierdzających ukończenie kształcenia,</w:t>
      </w:r>
    </w:p>
    <w:p w14:paraId="3929CC04" w14:textId="77777777" w:rsidR="000A5E0F" w:rsidRPr="003A4B49" w:rsidRDefault="000A5E0F" w:rsidP="00B84F62">
      <w:pPr>
        <w:numPr>
          <w:ilvl w:val="0"/>
          <w:numId w:val="15"/>
        </w:numPr>
        <w:spacing w:after="80"/>
        <w:ind w:left="426" w:hanging="426"/>
        <w:jc w:val="both"/>
        <w:rPr>
          <w:iCs/>
        </w:rPr>
      </w:pPr>
      <w:r w:rsidRPr="003A4B49">
        <w:rPr>
          <w:iCs/>
        </w:rPr>
        <w:t>złożenia danych dotyczących:</w:t>
      </w:r>
    </w:p>
    <w:p w14:paraId="138493A4" w14:textId="77777777" w:rsidR="000A5E0F" w:rsidRPr="003A4B49" w:rsidRDefault="000A5E0F" w:rsidP="00B84F62">
      <w:pPr>
        <w:numPr>
          <w:ilvl w:val="0"/>
          <w:numId w:val="16"/>
        </w:numPr>
        <w:autoSpaceDE w:val="0"/>
        <w:autoSpaceDN w:val="0"/>
        <w:adjustRightInd w:val="0"/>
        <w:spacing w:after="80"/>
        <w:jc w:val="both"/>
        <w:rPr>
          <w:iCs/>
        </w:rPr>
      </w:pPr>
      <w:r w:rsidRPr="003A4B49">
        <w:rPr>
          <w:iCs/>
        </w:rPr>
        <w:t>liczby osób objętych działaniami finansowanymi z udziałem środków z KFS, w podziale według tematyki kształcenia ustawicznego, grup wieku: 15-24 lata, 25-34 lata, 35-44 lata, 45 lat i więcej, płci, poziomu wykształcenia oraz liczby osób pracujących                   w szczególnych warunkach lub wykonujących pracę o szczególnym charakterze,</w:t>
      </w:r>
    </w:p>
    <w:p w14:paraId="6020BA6A" w14:textId="77777777" w:rsidR="000A5E0F" w:rsidRPr="003A4B49" w:rsidRDefault="000A5E0F" w:rsidP="00B84F62">
      <w:pPr>
        <w:numPr>
          <w:ilvl w:val="0"/>
          <w:numId w:val="16"/>
        </w:numPr>
        <w:autoSpaceDE w:val="0"/>
        <w:autoSpaceDN w:val="0"/>
        <w:adjustRightInd w:val="0"/>
        <w:spacing w:after="80"/>
        <w:jc w:val="both"/>
        <w:rPr>
          <w:iCs/>
        </w:rPr>
      </w:pPr>
      <w:r w:rsidRPr="003A4B49">
        <w:rPr>
          <w:iCs/>
        </w:rPr>
        <w:t xml:space="preserve">liczby osób, które rozpoczęły kurs, studia podyplomowe lub przystąpiły </w:t>
      </w:r>
      <w:r w:rsidRPr="003A4B49">
        <w:rPr>
          <w:iCs/>
        </w:rPr>
        <w:br/>
        <w:t>do egzaminu – finansowane z udziałem środków z KFS,</w:t>
      </w:r>
    </w:p>
    <w:p w14:paraId="629C6B6B" w14:textId="77777777" w:rsidR="000A5E0F" w:rsidRPr="003A4B49" w:rsidRDefault="000A5E0F" w:rsidP="00B84F62">
      <w:pPr>
        <w:numPr>
          <w:ilvl w:val="0"/>
          <w:numId w:val="16"/>
        </w:numPr>
        <w:autoSpaceDE w:val="0"/>
        <w:autoSpaceDN w:val="0"/>
        <w:adjustRightInd w:val="0"/>
        <w:spacing w:after="80"/>
        <w:jc w:val="both"/>
        <w:rPr>
          <w:iCs/>
        </w:rPr>
      </w:pPr>
      <w:r w:rsidRPr="003A4B49">
        <w:rPr>
          <w:iCs/>
        </w:rPr>
        <w:t>liczby osób, które ukończyły z wynikiem pozytywnym kurs, studia podyplomowe lub zdały egzamin – finansowane z udziałem środków z KFS,</w:t>
      </w:r>
    </w:p>
    <w:p w14:paraId="25D1CBD4" w14:textId="0FB37465" w:rsidR="000A5E0F" w:rsidRPr="003A4B49" w:rsidRDefault="000A5E0F" w:rsidP="00B84F62">
      <w:pPr>
        <w:numPr>
          <w:ilvl w:val="0"/>
          <w:numId w:val="14"/>
        </w:numPr>
        <w:autoSpaceDE w:val="0"/>
        <w:autoSpaceDN w:val="0"/>
        <w:adjustRightInd w:val="0"/>
        <w:spacing w:after="80"/>
        <w:ind w:left="426" w:hanging="426"/>
        <w:jc w:val="both"/>
        <w:rPr>
          <w:iCs/>
        </w:rPr>
      </w:pPr>
      <w:r w:rsidRPr="003A4B49">
        <w:rPr>
          <w:iCs/>
        </w:rPr>
        <w:t>zawarcia z pracownikiem, któremu zostaną sfinansowane koszty kształcenia ustawicznego, umowy określającej prawa i obowiązki pracownika oraz pracodawcy związane</w:t>
      </w:r>
      <w:r w:rsidR="000F0703" w:rsidRPr="003A4B49">
        <w:rPr>
          <w:iCs/>
        </w:rPr>
        <w:br/>
      </w:r>
      <w:r w:rsidRPr="003A4B49">
        <w:rPr>
          <w:iCs/>
        </w:rPr>
        <w:t xml:space="preserve"> z finansowaniem kształcenia ustawicznego,</w:t>
      </w:r>
    </w:p>
    <w:p w14:paraId="7C854354" w14:textId="77777777" w:rsidR="000A5E0F" w:rsidRPr="003A4B49" w:rsidRDefault="000A5E0F" w:rsidP="00B84F62">
      <w:pPr>
        <w:numPr>
          <w:ilvl w:val="0"/>
          <w:numId w:val="14"/>
        </w:numPr>
        <w:spacing w:after="80"/>
        <w:ind w:left="426" w:hanging="426"/>
        <w:jc w:val="both"/>
        <w:rPr>
          <w:iCs/>
        </w:rPr>
      </w:pPr>
      <w:r w:rsidRPr="003A4B49">
        <w:rPr>
          <w:iCs/>
        </w:rPr>
        <w:t>poinformowania PUP  ………….. w terminie 7 dni o zdarzeniu skutkującym nieukończeniem kształcenia ustawicznego przez pracownika lub pracodawcę,</w:t>
      </w:r>
    </w:p>
    <w:p w14:paraId="1F74DA04" w14:textId="77777777" w:rsidR="000A5E0F" w:rsidRPr="003A4B49" w:rsidRDefault="000A5E0F" w:rsidP="00B84F62">
      <w:pPr>
        <w:numPr>
          <w:ilvl w:val="0"/>
          <w:numId w:val="14"/>
        </w:numPr>
        <w:spacing w:after="80"/>
        <w:ind w:left="426" w:hanging="426"/>
        <w:jc w:val="both"/>
        <w:rPr>
          <w:iCs/>
        </w:rPr>
      </w:pPr>
      <w:r w:rsidRPr="003A4B49">
        <w:rPr>
          <w:iCs/>
        </w:rPr>
        <w:t xml:space="preserve">zwrotu poniesionych kosztów na kształcenie ustawiczne pracownika, który nie ukończył kształcenia ustawicznego finansowanego ze środków Krajowego Funduszu Szkoleniowego w przypadku nieukończenia kształcenia ustawicznego z powodu rozwiązania przez pracownika umowy o pracę lub rozwiązania z nim umowy o pracę na podstawie art. 52 ustawy z dnia 26 czerwca 1974 r. – </w:t>
      </w:r>
      <w:r w:rsidRPr="0099490C">
        <w:rPr>
          <w:i/>
        </w:rPr>
        <w:t>Kodeks pracy</w:t>
      </w:r>
      <w:r w:rsidRPr="003A4B49">
        <w:rPr>
          <w:iCs/>
        </w:rPr>
        <w:t xml:space="preserve">, w terminie 30 dni od </w:t>
      </w:r>
      <w:r w:rsidRPr="003A4B49">
        <w:rPr>
          <w:iCs/>
        </w:rPr>
        <w:lastRenderedPageBreak/>
        <w:t>dnia zaistnienia zdarzenia skutkującego nieukończeniem kształcenia ustawicznego przez pracownika,</w:t>
      </w:r>
    </w:p>
    <w:p w14:paraId="60DC7F87" w14:textId="77777777" w:rsidR="000A5E0F" w:rsidRPr="003A4B49" w:rsidRDefault="000A5E0F" w:rsidP="00B84F62">
      <w:pPr>
        <w:numPr>
          <w:ilvl w:val="0"/>
          <w:numId w:val="14"/>
        </w:numPr>
        <w:spacing w:after="80"/>
        <w:ind w:left="426" w:hanging="426"/>
        <w:jc w:val="both"/>
        <w:rPr>
          <w:iCs/>
        </w:rPr>
      </w:pPr>
      <w:r w:rsidRPr="003A4B49">
        <w:rPr>
          <w:iCs/>
        </w:rPr>
        <w:t>zwrotu niewykorzystanych środków finansowych z Krajowego Funduszu Szkoleniowego     w terminie 7 dni od dnia poniesienia wydatku, o którym mowa w pkt 1,</w:t>
      </w:r>
    </w:p>
    <w:p w14:paraId="0615411A" w14:textId="77777777" w:rsidR="000A5E0F" w:rsidRPr="003A4B49" w:rsidRDefault="000A5E0F" w:rsidP="00B84F62">
      <w:pPr>
        <w:numPr>
          <w:ilvl w:val="0"/>
          <w:numId w:val="14"/>
        </w:numPr>
        <w:spacing w:after="80"/>
        <w:ind w:left="426" w:hanging="426"/>
        <w:jc w:val="both"/>
        <w:rPr>
          <w:iCs/>
        </w:rPr>
      </w:pPr>
      <w:r w:rsidRPr="003A4B49">
        <w:rPr>
          <w:iCs/>
        </w:rPr>
        <w:t xml:space="preserve">jeżeli po weryfikacji przeprowadzonej na podstawie dowodów płatności oraz dokumentów potwierdzających wydatkowanie środków zgodnie z przeznaczeniem, o których mowa w pkt 5 lit. a zostanie stwierdzone, że środki KFS przekazane pracodawcy na podstawie umowy i rozliczone przez pracodawcę przekraczają 80% tych kosztów na jednego uczestnika w danym roku (w przypadku pracodawcy nie będącego mikroprzedsiębiorstwem) lub 300% przeciętnego wynagrodzenia obowiązującego w dniu zawarcia umowy na jednego uczestnika, pracodawca jest zobowiązany zwrócić na konto PUP  ………….. kwotę stanowiącą nadwyżkę środków przyznawanych w stosunku </w:t>
      </w:r>
      <w:r w:rsidRPr="003A4B49">
        <w:rPr>
          <w:iCs/>
        </w:rPr>
        <w:br/>
        <w:t xml:space="preserve">do poniesionych kosztów z tytułu kształcenia ustawicznego, w terminie 14 dni </w:t>
      </w:r>
      <w:r w:rsidRPr="003A4B49">
        <w:rPr>
          <w:iCs/>
        </w:rPr>
        <w:br/>
        <w:t>od dnia otrzymania wezwania,</w:t>
      </w:r>
    </w:p>
    <w:p w14:paraId="786F3ADD" w14:textId="7284F119" w:rsidR="000A5E0F" w:rsidRPr="003A4B49" w:rsidRDefault="000A5E0F" w:rsidP="00B84F62">
      <w:pPr>
        <w:numPr>
          <w:ilvl w:val="0"/>
          <w:numId w:val="14"/>
        </w:numPr>
        <w:spacing w:after="80"/>
        <w:ind w:left="426" w:hanging="426"/>
        <w:jc w:val="both"/>
        <w:rPr>
          <w:iCs/>
        </w:rPr>
      </w:pPr>
      <w:r w:rsidRPr="003A4B49">
        <w:rPr>
          <w:iCs/>
        </w:rPr>
        <w:t xml:space="preserve">zwrotu w terminie 30 dni od dnia otrzymania wezwania PUP  ………….. </w:t>
      </w:r>
      <w:r w:rsidRPr="003A4B49">
        <w:rPr>
          <w:iCs/>
        </w:rPr>
        <w:br/>
        <w:t xml:space="preserve">do zwrotu całości przyznanych środków z Krajowego Funduszu Szkoleniowego wraz </w:t>
      </w:r>
      <w:r w:rsidR="000F0703" w:rsidRPr="003A4B49">
        <w:rPr>
          <w:iCs/>
        </w:rPr>
        <w:br/>
      </w:r>
      <w:r w:rsidRPr="003A4B49">
        <w:rPr>
          <w:iCs/>
        </w:rPr>
        <w:t xml:space="preserve">z odsetkami ustawowymi naliczonymi od dnia uzyskania środków, </w:t>
      </w:r>
      <w:r w:rsidRPr="003A4B49">
        <w:rPr>
          <w:iCs/>
        </w:rPr>
        <w:br/>
        <w:t>w przypadku złożenia niezgodnych z prawdą oświadczeń, naruszenia innych warunków umowy lub wykorzystania środków niezgodnie z przeznaczeniem,</w:t>
      </w:r>
    </w:p>
    <w:p w14:paraId="5E3227DF" w14:textId="77777777" w:rsidR="000A5E0F" w:rsidRPr="003A4B49" w:rsidRDefault="000A5E0F" w:rsidP="00B84F62">
      <w:pPr>
        <w:numPr>
          <w:ilvl w:val="0"/>
          <w:numId w:val="14"/>
        </w:numPr>
        <w:spacing w:after="80"/>
        <w:ind w:left="426" w:hanging="426"/>
        <w:jc w:val="both"/>
        <w:rPr>
          <w:iCs/>
        </w:rPr>
      </w:pPr>
      <w:r w:rsidRPr="003A4B49">
        <w:rPr>
          <w:iCs/>
        </w:rPr>
        <w:t xml:space="preserve">zwrotu w terminie 30 dni od dnia otrzymania wezwania PUP  ………….. </w:t>
      </w:r>
      <w:r w:rsidRPr="003A4B49">
        <w:rPr>
          <w:iCs/>
        </w:rPr>
        <w:br/>
        <w:t xml:space="preserve">całości przyznanych środków z Krajowego Funduszu Szkoleniowego wraz </w:t>
      </w:r>
      <w:r w:rsidRPr="003A4B49">
        <w:rPr>
          <w:iCs/>
        </w:rPr>
        <w:br/>
        <w:t xml:space="preserve">z odsetkami ustawowymi naliczonymi od dnia uzyskania środków </w:t>
      </w:r>
      <w:r w:rsidRPr="003A4B49">
        <w:rPr>
          <w:iCs/>
        </w:rPr>
        <w:br/>
        <w:t>w przypadku rozwiązania umowy ze skutkiem natychmiastowym,</w:t>
      </w:r>
    </w:p>
    <w:p w14:paraId="45306BF4" w14:textId="77777777" w:rsidR="000A5E0F" w:rsidRPr="003A4B49" w:rsidRDefault="000A5E0F" w:rsidP="00B84F62">
      <w:pPr>
        <w:numPr>
          <w:ilvl w:val="0"/>
          <w:numId w:val="14"/>
        </w:numPr>
        <w:tabs>
          <w:tab w:val="left" w:pos="-4536"/>
        </w:tabs>
        <w:spacing w:after="80"/>
        <w:ind w:left="426" w:hanging="426"/>
        <w:jc w:val="both"/>
        <w:rPr>
          <w:iCs/>
        </w:rPr>
      </w:pPr>
      <w:r w:rsidRPr="003A4B49">
        <w:rPr>
          <w:iCs/>
        </w:rPr>
        <w:t xml:space="preserve">dostarczenia do PUP  ………….. w terminie 2 dni przed rozpoczęciem kształcenia ustawicznego harmonogramu kształcenia ustawicznego w ramach Krajowego Funduszu Szkoleniowego oraz niezwłocznego informowania PUP ………….. </w:t>
      </w:r>
      <w:r w:rsidRPr="003A4B49">
        <w:rPr>
          <w:iCs/>
        </w:rPr>
        <w:br/>
        <w:t>o każdorazowej zmianie w realizowanym harmonogramie kształcenia,</w:t>
      </w:r>
    </w:p>
    <w:p w14:paraId="6DAA5697" w14:textId="77777777" w:rsidR="000A5E0F" w:rsidRPr="003A4B49" w:rsidRDefault="000A5E0F" w:rsidP="00B84F62">
      <w:pPr>
        <w:numPr>
          <w:ilvl w:val="0"/>
          <w:numId w:val="14"/>
        </w:numPr>
        <w:spacing w:after="80"/>
        <w:ind w:left="426" w:hanging="426"/>
        <w:jc w:val="both"/>
        <w:rPr>
          <w:iCs/>
        </w:rPr>
      </w:pPr>
      <w:r w:rsidRPr="003A4B49">
        <w:rPr>
          <w:iCs/>
        </w:rPr>
        <w:t xml:space="preserve">niezwłocznego poinformowania PUP  ………….. o zdarzeniu, które go dotyczy, </w:t>
      </w:r>
      <w:r w:rsidRPr="003A4B49">
        <w:rPr>
          <w:iCs/>
        </w:rPr>
        <w:br/>
        <w:t>a które stanowi zagrożenie dla wykonania umowy.</w:t>
      </w:r>
    </w:p>
    <w:p w14:paraId="44AF7064" w14:textId="77777777" w:rsidR="000A5E0F" w:rsidRPr="003A4B49" w:rsidRDefault="000A5E0F" w:rsidP="0003064A">
      <w:pPr>
        <w:spacing w:before="160" w:after="80"/>
        <w:jc w:val="center"/>
        <w:rPr>
          <w:b/>
          <w:iCs/>
        </w:rPr>
      </w:pPr>
      <w:r w:rsidRPr="003A4B49">
        <w:rPr>
          <w:b/>
          <w:iCs/>
        </w:rPr>
        <w:t>§ 4</w:t>
      </w:r>
    </w:p>
    <w:p w14:paraId="1977765C" w14:textId="77777777" w:rsidR="000A5E0F" w:rsidRPr="003A4B49" w:rsidRDefault="000A5E0F" w:rsidP="00B84F62">
      <w:pPr>
        <w:spacing w:after="80"/>
        <w:jc w:val="both"/>
        <w:rPr>
          <w:iCs/>
        </w:rPr>
      </w:pPr>
      <w:r w:rsidRPr="003A4B49">
        <w:rPr>
          <w:iCs/>
        </w:rPr>
        <w:t>Zwrot środków, nastąpi na konto:</w:t>
      </w:r>
    </w:p>
    <w:p w14:paraId="17046C95" w14:textId="77777777" w:rsidR="000A5E0F" w:rsidRPr="003A4B49" w:rsidRDefault="000A5E0F" w:rsidP="00B84F62">
      <w:pPr>
        <w:spacing w:after="80"/>
        <w:jc w:val="both"/>
        <w:rPr>
          <w:iCs/>
        </w:rPr>
      </w:pPr>
      <w:r w:rsidRPr="003A4B49">
        <w:rPr>
          <w:iCs/>
        </w:rPr>
        <w:t>PUP  ………….. nr …………………………………….</w:t>
      </w:r>
    </w:p>
    <w:p w14:paraId="1FC65CB5" w14:textId="6F991A2F" w:rsidR="000A5E0F" w:rsidRPr="003A4B49" w:rsidRDefault="000A5E0F" w:rsidP="0003064A">
      <w:pPr>
        <w:keepNext/>
        <w:keepLines/>
        <w:spacing w:before="160" w:after="80"/>
        <w:jc w:val="center"/>
        <w:outlineLvl w:val="1"/>
        <w:rPr>
          <w:b/>
          <w:bCs/>
          <w:iCs/>
        </w:rPr>
      </w:pPr>
      <w:r w:rsidRPr="003A4B49">
        <w:rPr>
          <w:b/>
          <w:bCs/>
          <w:iCs/>
        </w:rPr>
        <w:t>§ 5</w:t>
      </w:r>
    </w:p>
    <w:p w14:paraId="6E32A1F1" w14:textId="77777777" w:rsidR="000A5E0F" w:rsidRPr="003A4B49" w:rsidRDefault="000A5E0F" w:rsidP="00B84F62">
      <w:pPr>
        <w:keepNext/>
        <w:numPr>
          <w:ilvl w:val="0"/>
          <w:numId w:val="6"/>
        </w:numPr>
        <w:spacing w:after="80"/>
        <w:ind w:left="426" w:hanging="426"/>
        <w:jc w:val="both"/>
        <w:outlineLvl w:val="1"/>
        <w:rPr>
          <w:bCs/>
          <w:iCs/>
        </w:rPr>
      </w:pPr>
      <w:r w:rsidRPr="003A4B49">
        <w:rPr>
          <w:bCs/>
          <w:iCs/>
        </w:rPr>
        <w:t xml:space="preserve">Pracodawca nie może otrzymać dofinansowania do usług, o których mowa </w:t>
      </w:r>
      <w:r w:rsidRPr="003A4B49">
        <w:rPr>
          <w:bCs/>
          <w:iCs/>
        </w:rPr>
        <w:br/>
        <w:t>w § 3 ust. 1, świadczonych przez usługodawcę, z którym jest powiązany osobowo lub kapitałowo. Przez powiązanie kapitałowe lub osobowe rozumie się wzajemne powiązania między pracodawcą lub osobami upoważnionymi do zaciągania zobowiązań w imieniu pracodawcy, polegające w szczególności na:</w:t>
      </w:r>
    </w:p>
    <w:p w14:paraId="277B998E" w14:textId="77777777" w:rsidR="000A5E0F" w:rsidRPr="003A4B49" w:rsidRDefault="000A5E0F" w:rsidP="00B84F62">
      <w:pPr>
        <w:numPr>
          <w:ilvl w:val="0"/>
          <w:numId w:val="9"/>
        </w:numPr>
        <w:spacing w:after="80"/>
        <w:jc w:val="both"/>
        <w:rPr>
          <w:iCs/>
        </w:rPr>
      </w:pPr>
      <w:r w:rsidRPr="003A4B49">
        <w:rPr>
          <w:iCs/>
        </w:rPr>
        <w:t>uczestniczeniu w spółce jako wspólnik spółki cywilnej lub spółki osobowej,</w:t>
      </w:r>
    </w:p>
    <w:p w14:paraId="4BBEB1EE" w14:textId="77777777" w:rsidR="000A5E0F" w:rsidRPr="003A4B49" w:rsidRDefault="000A5E0F" w:rsidP="00B84F62">
      <w:pPr>
        <w:numPr>
          <w:ilvl w:val="0"/>
          <w:numId w:val="9"/>
        </w:numPr>
        <w:spacing w:after="80"/>
        <w:jc w:val="both"/>
        <w:rPr>
          <w:iCs/>
        </w:rPr>
      </w:pPr>
      <w:r w:rsidRPr="003A4B49">
        <w:rPr>
          <w:iCs/>
        </w:rPr>
        <w:t>posiadaniu co najmniej 10% udziałów lub akcji,</w:t>
      </w:r>
    </w:p>
    <w:p w14:paraId="6DBCCD07" w14:textId="77777777" w:rsidR="000A5E0F" w:rsidRPr="003A4B49" w:rsidRDefault="000A5E0F" w:rsidP="00B84F62">
      <w:pPr>
        <w:numPr>
          <w:ilvl w:val="0"/>
          <w:numId w:val="9"/>
        </w:numPr>
        <w:spacing w:after="80"/>
        <w:jc w:val="both"/>
        <w:rPr>
          <w:iCs/>
        </w:rPr>
      </w:pPr>
      <w:r w:rsidRPr="003A4B49">
        <w:rPr>
          <w:iCs/>
        </w:rPr>
        <w:t>pełnieniu funkcji członka organu nadzorczego lub zarządzającego, prokurenta, pełnomocnika,</w:t>
      </w:r>
    </w:p>
    <w:p w14:paraId="7F127003" w14:textId="77777777" w:rsidR="000A5E0F" w:rsidRPr="003A4B49" w:rsidRDefault="000A5E0F" w:rsidP="00B84F62">
      <w:pPr>
        <w:numPr>
          <w:ilvl w:val="0"/>
          <w:numId w:val="9"/>
        </w:numPr>
        <w:spacing w:after="80"/>
        <w:jc w:val="both"/>
        <w:rPr>
          <w:iCs/>
        </w:rPr>
      </w:pPr>
      <w:r w:rsidRPr="003A4B49">
        <w:rPr>
          <w:iCs/>
        </w:rPr>
        <w:t>pozostawaniu w związku małżeńskim, w stosunku pokrewieństwa lub powinowactwa w linii prostej, pokrewieństwa lub powinowactwa w linii bocznej do drugiego stopnia lub w stosunku przysposobienia, opieki lub kurateli.</w:t>
      </w:r>
    </w:p>
    <w:p w14:paraId="60DD7E7E" w14:textId="77777777" w:rsidR="000A5E0F" w:rsidRPr="003A4B49" w:rsidRDefault="000A5E0F" w:rsidP="0003064A">
      <w:pPr>
        <w:keepNext/>
        <w:keepLines/>
        <w:spacing w:before="160" w:after="80"/>
        <w:jc w:val="center"/>
        <w:outlineLvl w:val="1"/>
        <w:rPr>
          <w:b/>
          <w:bCs/>
          <w:iCs/>
        </w:rPr>
      </w:pPr>
      <w:r w:rsidRPr="003A4B49">
        <w:rPr>
          <w:b/>
          <w:bCs/>
          <w:iCs/>
        </w:rPr>
        <w:lastRenderedPageBreak/>
        <w:t>§ 6</w:t>
      </w:r>
    </w:p>
    <w:p w14:paraId="2C4A7F4B" w14:textId="77777777" w:rsidR="000A5E0F" w:rsidRPr="003A4B49" w:rsidRDefault="000A5E0F" w:rsidP="00B84F62">
      <w:pPr>
        <w:numPr>
          <w:ilvl w:val="0"/>
          <w:numId w:val="3"/>
        </w:numPr>
        <w:spacing w:after="80"/>
        <w:ind w:left="284" w:hanging="284"/>
        <w:jc w:val="both"/>
        <w:rPr>
          <w:iCs/>
        </w:rPr>
      </w:pPr>
      <w:r w:rsidRPr="003A4B49">
        <w:rPr>
          <w:iCs/>
        </w:rPr>
        <w:t xml:space="preserve">Pracodawca, któremu przysługuje prawo do obniżenia kwoty podatku należnego </w:t>
      </w:r>
      <w:r w:rsidRPr="003A4B49">
        <w:rPr>
          <w:iCs/>
        </w:rPr>
        <w:br/>
        <w:t xml:space="preserve">o kwotę podatku naliczonego zgodnie z ustawą z dnia 11 marca 2004 r. </w:t>
      </w:r>
      <w:r w:rsidRPr="0099490C">
        <w:rPr>
          <w:i/>
        </w:rPr>
        <w:t>o podatku od towarów i usług</w:t>
      </w:r>
      <w:r w:rsidRPr="003A4B49">
        <w:rPr>
          <w:iCs/>
        </w:rPr>
        <w:t>, zobowiązany jest do zwrotu równowartości odzyskanego podatku od towarów i usług zakupionych w ramach przyznanych środków. Pracodawca zobowiązany jest dokonać zwrotu odzyskanego podatku również po upływie obowiązywania niniejszej umowy.</w:t>
      </w:r>
    </w:p>
    <w:p w14:paraId="4102252E" w14:textId="77777777" w:rsidR="000A5E0F" w:rsidRPr="003A4B49" w:rsidRDefault="000A5E0F" w:rsidP="00B84F62">
      <w:pPr>
        <w:numPr>
          <w:ilvl w:val="0"/>
          <w:numId w:val="3"/>
        </w:numPr>
        <w:spacing w:after="80"/>
        <w:ind w:left="284" w:hanging="284"/>
        <w:jc w:val="both"/>
        <w:rPr>
          <w:iCs/>
        </w:rPr>
      </w:pPr>
      <w:r w:rsidRPr="003A4B49">
        <w:rPr>
          <w:iCs/>
        </w:rPr>
        <w:t xml:space="preserve">Zwrotu należy dokonać w okresie do 30 dni od dnia odzyskania podatku </w:t>
      </w:r>
      <w:r w:rsidRPr="003A4B49">
        <w:rPr>
          <w:iCs/>
        </w:rPr>
        <w:br/>
        <w:t>na rachunek bankowy PUP  …………..</w:t>
      </w:r>
    </w:p>
    <w:p w14:paraId="0A5933C0" w14:textId="77777777" w:rsidR="000A5E0F" w:rsidRPr="003A4B49" w:rsidRDefault="000A5E0F" w:rsidP="00B84F62">
      <w:pPr>
        <w:numPr>
          <w:ilvl w:val="0"/>
          <w:numId w:val="3"/>
        </w:numPr>
        <w:spacing w:after="80"/>
        <w:ind w:left="284" w:hanging="284"/>
        <w:jc w:val="both"/>
        <w:rPr>
          <w:iCs/>
        </w:rPr>
      </w:pPr>
      <w:r w:rsidRPr="003A4B49">
        <w:rPr>
          <w:iCs/>
        </w:rPr>
        <w:t xml:space="preserve">Za dzień odzyskania zwrotu podatku od towaru i usług zakupionych w ramach przyznanych środków przyznaje się w przypadku podatnika: </w:t>
      </w:r>
    </w:p>
    <w:p w14:paraId="1B22FEA8" w14:textId="77777777" w:rsidR="000A5E0F" w:rsidRPr="003A4B49" w:rsidRDefault="000A5E0F" w:rsidP="00B84F62">
      <w:pPr>
        <w:numPr>
          <w:ilvl w:val="0"/>
          <w:numId w:val="10"/>
        </w:numPr>
        <w:spacing w:after="80"/>
        <w:jc w:val="both"/>
        <w:rPr>
          <w:iCs/>
        </w:rPr>
      </w:pPr>
      <w:r w:rsidRPr="003A4B49">
        <w:rPr>
          <w:iCs/>
        </w:rPr>
        <w:t>korzystającego z obniżenia podatku należnego o kwotę podatku naliczonego, datę złożenia przez niego deklaracji podatkowej w urzędzie skarbowym,</w:t>
      </w:r>
    </w:p>
    <w:p w14:paraId="28902576" w14:textId="77777777" w:rsidR="000A5E0F" w:rsidRPr="003A4B49" w:rsidRDefault="000A5E0F" w:rsidP="00B84F62">
      <w:pPr>
        <w:numPr>
          <w:ilvl w:val="0"/>
          <w:numId w:val="10"/>
        </w:numPr>
        <w:spacing w:after="80"/>
        <w:jc w:val="both"/>
        <w:rPr>
          <w:iCs/>
        </w:rPr>
      </w:pPr>
      <w:r w:rsidRPr="003A4B49">
        <w:rPr>
          <w:iCs/>
        </w:rPr>
        <w:t>występującego o zwrot podatku naliczonego, datę wpływu zwrotu na konto pracodawcy.</w:t>
      </w:r>
    </w:p>
    <w:p w14:paraId="3CF9DCB6" w14:textId="785D5F0E" w:rsidR="000A5E0F" w:rsidRPr="003A4B49" w:rsidRDefault="000A5E0F" w:rsidP="00B84F62">
      <w:pPr>
        <w:spacing w:after="80"/>
        <w:ind w:left="284" w:hanging="284"/>
        <w:jc w:val="both"/>
        <w:rPr>
          <w:iCs/>
        </w:rPr>
      </w:pPr>
      <w:r w:rsidRPr="003A4B49">
        <w:rPr>
          <w:iCs/>
        </w:rPr>
        <w:t>4. W przypadku, gdy na dzień składania rozliczenia pracodawca nie posiada prawa do odzyskania podatku, a prawo to uzyska w terminie późniejszym, nawet po okresie obowiązywania niniejszej umowy, zobowiązany jest poinformować PUP  …………..                  o zaistniałej sytuacji i dokonać zwrotu równowartości odzyskanego podatku od zakupionych towarów i usług w ramach przyznanych środków w wyżej wymienionym terminie.</w:t>
      </w:r>
    </w:p>
    <w:p w14:paraId="5894F879" w14:textId="77777777" w:rsidR="000A5E0F" w:rsidRPr="003A4B49" w:rsidRDefault="000A5E0F" w:rsidP="0003064A">
      <w:pPr>
        <w:keepNext/>
        <w:keepLines/>
        <w:spacing w:before="160" w:after="80"/>
        <w:jc w:val="center"/>
        <w:outlineLvl w:val="1"/>
        <w:rPr>
          <w:b/>
          <w:bCs/>
          <w:iCs/>
        </w:rPr>
      </w:pPr>
      <w:r w:rsidRPr="003A4B49">
        <w:rPr>
          <w:b/>
          <w:bCs/>
          <w:iCs/>
        </w:rPr>
        <w:t>§ 7</w:t>
      </w:r>
    </w:p>
    <w:p w14:paraId="660D294C" w14:textId="77777777" w:rsidR="000A5E0F" w:rsidRPr="003A4B49" w:rsidRDefault="000A5E0F" w:rsidP="00B84F62">
      <w:pPr>
        <w:numPr>
          <w:ilvl w:val="0"/>
          <w:numId w:val="7"/>
        </w:numPr>
        <w:spacing w:after="80"/>
        <w:ind w:left="426"/>
        <w:jc w:val="both"/>
        <w:rPr>
          <w:iCs/>
        </w:rPr>
      </w:pPr>
      <w:r w:rsidRPr="003A4B49">
        <w:rPr>
          <w:iCs/>
        </w:rPr>
        <w:t xml:space="preserve">PUP  ………….. ocenia prawidłowość wykonania umowy przez Pracodawcę poprzez: </w:t>
      </w:r>
    </w:p>
    <w:p w14:paraId="21F645AB" w14:textId="77777777" w:rsidR="000A5E0F" w:rsidRPr="003A4B49" w:rsidRDefault="000A5E0F" w:rsidP="00B84F62">
      <w:pPr>
        <w:numPr>
          <w:ilvl w:val="0"/>
          <w:numId w:val="11"/>
        </w:numPr>
        <w:spacing w:after="80"/>
        <w:jc w:val="both"/>
        <w:rPr>
          <w:iCs/>
        </w:rPr>
      </w:pPr>
      <w:r w:rsidRPr="003A4B49">
        <w:rPr>
          <w:iCs/>
        </w:rPr>
        <w:t>wizytę w miejscu prowadzenia kształcenia ustawicznego pracowników/pracodawcy w trakcie jego trwania,</w:t>
      </w:r>
    </w:p>
    <w:p w14:paraId="7FDB6AAA" w14:textId="77777777" w:rsidR="000A5E0F" w:rsidRPr="003A4B49" w:rsidRDefault="000A5E0F" w:rsidP="00B84F62">
      <w:pPr>
        <w:numPr>
          <w:ilvl w:val="0"/>
          <w:numId w:val="11"/>
        </w:numPr>
        <w:spacing w:after="80"/>
        <w:jc w:val="both"/>
        <w:rPr>
          <w:iCs/>
        </w:rPr>
      </w:pPr>
      <w:r w:rsidRPr="003A4B49">
        <w:rPr>
          <w:iCs/>
        </w:rPr>
        <w:t>wgląd w dokumentację związaną z prawidłowym wykonaniem umowy,</w:t>
      </w:r>
    </w:p>
    <w:p w14:paraId="1F97E8C8" w14:textId="77777777" w:rsidR="000A5E0F" w:rsidRPr="003A4B49" w:rsidRDefault="000A5E0F" w:rsidP="00B84F62">
      <w:pPr>
        <w:numPr>
          <w:ilvl w:val="0"/>
          <w:numId w:val="11"/>
        </w:numPr>
        <w:spacing w:after="80"/>
        <w:jc w:val="both"/>
        <w:rPr>
          <w:iCs/>
        </w:rPr>
      </w:pPr>
      <w:r w:rsidRPr="003A4B49">
        <w:rPr>
          <w:iCs/>
        </w:rPr>
        <w:t>żądanie wszelkich wyjaśnień dotyczących wykorzystania przyznanych środków finansowych.</w:t>
      </w:r>
    </w:p>
    <w:p w14:paraId="21C9FF39" w14:textId="77777777" w:rsidR="000A5E0F" w:rsidRPr="003A4B49" w:rsidRDefault="000A5E0F" w:rsidP="00B84F62">
      <w:pPr>
        <w:numPr>
          <w:ilvl w:val="0"/>
          <w:numId w:val="7"/>
        </w:numPr>
        <w:spacing w:after="80"/>
        <w:ind w:left="284" w:hanging="284"/>
        <w:jc w:val="both"/>
        <w:rPr>
          <w:iCs/>
        </w:rPr>
      </w:pPr>
      <w:r w:rsidRPr="003A4B49">
        <w:rPr>
          <w:iCs/>
        </w:rPr>
        <w:t>Pracodawca nie posiada uprawnienia do odmowy poddania się ocenie prawidłowości wykonania umowy.</w:t>
      </w:r>
    </w:p>
    <w:p w14:paraId="06B58D64" w14:textId="77777777" w:rsidR="000A5E0F" w:rsidRPr="003A4B49" w:rsidRDefault="000A5E0F" w:rsidP="0003064A">
      <w:pPr>
        <w:keepNext/>
        <w:keepLines/>
        <w:spacing w:before="160" w:after="80"/>
        <w:jc w:val="center"/>
        <w:outlineLvl w:val="1"/>
        <w:rPr>
          <w:b/>
          <w:bCs/>
          <w:iCs/>
        </w:rPr>
      </w:pPr>
      <w:r w:rsidRPr="003A4B49">
        <w:rPr>
          <w:b/>
          <w:bCs/>
          <w:iCs/>
        </w:rPr>
        <w:t>§ 8</w:t>
      </w:r>
    </w:p>
    <w:p w14:paraId="7DFDEE45" w14:textId="77777777" w:rsidR="000A5E0F" w:rsidRPr="003A4B49" w:rsidRDefault="000A5E0F" w:rsidP="00B84F62">
      <w:pPr>
        <w:tabs>
          <w:tab w:val="left" w:pos="-3119"/>
        </w:tabs>
        <w:spacing w:after="80"/>
        <w:contextualSpacing/>
        <w:jc w:val="both"/>
        <w:rPr>
          <w:iCs/>
        </w:rPr>
      </w:pPr>
      <w:r w:rsidRPr="003A4B49">
        <w:rPr>
          <w:iCs/>
        </w:rPr>
        <w:t xml:space="preserve">PUP  ………….. zastrzega sobie prawo rozwiązania niniejszej umowy ze skutkiem natychmiastowym w przypadku: </w:t>
      </w:r>
    </w:p>
    <w:p w14:paraId="11AACF12"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wykorzystania przyznanych środków finansowych z Krajowego Funduszu Szkoleniowego niezgodnie z przeznaczeniem,</w:t>
      </w:r>
    </w:p>
    <w:p w14:paraId="60D69EB5"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 xml:space="preserve">nierozliczenia przyznanej kwoty w terminie określonym w § 3 pkt 5 niniejszej umowy, </w:t>
      </w:r>
    </w:p>
    <w:p w14:paraId="2493764C"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złożenia przez Pracodawcę fałszywych dokumentów lub niezgodnych z prawdą oświadczeń, zaświadczeń lub informacji bądź danych, na których została oparta decyzja o wypłacie środków finansowych,</w:t>
      </w:r>
    </w:p>
    <w:p w14:paraId="482E14B4"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 xml:space="preserve">zaniechania niezwłocznego poinformowania PUP  ………….. przez Pracodawcę </w:t>
      </w:r>
      <w:r w:rsidRPr="003A4B49">
        <w:rPr>
          <w:iCs/>
        </w:rPr>
        <w:br/>
        <w:t>o zdarzeniu, które go dotyczy, a które stanowi zagrożenie dla wykonania umowy,</w:t>
      </w:r>
    </w:p>
    <w:p w14:paraId="2ADD2817" w14:textId="77777777" w:rsidR="000A5E0F" w:rsidRPr="003A4B49" w:rsidRDefault="000A5E0F" w:rsidP="00B84F62">
      <w:pPr>
        <w:numPr>
          <w:ilvl w:val="0"/>
          <w:numId w:val="12"/>
        </w:numPr>
        <w:tabs>
          <w:tab w:val="num" w:pos="426"/>
        </w:tabs>
        <w:suppressAutoHyphens/>
        <w:spacing w:after="80"/>
        <w:ind w:left="426" w:hanging="426"/>
        <w:jc w:val="both"/>
        <w:rPr>
          <w:iCs/>
        </w:rPr>
      </w:pPr>
      <w:r w:rsidRPr="003A4B49">
        <w:rPr>
          <w:iCs/>
        </w:rPr>
        <w:t>innego naruszenia warunków wynikających z niniejszej umowy.</w:t>
      </w:r>
    </w:p>
    <w:p w14:paraId="1F7A6A99" w14:textId="77777777" w:rsidR="000A5E0F" w:rsidRPr="003A4B49" w:rsidRDefault="000A5E0F" w:rsidP="0003064A">
      <w:pPr>
        <w:spacing w:before="160" w:after="80"/>
        <w:jc w:val="center"/>
        <w:rPr>
          <w:b/>
          <w:iCs/>
        </w:rPr>
      </w:pPr>
      <w:r w:rsidRPr="003A4B49">
        <w:rPr>
          <w:b/>
          <w:iCs/>
        </w:rPr>
        <w:t>§ 9</w:t>
      </w:r>
    </w:p>
    <w:p w14:paraId="36584561" w14:textId="77777777" w:rsidR="000A5E0F" w:rsidRPr="003A4B49" w:rsidRDefault="000A5E0F" w:rsidP="00B84F62">
      <w:pPr>
        <w:spacing w:after="80"/>
        <w:jc w:val="both"/>
        <w:rPr>
          <w:iCs/>
        </w:rPr>
      </w:pPr>
      <w:r w:rsidRPr="003A4B49">
        <w:rPr>
          <w:iCs/>
        </w:rPr>
        <w:t>Okres obowiązywania umowy ustala się od dnia podpisania, tj. ………. do dnia ostatecznego rozliczenia przyznanych środków.</w:t>
      </w:r>
    </w:p>
    <w:p w14:paraId="736A5863" w14:textId="77777777" w:rsidR="000A5E0F" w:rsidRPr="003A4B49" w:rsidRDefault="000A5E0F" w:rsidP="00B84F62">
      <w:pPr>
        <w:spacing w:after="80"/>
        <w:jc w:val="center"/>
        <w:rPr>
          <w:b/>
          <w:iCs/>
        </w:rPr>
      </w:pPr>
    </w:p>
    <w:p w14:paraId="51CDD4AF" w14:textId="77777777" w:rsidR="000A5E0F" w:rsidRPr="003A4B49" w:rsidRDefault="000A5E0F" w:rsidP="0003064A">
      <w:pPr>
        <w:spacing w:before="160" w:after="80"/>
        <w:jc w:val="center"/>
        <w:rPr>
          <w:b/>
          <w:iCs/>
        </w:rPr>
      </w:pPr>
      <w:r w:rsidRPr="003A4B49">
        <w:rPr>
          <w:b/>
          <w:iCs/>
        </w:rPr>
        <w:lastRenderedPageBreak/>
        <w:t>§ 10</w:t>
      </w:r>
    </w:p>
    <w:p w14:paraId="60652E31" w14:textId="77777777" w:rsidR="000A5E0F" w:rsidRPr="003A4B49" w:rsidRDefault="000A5E0F" w:rsidP="00B84F62">
      <w:pPr>
        <w:numPr>
          <w:ilvl w:val="2"/>
          <w:numId w:val="1"/>
        </w:numPr>
        <w:tabs>
          <w:tab w:val="clear" w:pos="2340"/>
          <w:tab w:val="num" w:pos="-3119"/>
        </w:tabs>
        <w:spacing w:after="80"/>
        <w:ind w:left="426" w:hanging="426"/>
        <w:contextualSpacing/>
        <w:jc w:val="both"/>
        <w:rPr>
          <w:iCs/>
        </w:rPr>
      </w:pPr>
      <w:r w:rsidRPr="003A4B49">
        <w:rPr>
          <w:iCs/>
        </w:rPr>
        <w:t>Wszelką korespondencję związaną z realizacją umowy PUP  ………….. kieruje na adres:…………………………………………………………………………</w:t>
      </w:r>
    </w:p>
    <w:p w14:paraId="24A9E7DE" w14:textId="77777777" w:rsidR="000A5E0F" w:rsidRPr="003A4B49" w:rsidRDefault="000A5E0F" w:rsidP="00B84F62">
      <w:pPr>
        <w:numPr>
          <w:ilvl w:val="2"/>
          <w:numId w:val="1"/>
        </w:numPr>
        <w:tabs>
          <w:tab w:val="clear" w:pos="2340"/>
        </w:tabs>
        <w:spacing w:after="80"/>
        <w:ind w:left="426" w:hanging="426"/>
        <w:contextualSpacing/>
        <w:jc w:val="both"/>
        <w:rPr>
          <w:iCs/>
        </w:rPr>
      </w:pPr>
      <w:r w:rsidRPr="003A4B49">
        <w:rPr>
          <w:iCs/>
        </w:rPr>
        <w:t>Zmiana ww. adresu nie stanowi zmiany umowy. W przypadku zmiany adresu, Pracodawca zobowiązany jest do niezwłocznego poinformowania o tym fakcie PUP  ………….. w formie pisemnej. Niewywiązanie się z obowiązku poinformowania o zmianie adresu skutkuje uznaniem korespondencji wysłanej na ww. adres za doręczoną.</w:t>
      </w:r>
    </w:p>
    <w:p w14:paraId="616EBE4F" w14:textId="77777777" w:rsidR="000A5E0F" w:rsidRPr="003A4B49" w:rsidRDefault="000A5E0F" w:rsidP="0003064A">
      <w:pPr>
        <w:spacing w:before="160" w:after="80"/>
        <w:jc w:val="center"/>
        <w:rPr>
          <w:b/>
          <w:iCs/>
        </w:rPr>
      </w:pPr>
      <w:r w:rsidRPr="003A4B49">
        <w:rPr>
          <w:b/>
          <w:iCs/>
        </w:rPr>
        <w:t>§ 11</w:t>
      </w:r>
    </w:p>
    <w:p w14:paraId="7087D269" w14:textId="77777777" w:rsidR="000A5E0F" w:rsidRPr="003A4B49" w:rsidRDefault="000A5E0F" w:rsidP="00B84F62">
      <w:pPr>
        <w:numPr>
          <w:ilvl w:val="3"/>
          <w:numId w:val="1"/>
        </w:numPr>
        <w:tabs>
          <w:tab w:val="clear" w:pos="2880"/>
        </w:tabs>
        <w:spacing w:after="80"/>
        <w:ind w:left="426" w:hanging="426"/>
        <w:jc w:val="both"/>
        <w:rPr>
          <w:iCs/>
        </w:rPr>
      </w:pPr>
      <w:r w:rsidRPr="003A4B49">
        <w:rPr>
          <w:iCs/>
        </w:rPr>
        <w:t>Gdyby jakiekolwiek postanowienie umowy okazało się nieważne albo bezskuteczne, nie wpływa to na ważność i skuteczność pozostałych jej postanowień. W takim przypadku Strony zastąpią postanowienia uznane za nieważne lub bezskuteczne innym, zgodnym            z prawem, postanowieniem realizującym możliwie najbardziej zbliżony cel gospodarczy       i odzwierciedlającym pierwotną intencję Stron.</w:t>
      </w:r>
    </w:p>
    <w:p w14:paraId="259FEDB3" w14:textId="40433DAD" w:rsidR="000A5E0F" w:rsidRPr="003A4B49" w:rsidRDefault="000A5E0F" w:rsidP="00B84F62">
      <w:pPr>
        <w:numPr>
          <w:ilvl w:val="3"/>
          <w:numId w:val="1"/>
        </w:numPr>
        <w:tabs>
          <w:tab w:val="clear" w:pos="2880"/>
        </w:tabs>
        <w:spacing w:after="80"/>
        <w:ind w:left="426" w:hanging="426"/>
        <w:jc w:val="both"/>
        <w:rPr>
          <w:iCs/>
        </w:rPr>
      </w:pPr>
      <w:r w:rsidRPr="003A4B49">
        <w:rPr>
          <w:iCs/>
        </w:rPr>
        <w:t>Wszystkie zmiany i uzupełnienia niniejszej umowy wymagają formy pisemnej pod rygorem ich nieważności.</w:t>
      </w:r>
    </w:p>
    <w:p w14:paraId="036EA0B5" w14:textId="77777777" w:rsidR="000A5E0F" w:rsidRPr="003A4B49" w:rsidRDefault="000A5E0F" w:rsidP="0003064A">
      <w:pPr>
        <w:spacing w:before="160" w:after="80"/>
        <w:jc w:val="center"/>
        <w:rPr>
          <w:b/>
          <w:iCs/>
        </w:rPr>
      </w:pPr>
      <w:r w:rsidRPr="003A4B49">
        <w:rPr>
          <w:b/>
          <w:iCs/>
        </w:rPr>
        <w:t>§ 12</w:t>
      </w:r>
    </w:p>
    <w:p w14:paraId="4617E777" w14:textId="10CBC9DF" w:rsidR="000A5E0F" w:rsidRPr="003A4B49" w:rsidRDefault="000A5E0F" w:rsidP="00B84F62">
      <w:pPr>
        <w:spacing w:after="80"/>
        <w:jc w:val="both"/>
        <w:rPr>
          <w:iCs/>
        </w:rPr>
      </w:pPr>
      <w:r w:rsidRPr="003A4B49">
        <w:rPr>
          <w:iCs/>
        </w:rPr>
        <w:t>W przypadku sporów powstałych na tle realizacji postanowień niniejszej umowy strony ustalają, iż właściwym dla ich rozstrzygnięcia będzie sąd właściwy miejscowo dla siedziby PUP  …………..</w:t>
      </w:r>
    </w:p>
    <w:p w14:paraId="1E17A469" w14:textId="77777777" w:rsidR="000A5E0F" w:rsidRPr="003A4B49" w:rsidRDefault="000A5E0F" w:rsidP="0003064A">
      <w:pPr>
        <w:spacing w:before="160" w:after="80"/>
        <w:jc w:val="center"/>
        <w:rPr>
          <w:b/>
          <w:iCs/>
        </w:rPr>
      </w:pPr>
      <w:r w:rsidRPr="003A4B49">
        <w:rPr>
          <w:b/>
          <w:iCs/>
        </w:rPr>
        <w:t>§ 13</w:t>
      </w:r>
    </w:p>
    <w:p w14:paraId="0C0B245E" w14:textId="77777777" w:rsidR="000A5E0F" w:rsidRPr="003A4B49" w:rsidRDefault="000A5E0F" w:rsidP="00B84F62">
      <w:pPr>
        <w:spacing w:after="80"/>
        <w:rPr>
          <w:iCs/>
        </w:rPr>
      </w:pPr>
      <w:r w:rsidRPr="003A4B49">
        <w:rPr>
          <w:iCs/>
        </w:rPr>
        <w:t>W sprawach nieuregulowanych niniejszą umową mają zastosowanie przepisy:</w:t>
      </w:r>
    </w:p>
    <w:p w14:paraId="227EE3EC" w14:textId="63BA8462" w:rsidR="000A5E0F" w:rsidRPr="003A4B49" w:rsidRDefault="000A5E0F" w:rsidP="00B84F62">
      <w:pPr>
        <w:numPr>
          <w:ilvl w:val="0"/>
          <w:numId w:val="4"/>
        </w:numPr>
        <w:spacing w:after="80"/>
        <w:ind w:left="426" w:hanging="426"/>
        <w:jc w:val="both"/>
        <w:rPr>
          <w:iCs/>
        </w:rPr>
      </w:pPr>
      <w:r w:rsidRPr="003A4B49">
        <w:rPr>
          <w:iCs/>
        </w:rPr>
        <w:t>Ustawy z dnia 23 kwietnia 1964</w:t>
      </w:r>
      <w:r w:rsidR="0016427F" w:rsidRPr="003A4B49">
        <w:rPr>
          <w:iCs/>
        </w:rPr>
        <w:t xml:space="preserve"> </w:t>
      </w:r>
      <w:r w:rsidRPr="003A4B49">
        <w:rPr>
          <w:iCs/>
        </w:rPr>
        <w:t xml:space="preserve">r. - Kodeks cywilny </w:t>
      </w:r>
      <w:r w:rsidR="0016427F" w:rsidRPr="003A4B49">
        <w:rPr>
          <w:iCs/>
        </w:rPr>
        <w:t>(Dz.U. z 202</w:t>
      </w:r>
      <w:r w:rsidR="003A4B49">
        <w:rPr>
          <w:iCs/>
        </w:rPr>
        <w:t>4</w:t>
      </w:r>
      <w:r w:rsidR="0016427F" w:rsidRPr="003A4B49">
        <w:rPr>
          <w:iCs/>
        </w:rPr>
        <w:t xml:space="preserve"> r. poz. 1</w:t>
      </w:r>
      <w:r w:rsidR="003A4B49">
        <w:rPr>
          <w:iCs/>
        </w:rPr>
        <w:t xml:space="preserve">061 </w:t>
      </w:r>
      <w:proofErr w:type="spellStart"/>
      <w:r w:rsidR="003A4B49">
        <w:rPr>
          <w:iCs/>
        </w:rPr>
        <w:t>t</w:t>
      </w:r>
      <w:r w:rsidR="00871524">
        <w:rPr>
          <w:iCs/>
        </w:rPr>
        <w:t>.j</w:t>
      </w:r>
      <w:proofErr w:type="spellEnd"/>
      <w:r w:rsidR="00871524">
        <w:rPr>
          <w:iCs/>
        </w:rPr>
        <w:t>.</w:t>
      </w:r>
      <w:r w:rsidRPr="003A4B49">
        <w:rPr>
          <w:iCs/>
        </w:rPr>
        <w:t>)</w:t>
      </w:r>
    </w:p>
    <w:p w14:paraId="78FA89EE" w14:textId="1942C1D4" w:rsidR="000A5E0F" w:rsidRPr="003A4B49" w:rsidRDefault="000A5E0F" w:rsidP="00B84F62">
      <w:pPr>
        <w:numPr>
          <w:ilvl w:val="0"/>
          <w:numId w:val="4"/>
        </w:numPr>
        <w:spacing w:after="80"/>
        <w:ind w:left="426" w:hanging="426"/>
        <w:jc w:val="both"/>
        <w:rPr>
          <w:iCs/>
        </w:rPr>
      </w:pPr>
      <w:r w:rsidRPr="003A4B49">
        <w:rPr>
          <w:iCs/>
        </w:rPr>
        <w:t>Ustawy z dnia 27 sierpnia 2009r. o finansach publicznych (Dz.U. z 202</w:t>
      </w:r>
      <w:r w:rsidR="003A4B49">
        <w:rPr>
          <w:iCs/>
        </w:rPr>
        <w:t>4</w:t>
      </w:r>
      <w:r w:rsidRPr="003A4B49">
        <w:rPr>
          <w:iCs/>
        </w:rPr>
        <w:t xml:space="preserve"> r. poz.</w:t>
      </w:r>
      <w:r w:rsidR="00FC6879" w:rsidRPr="003A4B49">
        <w:rPr>
          <w:iCs/>
        </w:rPr>
        <w:t>1</w:t>
      </w:r>
      <w:r w:rsidR="003A4B49">
        <w:rPr>
          <w:iCs/>
        </w:rPr>
        <w:t>530</w:t>
      </w:r>
      <w:r w:rsidRPr="003A4B49">
        <w:rPr>
          <w:iCs/>
        </w:rPr>
        <w:t xml:space="preserve"> </w:t>
      </w:r>
      <w:proofErr w:type="spellStart"/>
      <w:r w:rsidR="003A4B49">
        <w:rPr>
          <w:iCs/>
        </w:rPr>
        <w:t>t.j</w:t>
      </w:r>
      <w:proofErr w:type="spellEnd"/>
      <w:r w:rsidR="003A4B49">
        <w:rPr>
          <w:iCs/>
        </w:rPr>
        <w:t>.</w:t>
      </w:r>
      <w:r w:rsidRPr="003A4B49">
        <w:rPr>
          <w:iCs/>
        </w:rPr>
        <w:t>)</w:t>
      </w:r>
    </w:p>
    <w:p w14:paraId="3E8A6E51" w14:textId="38DAA474" w:rsidR="000A5E0F" w:rsidRPr="003A4B49" w:rsidRDefault="000A5E0F" w:rsidP="00B84F62">
      <w:pPr>
        <w:numPr>
          <w:ilvl w:val="0"/>
          <w:numId w:val="4"/>
        </w:numPr>
        <w:spacing w:after="80"/>
        <w:ind w:left="426" w:hanging="426"/>
        <w:jc w:val="both"/>
        <w:rPr>
          <w:iCs/>
        </w:rPr>
      </w:pPr>
      <w:r w:rsidRPr="003A4B49">
        <w:rPr>
          <w:iCs/>
        </w:rPr>
        <w:t>Ustawy z dnia 20 kwietnia 2004</w:t>
      </w:r>
      <w:r w:rsidR="00AD2C8F" w:rsidRPr="003A4B49">
        <w:rPr>
          <w:iCs/>
        </w:rPr>
        <w:t xml:space="preserve"> </w:t>
      </w:r>
      <w:r w:rsidRPr="003A4B49">
        <w:rPr>
          <w:iCs/>
        </w:rPr>
        <w:t>r. o promocji zatrudnienia i instytucjach rynku pracy</w:t>
      </w:r>
      <w:r w:rsidR="00D434A8" w:rsidRPr="003A4B49">
        <w:rPr>
          <w:iCs/>
        </w:rPr>
        <w:t xml:space="preserve"> (Dz. U. z 202</w:t>
      </w:r>
      <w:r w:rsidR="003A4B49">
        <w:rPr>
          <w:iCs/>
        </w:rPr>
        <w:t>4</w:t>
      </w:r>
      <w:r w:rsidR="00D434A8" w:rsidRPr="003A4B49">
        <w:rPr>
          <w:iCs/>
        </w:rPr>
        <w:t xml:space="preserve"> r. poz. </w:t>
      </w:r>
      <w:r w:rsidR="003A4B49">
        <w:rPr>
          <w:iCs/>
        </w:rPr>
        <w:t>475</w:t>
      </w:r>
      <w:r w:rsidR="00D434A8" w:rsidRPr="003A4B49">
        <w:rPr>
          <w:iCs/>
        </w:rPr>
        <w:t xml:space="preserve">, z </w:t>
      </w:r>
      <w:proofErr w:type="spellStart"/>
      <w:r w:rsidR="00D434A8" w:rsidRPr="003A4B49">
        <w:rPr>
          <w:iCs/>
        </w:rPr>
        <w:t>późn</w:t>
      </w:r>
      <w:proofErr w:type="spellEnd"/>
      <w:r w:rsidR="00D434A8" w:rsidRPr="003A4B49">
        <w:rPr>
          <w:iCs/>
        </w:rPr>
        <w:t>. zm.)</w:t>
      </w:r>
    </w:p>
    <w:p w14:paraId="5FB6E0D5" w14:textId="4B0792E3" w:rsidR="000A5E0F" w:rsidRPr="003A4B49" w:rsidRDefault="000A5E0F" w:rsidP="00B84F62">
      <w:pPr>
        <w:numPr>
          <w:ilvl w:val="0"/>
          <w:numId w:val="4"/>
        </w:numPr>
        <w:spacing w:after="80"/>
        <w:ind w:left="426" w:hanging="426"/>
        <w:jc w:val="both"/>
        <w:rPr>
          <w:iCs/>
        </w:rPr>
      </w:pPr>
      <w:r w:rsidRPr="003A4B49">
        <w:rPr>
          <w:iCs/>
        </w:rPr>
        <w:t xml:space="preserve">Rozporządzenia Ministra Pracy i Polityki Społecznej z dnia 14 maja 2014 </w:t>
      </w:r>
      <w:r w:rsidRPr="003A4B49">
        <w:rPr>
          <w:bCs/>
          <w:iCs/>
        </w:rPr>
        <w:t xml:space="preserve">w sprawie przyznania środków z Krajowego Funduszu Szkoleniowego </w:t>
      </w:r>
      <w:r w:rsidRPr="003A4B49">
        <w:rPr>
          <w:iCs/>
        </w:rPr>
        <w:t>(</w:t>
      </w:r>
      <w:r w:rsidR="00797016" w:rsidRPr="003A4B49">
        <w:rPr>
          <w:iCs/>
        </w:rPr>
        <w:t>Dz. U. z 2018 poz. 117</w:t>
      </w:r>
      <w:r w:rsidRPr="003A4B49">
        <w:rPr>
          <w:iCs/>
        </w:rPr>
        <w:t>).</w:t>
      </w:r>
    </w:p>
    <w:p w14:paraId="05DC2931" w14:textId="77777777" w:rsidR="000A5E0F" w:rsidRPr="003A4B49" w:rsidRDefault="000A5E0F" w:rsidP="0003064A">
      <w:pPr>
        <w:spacing w:before="160" w:after="80"/>
        <w:jc w:val="center"/>
        <w:rPr>
          <w:b/>
          <w:iCs/>
        </w:rPr>
      </w:pPr>
      <w:r w:rsidRPr="003A4B49">
        <w:rPr>
          <w:b/>
          <w:iCs/>
        </w:rPr>
        <w:t>§ 14</w:t>
      </w:r>
    </w:p>
    <w:p w14:paraId="6A250029" w14:textId="77777777" w:rsidR="000A5E0F" w:rsidRPr="003A4B49" w:rsidRDefault="000A5E0F" w:rsidP="00B84F62">
      <w:pPr>
        <w:spacing w:after="80"/>
        <w:jc w:val="both"/>
        <w:rPr>
          <w:iCs/>
        </w:rPr>
      </w:pPr>
      <w:r w:rsidRPr="003A4B49">
        <w:rPr>
          <w:iCs/>
        </w:rPr>
        <w:t>Umowa sporządzona została w dwóch jednobrzmiących egzemplarzach, po jednym dla każdej ze stron.</w:t>
      </w:r>
    </w:p>
    <w:p w14:paraId="28840A0D" w14:textId="77777777" w:rsidR="000A5E0F" w:rsidRPr="003A4B49" w:rsidRDefault="000A5E0F" w:rsidP="00B84F62">
      <w:pPr>
        <w:spacing w:after="80"/>
        <w:jc w:val="both"/>
        <w:rPr>
          <w:iCs/>
        </w:rPr>
      </w:pPr>
    </w:p>
    <w:p w14:paraId="6C825070" w14:textId="77777777" w:rsidR="000A5E0F" w:rsidRPr="003A4B49" w:rsidRDefault="000A5E0F" w:rsidP="00B84F62">
      <w:pPr>
        <w:spacing w:after="80"/>
        <w:jc w:val="both"/>
        <w:rPr>
          <w:iCs/>
        </w:rPr>
      </w:pPr>
    </w:p>
    <w:p w14:paraId="5E54CFF9" w14:textId="77777777" w:rsidR="000A5E0F" w:rsidRPr="003A4B49" w:rsidRDefault="000A5E0F" w:rsidP="00B84F62">
      <w:pPr>
        <w:spacing w:after="80"/>
        <w:jc w:val="both"/>
        <w:rPr>
          <w:iCs/>
        </w:rPr>
      </w:pPr>
    </w:p>
    <w:p w14:paraId="76BB63E3" w14:textId="77777777" w:rsidR="000A5E0F" w:rsidRPr="003A4B49" w:rsidRDefault="000A5E0F" w:rsidP="00B84F62">
      <w:pPr>
        <w:spacing w:after="80"/>
        <w:jc w:val="center"/>
        <w:rPr>
          <w:iCs/>
        </w:rPr>
      </w:pPr>
    </w:p>
    <w:p w14:paraId="0DF3F2E7" w14:textId="77777777" w:rsidR="000A5E0F" w:rsidRPr="003A4B49" w:rsidRDefault="000A5E0F" w:rsidP="00B84F62">
      <w:pPr>
        <w:keepNext/>
        <w:spacing w:after="80"/>
        <w:outlineLvl w:val="3"/>
        <w:rPr>
          <w:b/>
          <w:bCs/>
          <w:iCs/>
        </w:rPr>
      </w:pPr>
      <w:r w:rsidRPr="003A4B49">
        <w:rPr>
          <w:b/>
          <w:bCs/>
          <w:iCs/>
        </w:rPr>
        <w:t xml:space="preserve">                 PRACODAWCA</w:t>
      </w:r>
      <w:r w:rsidRPr="003A4B49">
        <w:rPr>
          <w:b/>
          <w:bCs/>
          <w:iCs/>
        </w:rPr>
        <w:tab/>
      </w:r>
      <w:r w:rsidRPr="003A4B49">
        <w:rPr>
          <w:b/>
          <w:bCs/>
          <w:iCs/>
        </w:rPr>
        <w:tab/>
      </w:r>
      <w:r w:rsidRPr="003A4B49">
        <w:rPr>
          <w:b/>
          <w:bCs/>
          <w:iCs/>
        </w:rPr>
        <w:tab/>
      </w:r>
      <w:r w:rsidRPr="003A4B49">
        <w:rPr>
          <w:b/>
          <w:bCs/>
          <w:iCs/>
        </w:rPr>
        <w:tab/>
      </w:r>
      <w:r w:rsidRPr="003A4B49">
        <w:rPr>
          <w:b/>
          <w:bCs/>
          <w:iCs/>
        </w:rPr>
        <w:tab/>
      </w:r>
      <w:r w:rsidRPr="003A4B49">
        <w:rPr>
          <w:b/>
          <w:bCs/>
          <w:iCs/>
        </w:rPr>
        <w:tab/>
        <w:t xml:space="preserve">           PUP</w:t>
      </w:r>
    </w:p>
    <w:p w14:paraId="62BA5012" w14:textId="77777777" w:rsidR="000A5E0F" w:rsidRPr="003A4B49" w:rsidRDefault="000A5E0F" w:rsidP="00B84F62">
      <w:pPr>
        <w:keepNext/>
        <w:spacing w:after="80"/>
        <w:outlineLvl w:val="3"/>
        <w:rPr>
          <w:b/>
          <w:bCs/>
          <w:iCs/>
        </w:rPr>
      </w:pPr>
    </w:p>
    <w:p w14:paraId="209EBFAC" w14:textId="77777777" w:rsidR="000A5E0F" w:rsidRPr="003A4B49" w:rsidRDefault="000A5E0F" w:rsidP="00B84F62">
      <w:pPr>
        <w:keepNext/>
        <w:spacing w:after="80"/>
        <w:outlineLvl w:val="3"/>
        <w:rPr>
          <w:b/>
          <w:bCs/>
          <w:iCs/>
        </w:rPr>
      </w:pPr>
    </w:p>
    <w:p w14:paraId="052BEA00" w14:textId="77777777" w:rsidR="000A5E0F" w:rsidRPr="003A4B49" w:rsidRDefault="000A5E0F" w:rsidP="00B84F62">
      <w:pPr>
        <w:spacing w:after="80"/>
        <w:jc w:val="center"/>
        <w:rPr>
          <w:iCs/>
        </w:rPr>
      </w:pPr>
      <w:r w:rsidRPr="003A4B49">
        <w:rPr>
          <w:iCs/>
        </w:rPr>
        <w:t>……………………………………..</w:t>
      </w:r>
      <w:r w:rsidRPr="003A4B49">
        <w:rPr>
          <w:iCs/>
        </w:rPr>
        <w:tab/>
      </w:r>
      <w:r w:rsidRPr="003A4B49">
        <w:rPr>
          <w:iCs/>
        </w:rPr>
        <w:tab/>
      </w:r>
      <w:r w:rsidRPr="003A4B49">
        <w:rPr>
          <w:iCs/>
        </w:rPr>
        <w:tab/>
      </w:r>
      <w:r w:rsidRPr="003A4B49">
        <w:rPr>
          <w:iCs/>
        </w:rPr>
        <w:tab/>
        <w:t>…………………….…………</w:t>
      </w:r>
    </w:p>
    <w:p w14:paraId="00BCC48A" w14:textId="77777777" w:rsidR="000A5E0F" w:rsidRPr="003A4B49" w:rsidRDefault="000A5E0F" w:rsidP="001F31D8">
      <w:pPr>
        <w:spacing w:after="160"/>
        <w:jc w:val="both"/>
        <w:rPr>
          <w:iCs/>
        </w:rPr>
      </w:pPr>
    </w:p>
    <w:p w14:paraId="64CCA0FF" w14:textId="77777777" w:rsidR="000A5E0F" w:rsidRPr="00375D25" w:rsidRDefault="000A5E0F" w:rsidP="001F31D8">
      <w:pPr>
        <w:spacing w:after="160"/>
        <w:jc w:val="both"/>
      </w:pPr>
    </w:p>
    <w:p w14:paraId="39A972AE" w14:textId="77777777" w:rsidR="000A5E0F" w:rsidRPr="00375D25" w:rsidRDefault="000A5E0F" w:rsidP="001F31D8">
      <w:pPr>
        <w:spacing w:after="160"/>
        <w:jc w:val="both"/>
      </w:pPr>
    </w:p>
    <w:sectPr w:rsidR="000A5E0F" w:rsidRPr="00375D25" w:rsidSect="009A4DC8">
      <w:pgSz w:w="11906" w:h="16838"/>
      <w:pgMar w:top="1276" w:right="1417" w:bottom="568"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C6024" w14:textId="77777777" w:rsidR="0031372D" w:rsidRDefault="0031372D">
      <w:r>
        <w:separator/>
      </w:r>
    </w:p>
  </w:endnote>
  <w:endnote w:type="continuationSeparator" w:id="0">
    <w:p w14:paraId="5CDF3056" w14:textId="77777777" w:rsidR="0031372D" w:rsidRDefault="00313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A00000AF" w:usb1="5000604B" w:usb2="00000000" w:usb3="00000000" w:csb0="00000093" w:csb1="00000000"/>
  </w:font>
  <w:font w:name="Lato-Regular">
    <w:altName w:val="Lato"/>
    <w:panose1 w:val="00000000000000000000"/>
    <w:charset w:val="00"/>
    <w:family w:val="swiss"/>
    <w:notTrueType/>
    <w:pitch w:val="default"/>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Lato-Bold">
    <w:altName w:val="Lato"/>
    <w:panose1 w:val="00000000000000000000"/>
    <w:charset w:val="00"/>
    <w:family w:val="swiss"/>
    <w:notTrueType/>
    <w:pitch w:val="default"/>
    <w:sig w:usb0="00000007" w:usb1="00000000" w:usb2="00000000" w:usb3="00000000" w:csb0="00000003"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4893202"/>
      <w:docPartObj>
        <w:docPartGallery w:val="Page Numbers (Bottom of Page)"/>
        <w:docPartUnique/>
      </w:docPartObj>
    </w:sdtPr>
    <w:sdtEndPr>
      <w:rPr>
        <w:rFonts w:ascii="Lato" w:hAnsi="Lato"/>
        <w:sz w:val="22"/>
        <w:szCs w:val="22"/>
      </w:rPr>
    </w:sdtEndPr>
    <w:sdtContent>
      <w:p w14:paraId="3CEFAE55" w14:textId="0B0C2926" w:rsidR="00495E65" w:rsidRPr="00756666" w:rsidRDefault="00495E65">
        <w:pPr>
          <w:pStyle w:val="Stopka"/>
          <w:jc w:val="right"/>
          <w:rPr>
            <w:rFonts w:ascii="Lato" w:hAnsi="Lato"/>
            <w:sz w:val="22"/>
            <w:szCs w:val="22"/>
          </w:rPr>
        </w:pPr>
        <w:r w:rsidRPr="00756666">
          <w:rPr>
            <w:rFonts w:ascii="Lato" w:hAnsi="Lato"/>
            <w:sz w:val="22"/>
            <w:szCs w:val="22"/>
          </w:rPr>
          <w:fldChar w:fldCharType="begin"/>
        </w:r>
        <w:r w:rsidRPr="00756666">
          <w:rPr>
            <w:rFonts w:ascii="Lato" w:hAnsi="Lato"/>
            <w:sz w:val="22"/>
            <w:szCs w:val="22"/>
          </w:rPr>
          <w:instrText>PAGE   \* MERGEFORMAT</w:instrText>
        </w:r>
        <w:r w:rsidRPr="00756666">
          <w:rPr>
            <w:rFonts w:ascii="Lato" w:hAnsi="Lato"/>
            <w:sz w:val="22"/>
            <w:szCs w:val="22"/>
          </w:rPr>
          <w:fldChar w:fldCharType="separate"/>
        </w:r>
        <w:r>
          <w:rPr>
            <w:rFonts w:ascii="Lato" w:hAnsi="Lato"/>
            <w:noProof/>
            <w:sz w:val="22"/>
            <w:szCs w:val="22"/>
          </w:rPr>
          <w:t>20</w:t>
        </w:r>
        <w:r w:rsidRPr="00756666">
          <w:rPr>
            <w:rFonts w:ascii="Lato" w:hAnsi="Lato"/>
            <w:sz w:val="22"/>
            <w:szCs w:val="22"/>
          </w:rPr>
          <w:fldChar w:fldCharType="end"/>
        </w:r>
      </w:p>
    </w:sdtContent>
  </w:sdt>
  <w:p w14:paraId="51FFBC75" w14:textId="77777777" w:rsidR="00495E65" w:rsidRPr="00235584" w:rsidRDefault="00495E65" w:rsidP="008D49C0">
    <w:pPr>
      <w:pStyle w:val="Stopk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B9E0" w14:textId="77777777" w:rsidR="0031372D" w:rsidRDefault="0031372D">
      <w:r>
        <w:separator/>
      </w:r>
    </w:p>
  </w:footnote>
  <w:footnote w:type="continuationSeparator" w:id="0">
    <w:p w14:paraId="48D0AB1C" w14:textId="77777777" w:rsidR="0031372D" w:rsidRDefault="00313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600E"/>
    <w:multiLevelType w:val="hybridMultilevel"/>
    <w:tmpl w:val="7EE6C3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2547F7"/>
    <w:multiLevelType w:val="hybridMultilevel"/>
    <w:tmpl w:val="13FE421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A821D5"/>
    <w:multiLevelType w:val="hybridMultilevel"/>
    <w:tmpl w:val="7B2CB036"/>
    <w:lvl w:ilvl="0" w:tplc="0415000D">
      <w:start w:val="1"/>
      <w:numFmt w:val="bullet"/>
      <w:lvlText w:val=""/>
      <w:lvlJc w:val="left"/>
      <w:pPr>
        <w:ind w:left="1440" w:hanging="360"/>
      </w:pPr>
      <w:rPr>
        <w:rFonts w:ascii="Wingdings" w:hAnsi="Wingdings" w:hint="default"/>
      </w:rPr>
    </w:lvl>
    <w:lvl w:ilvl="1" w:tplc="0415000D">
      <w:start w:val="1"/>
      <w:numFmt w:val="bullet"/>
      <w:lvlText w:val=""/>
      <w:lvlJc w:val="left"/>
      <w:pPr>
        <w:ind w:left="2160" w:hanging="360"/>
      </w:pPr>
      <w:rPr>
        <w:rFonts w:ascii="Wingdings" w:hAnsi="Wingdings" w:hint="default"/>
      </w:rPr>
    </w:lvl>
    <w:lvl w:ilvl="2" w:tplc="04150005" w:tentative="1">
      <w:start w:val="1"/>
      <w:numFmt w:val="bullet"/>
      <w:lvlText w:val=""/>
      <w:lvlJc w:val="left"/>
      <w:pPr>
        <w:ind w:left="2880" w:hanging="360"/>
      </w:pPr>
      <w:rPr>
        <w:rFonts w:ascii="Wingdings" w:hAnsi="Wingdings" w:hint="default"/>
      </w:rPr>
    </w:lvl>
    <w:lvl w:ilvl="3" w:tplc="0415000D">
      <w:start w:val="1"/>
      <w:numFmt w:val="bullet"/>
      <w:lvlText w:val=""/>
      <w:lvlJc w:val="left"/>
      <w:pPr>
        <w:ind w:left="3600" w:hanging="360"/>
      </w:pPr>
      <w:rPr>
        <w:rFonts w:ascii="Wingdings" w:hAnsi="Wingding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7237F83"/>
    <w:multiLevelType w:val="hybridMultilevel"/>
    <w:tmpl w:val="5FEC7764"/>
    <w:lvl w:ilvl="0" w:tplc="0415000F">
      <w:start w:val="1"/>
      <w:numFmt w:val="decimal"/>
      <w:lvlText w:val="%1."/>
      <w:lvlJc w:val="left"/>
      <w:pPr>
        <w:ind w:left="1080" w:hanging="360"/>
      </w:pPr>
      <w:rPr>
        <w:rFonts w:hint="default"/>
      </w:rPr>
    </w:lvl>
    <w:lvl w:ilvl="1" w:tplc="C91CDE5E">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798731C"/>
    <w:multiLevelType w:val="hybridMultilevel"/>
    <w:tmpl w:val="A308FF4C"/>
    <w:lvl w:ilvl="0" w:tplc="0415000D">
      <w:start w:val="1"/>
      <w:numFmt w:val="bullet"/>
      <w:lvlText w:val=""/>
      <w:lvlJc w:val="left"/>
      <w:pPr>
        <w:ind w:left="1494" w:hanging="360"/>
      </w:pPr>
      <w:rPr>
        <w:rFonts w:ascii="Wingdings" w:hAnsi="Wingdings"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 w15:restartNumberingAfterBreak="0">
    <w:nsid w:val="1052498D"/>
    <w:multiLevelType w:val="hybridMultilevel"/>
    <w:tmpl w:val="B4407F6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F03A75"/>
    <w:multiLevelType w:val="hybridMultilevel"/>
    <w:tmpl w:val="16CCCEE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ED20A55"/>
    <w:multiLevelType w:val="hybridMultilevel"/>
    <w:tmpl w:val="89C28366"/>
    <w:lvl w:ilvl="0" w:tplc="F8129378">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1D6577C"/>
    <w:multiLevelType w:val="hybridMultilevel"/>
    <w:tmpl w:val="FF841626"/>
    <w:lvl w:ilvl="0" w:tplc="0415000D">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9" w15:restartNumberingAfterBreak="0">
    <w:nsid w:val="223C1049"/>
    <w:multiLevelType w:val="hybridMultilevel"/>
    <w:tmpl w:val="E84C572E"/>
    <w:lvl w:ilvl="0" w:tplc="0415000D">
      <w:start w:val="1"/>
      <w:numFmt w:val="bullet"/>
      <w:lvlText w:val=""/>
      <w:lvlJc w:val="left"/>
      <w:pPr>
        <w:ind w:left="1276" w:hanging="360"/>
      </w:pPr>
      <w:rPr>
        <w:rFonts w:ascii="Wingdings" w:hAnsi="Wingdings" w:hint="default"/>
      </w:rPr>
    </w:lvl>
    <w:lvl w:ilvl="1" w:tplc="04150003" w:tentative="1">
      <w:start w:val="1"/>
      <w:numFmt w:val="bullet"/>
      <w:lvlText w:val="o"/>
      <w:lvlJc w:val="left"/>
      <w:pPr>
        <w:ind w:left="1996" w:hanging="360"/>
      </w:pPr>
      <w:rPr>
        <w:rFonts w:ascii="Courier New" w:hAnsi="Courier New" w:cs="Courier New" w:hint="default"/>
      </w:rPr>
    </w:lvl>
    <w:lvl w:ilvl="2" w:tplc="04150005" w:tentative="1">
      <w:start w:val="1"/>
      <w:numFmt w:val="bullet"/>
      <w:lvlText w:val=""/>
      <w:lvlJc w:val="left"/>
      <w:pPr>
        <w:ind w:left="2716" w:hanging="360"/>
      </w:pPr>
      <w:rPr>
        <w:rFonts w:ascii="Wingdings" w:hAnsi="Wingdings" w:hint="default"/>
      </w:rPr>
    </w:lvl>
    <w:lvl w:ilvl="3" w:tplc="04150001" w:tentative="1">
      <w:start w:val="1"/>
      <w:numFmt w:val="bullet"/>
      <w:lvlText w:val=""/>
      <w:lvlJc w:val="left"/>
      <w:pPr>
        <w:ind w:left="3436" w:hanging="360"/>
      </w:pPr>
      <w:rPr>
        <w:rFonts w:ascii="Symbol" w:hAnsi="Symbol" w:hint="default"/>
      </w:rPr>
    </w:lvl>
    <w:lvl w:ilvl="4" w:tplc="04150003" w:tentative="1">
      <w:start w:val="1"/>
      <w:numFmt w:val="bullet"/>
      <w:lvlText w:val="o"/>
      <w:lvlJc w:val="left"/>
      <w:pPr>
        <w:ind w:left="4156" w:hanging="360"/>
      </w:pPr>
      <w:rPr>
        <w:rFonts w:ascii="Courier New" w:hAnsi="Courier New" w:cs="Courier New" w:hint="default"/>
      </w:rPr>
    </w:lvl>
    <w:lvl w:ilvl="5" w:tplc="04150005" w:tentative="1">
      <w:start w:val="1"/>
      <w:numFmt w:val="bullet"/>
      <w:lvlText w:val=""/>
      <w:lvlJc w:val="left"/>
      <w:pPr>
        <w:ind w:left="4876" w:hanging="360"/>
      </w:pPr>
      <w:rPr>
        <w:rFonts w:ascii="Wingdings" w:hAnsi="Wingdings" w:hint="default"/>
      </w:rPr>
    </w:lvl>
    <w:lvl w:ilvl="6" w:tplc="04150001" w:tentative="1">
      <w:start w:val="1"/>
      <w:numFmt w:val="bullet"/>
      <w:lvlText w:val=""/>
      <w:lvlJc w:val="left"/>
      <w:pPr>
        <w:ind w:left="5596" w:hanging="360"/>
      </w:pPr>
      <w:rPr>
        <w:rFonts w:ascii="Symbol" w:hAnsi="Symbol" w:hint="default"/>
      </w:rPr>
    </w:lvl>
    <w:lvl w:ilvl="7" w:tplc="04150003" w:tentative="1">
      <w:start w:val="1"/>
      <w:numFmt w:val="bullet"/>
      <w:lvlText w:val="o"/>
      <w:lvlJc w:val="left"/>
      <w:pPr>
        <w:ind w:left="6316" w:hanging="360"/>
      </w:pPr>
      <w:rPr>
        <w:rFonts w:ascii="Courier New" w:hAnsi="Courier New" w:cs="Courier New" w:hint="default"/>
      </w:rPr>
    </w:lvl>
    <w:lvl w:ilvl="8" w:tplc="04150005" w:tentative="1">
      <w:start w:val="1"/>
      <w:numFmt w:val="bullet"/>
      <w:lvlText w:val=""/>
      <w:lvlJc w:val="left"/>
      <w:pPr>
        <w:ind w:left="7036" w:hanging="360"/>
      </w:pPr>
      <w:rPr>
        <w:rFonts w:ascii="Wingdings" w:hAnsi="Wingdings" w:hint="default"/>
      </w:rPr>
    </w:lvl>
  </w:abstractNum>
  <w:abstractNum w:abstractNumId="10" w15:restartNumberingAfterBreak="0">
    <w:nsid w:val="22763545"/>
    <w:multiLevelType w:val="hybridMultilevel"/>
    <w:tmpl w:val="CD304450"/>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4A90DE8"/>
    <w:multiLevelType w:val="hybridMultilevel"/>
    <w:tmpl w:val="EF80B812"/>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6FB12A0"/>
    <w:multiLevelType w:val="hybridMultilevel"/>
    <w:tmpl w:val="91B67FF0"/>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3" w15:restartNumberingAfterBreak="0">
    <w:nsid w:val="27546FF6"/>
    <w:multiLevelType w:val="hybridMultilevel"/>
    <w:tmpl w:val="33025C96"/>
    <w:lvl w:ilvl="0" w:tplc="2B90BB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7DA151A"/>
    <w:multiLevelType w:val="hybridMultilevel"/>
    <w:tmpl w:val="EF981E34"/>
    <w:lvl w:ilvl="0" w:tplc="2DBE50EC">
      <w:start w:val="1"/>
      <w:numFmt w:val="decimal"/>
      <w:lvlText w:val="%1."/>
      <w:lvlJc w:val="left"/>
      <w:pPr>
        <w:ind w:left="72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A8E4E64"/>
    <w:multiLevelType w:val="hybridMultilevel"/>
    <w:tmpl w:val="2730B754"/>
    <w:lvl w:ilvl="0" w:tplc="9EE07DD2">
      <w:start w:val="7"/>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B866548"/>
    <w:multiLevelType w:val="hybridMultilevel"/>
    <w:tmpl w:val="484AAA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16746B"/>
    <w:multiLevelType w:val="hybridMultilevel"/>
    <w:tmpl w:val="928CA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C2138EF"/>
    <w:multiLevelType w:val="hybridMultilevel"/>
    <w:tmpl w:val="C704A1A6"/>
    <w:lvl w:ilvl="0" w:tplc="A238DC98">
      <w:start w:val="5"/>
      <w:numFmt w:val="decimal"/>
      <w:lvlText w:val="%1."/>
      <w:lvlJc w:val="left"/>
      <w:pPr>
        <w:ind w:left="720" w:hanging="360"/>
      </w:pPr>
      <w:rPr>
        <w:rFonts w:hint="default"/>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C3B03C9"/>
    <w:multiLevelType w:val="hybridMultilevel"/>
    <w:tmpl w:val="EC88A6E2"/>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CF44244"/>
    <w:multiLevelType w:val="hybridMultilevel"/>
    <w:tmpl w:val="CA6ABDDA"/>
    <w:lvl w:ilvl="0" w:tplc="0024BDE0">
      <w:start w:val="1"/>
      <w:numFmt w:val="decimal"/>
      <w:lvlText w:val="%1."/>
      <w:lvlJc w:val="center"/>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5216F1"/>
    <w:multiLevelType w:val="hybridMultilevel"/>
    <w:tmpl w:val="B204E808"/>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380"/>
        </w:tabs>
        <w:ind w:left="1380" w:hanging="360"/>
      </w:pPr>
      <w:rPr>
        <w:rFonts w:cs="Times New Roman"/>
      </w:rPr>
    </w:lvl>
    <w:lvl w:ilvl="2" w:tplc="0415001B" w:tentative="1">
      <w:start w:val="1"/>
      <w:numFmt w:val="lowerRoman"/>
      <w:lvlText w:val="%3."/>
      <w:lvlJc w:val="right"/>
      <w:pPr>
        <w:tabs>
          <w:tab w:val="num" w:pos="2100"/>
        </w:tabs>
        <w:ind w:left="2100" w:hanging="180"/>
      </w:pPr>
      <w:rPr>
        <w:rFonts w:cs="Times New Roman"/>
      </w:rPr>
    </w:lvl>
    <w:lvl w:ilvl="3" w:tplc="0415000F" w:tentative="1">
      <w:start w:val="1"/>
      <w:numFmt w:val="decimal"/>
      <w:lvlText w:val="%4."/>
      <w:lvlJc w:val="left"/>
      <w:pPr>
        <w:tabs>
          <w:tab w:val="num" w:pos="2820"/>
        </w:tabs>
        <w:ind w:left="2820" w:hanging="360"/>
      </w:pPr>
      <w:rPr>
        <w:rFonts w:cs="Times New Roman"/>
      </w:rPr>
    </w:lvl>
    <w:lvl w:ilvl="4" w:tplc="04150019" w:tentative="1">
      <w:start w:val="1"/>
      <w:numFmt w:val="lowerLetter"/>
      <w:lvlText w:val="%5."/>
      <w:lvlJc w:val="left"/>
      <w:pPr>
        <w:tabs>
          <w:tab w:val="num" w:pos="3540"/>
        </w:tabs>
        <w:ind w:left="3540" w:hanging="360"/>
      </w:pPr>
      <w:rPr>
        <w:rFonts w:cs="Times New Roman"/>
      </w:rPr>
    </w:lvl>
    <w:lvl w:ilvl="5" w:tplc="0415001B" w:tentative="1">
      <w:start w:val="1"/>
      <w:numFmt w:val="lowerRoman"/>
      <w:lvlText w:val="%6."/>
      <w:lvlJc w:val="right"/>
      <w:pPr>
        <w:tabs>
          <w:tab w:val="num" w:pos="4260"/>
        </w:tabs>
        <w:ind w:left="4260" w:hanging="180"/>
      </w:pPr>
      <w:rPr>
        <w:rFonts w:cs="Times New Roman"/>
      </w:rPr>
    </w:lvl>
    <w:lvl w:ilvl="6" w:tplc="0415000F" w:tentative="1">
      <w:start w:val="1"/>
      <w:numFmt w:val="decimal"/>
      <w:lvlText w:val="%7."/>
      <w:lvlJc w:val="left"/>
      <w:pPr>
        <w:tabs>
          <w:tab w:val="num" w:pos="4980"/>
        </w:tabs>
        <w:ind w:left="4980" w:hanging="360"/>
      </w:pPr>
      <w:rPr>
        <w:rFonts w:cs="Times New Roman"/>
      </w:rPr>
    </w:lvl>
    <w:lvl w:ilvl="7" w:tplc="04150019" w:tentative="1">
      <w:start w:val="1"/>
      <w:numFmt w:val="lowerLetter"/>
      <w:lvlText w:val="%8."/>
      <w:lvlJc w:val="left"/>
      <w:pPr>
        <w:tabs>
          <w:tab w:val="num" w:pos="5700"/>
        </w:tabs>
        <w:ind w:left="5700" w:hanging="360"/>
      </w:pPr>
      <w:rPr>
        <w:rFonts w:cs="Times New Roman"/>
      </w:rPr>
    </w:lvl>
    <w:lvl w:ilvl="8" w:tplc="0415001B" w:tentative="1">
      <w:start w:val="1"/>
      <w:numFmt w:val="lowerRoman"/>
      <w:lvlText w:val="%9."/>
      <w:lvlJc w:val="right"/>
      <w:pPr>
        <w:tabs>
          <w:tab w:val="num" w:pos="6420"/>
        </w:tabs>
        <w:ind w:left="6420" w:hanging="180"/>
      </w:pPr>
      <w:rPr>
        <w:rFonts w:cs="Times New Roman"/>
      </w:rPr>
    </w:lvl>
  </w:abstractNum>
  <w:abstractNum w:abstractNumId="22" w15:restartNumberingAfterBreak="0">
    <w:nsid w:val="320C2E0E"/>
    <w:multiLevelType w:val="hybridMultilevel"/>
    <w:tmpl w:val="F370C7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C256CF"/>
    <w:multiLevelType w:val="hybridMultilevel"/>
    <w:tmpl w:val="35545A7A"/>
    <w:lvl w:ilvl="0" w:tplc="220C91F0">
      <w:start w:val="1"/>
      <w:numFmt w:val="decimal"/>
      <w:lvlText w:val="%1."/>
      <w:lvlJc w:val="center"/>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E904B9A"/>
    <w:multiLevelType w:val="hybridMultilevel"/>
    <w:tmpl w:val="164E1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B00862"/>
    <w:multiLevelType w:val="hybridMultilevel"/>
    <w:tmpl w:val="928CA3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C807E2"/>
    <w:multiLevelType w:val="hybridMultilevel"/>
    <w:tmpl w:val="29866418"/>
    <w:lvl w:ilvl="0" w:tplc="4A5614FC">
      <w:start w:val="1"/>
      <w:numFmt w:val="decimal"/>
      <w:lvlText w:val="%1)"/>
      <w:lvlJc w:val="left"/>
      <w:pPr>
        <w:ind w:left="717" w:hanging="360"/>
      </w:pPr>
      <w:rPr>
        <w:rFonts w:hint="default"/>
        <w:b w:val="0"/>
        <w:i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7" w15:restartNumberingAfterBreak="0">
    <w:nsid w:val="4ED635D0"/>
    <w:multiLevelType w:val="hybridMultilevel"/>
    <w:tmpl w:val="984C22F6"/>
    <w:lvl w:ilvl="0" w:tplc="9FECAD42">
      <w:start w:val="1"/>
      <w:numFmt w:val="decimal"/>
      <w:lvlText w:val="%1."/>
      <w:lvlJc w:val="left"/>
      <w:pPr>
        <w:ind w:left="1440" w:hanging="360"/>
      </w:pPr>
      <w:rPr>
        <w:b w:val="0"/>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15C768B"/>
    <w:multiLevelType w:val="hybridMultilevel"/>
    <w:tmpl w:val="11322ECA"/>
    <w:lvl w:ilvl="0" w:tplc="0415000F">
      <w:start w:val="1"/>
      <w:numFmt w:val="decimal"/>
      <w:lvlText w:val="%1."/>
      <w:lvlJc w:val="left"/>
      <w:pPr>
        <w:ind w:left="1004" w:hanging="360"/>
      </w:pPr>
      <w:rPr>
        <w:rFonts w:cs="Times New Roman"/>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9" w15:restartNumberingAfterBreak="0">
    <w:nsid w:val="53F06784"/>
    <w:multiLevelType w:val="hybridMultilevel"/>
    <w:tmpl w:val="1E54E7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7BD362D"/>
    <w:multiLevelType w:val="hybridMultilevel"/>
    <w:tmpl w:val="531022A4"/>
    <w:lvl w:ilvl="0" w:tplc="0415000D">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E340FD"/>
    <w:multiLevelType w:val="hybridMultilevel"/>
    <w:tmpl w:val="EAC2AD1E"/>
    <w:lvl w:ilvl="0" w:tplc="0415000D">
      <w:start w:val="1"/>
      <w:numFmt w:val="bullet"/>
      <w:lvlText w:val=""/>
      <w:lvlJc w:val="left"/>
      <w:pPr>
        <w:ind w:left="644" w:hanging="360"/>
      </w:pPr>
      <w:rPr>
        <w:rFonts w:ascii="Wingdings" w:hAnsi="Wingding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2" w15:restartNumberingAfterBreak="0">
    <w:nsid w:val="5E2E59F5"/>
    <w:multiLevelType w:val="hybridMultilevel"/>
    <w:tmpl w:val="85465AA4"/>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3" w15:restartNumberingAfterBreak="0">
    <w:nsid w:val="60C12765"/>
    <w:multiLevelType w:val="hybridMultilevel"/>
    <w:tmpl w:val="1B24A6C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0E2C12"/>
    <w:multiLevelType w:val="hybridMultilevel"/>
    <w:tmpl w:val="E6B0B540"/>
    <w:lvl w:ilvl="0" w:tplc="87A40BE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C14A94"/>
    <w:multiLevelType w:val="multilevel"/>
    <w:tmpl w:val="7804ADC4"/>
    <w:lvl w:ilvl="0">
      <w:start w:val="1"/>
      <w:numFmt w:val="lowerLetter"/>
      <w:lvlText w:val="%1)"/>
      <w:lvlJc w:val="left"/>
      <w:pPr>
        <w:tabs>
          <w:tab w:val="num" w:pos="2700"/>
        </w:tabs>
        <w:ind w:left="2700" w:hanging="360"/>
      </w:pPr>
      <w:rPr>
        <w:rFonts w:cs="Times New Roman" w:hint="default"/>
        <w:sz w:val="22"/>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0A82F88"/>
    <w:multiLevelType w:val="hybridMultilevel"/>
    <w:tmpl w:val="A314E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A82C74"/>
    <w:multiLevelType w:val="hybridMultilevel"/>
    <w:tmpl w:val="1BF6F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366A16"/>
    <w:multiLevelType w:val="hybridMultilevel"/>
    <w:tmpl w:val="BCA465B6"/>
    <w:lvl w:ilvl="0" w:tplc="5E08C360">
      <w:start w:val="1"/>
      <w:numFmt w:val="decimal"/>
      <w:lvlText w:val="%1."/>
      <w:lvlJc w:val="left"/>
      <w:pPr>
        <w:ind w:left="720" w:hanging="360"/>
      </w:pPr>
    </w:lvl>
    <w:lvl w:ilvl="1" w:tplc="E86283A2" w:tentative="1">
      <w:start w:val="1"/>
      <w:numFmt w:val="lowerLetter"/>
      <w:lvlText w:val="%2."/>
      <w:lvlJc w:val="left"/>
      <w:pPr>
        <w:ind w:left="1440" w:hanging="360"/>
      </w:pPr>
      <w:rPr>
        <w:rFonts w:cs="Times New Roman"/>
      </w:rPr>
    </w:lvl>
    <w:lvl w:ilvl="2" w:tplc="403EFB9E" w:tentative="1">
      <w:start w:val="1"/>
      <w:numFmt w:val="lowerRoman"/>
      <w:lvlText w:val="%3."/>
      <w:lvlJc w:val="right"/>
      <w:pPr>
        <w:ind w:left="2160" w:hanging="180"/>
      </w:pPr>
      <w:rPr>
        <w:rFonts w:cs="Times New Roman"/>
      </w:rPr>
    </w:lvl>
    <w:lvl w:ilvl="3" w:tplc="684A53AE" w:tentative="1">
      <w:start w:val="1"/>
      <w:numFmt w:val="decimal"/>
      <w:lvlText w:val="%4."/>
      <w:lvlJc w:val="left"/>
      <w:pPr>
        <w:ind w:left="2880" w:hanging="360"/>
      </w:pPr>
      <w:rPr>
        <w:rFonts w:cs="Times New Roman"/>
      </w:rPr>
    </w:lvl>
    <w:lvl w:ilvl="4" w:tplc="D3E6A226" w:tentative="1">
      <w:start w:val="1"/>
      <w:numFmt w:val="lowerLetter"/>
      <w:lvlText w:val="%5."/>
      <w:lvlJc w:val="left"/>
      <w:pPr>
        <w:ind w:left="3600" w:hanging="360"/>
      </w:pPr>
      <w:rPr>
        <w:rFonts w:cs="Times New Roman"/>
      </w:rPr>
    </w:lvl>
    <w:lvl w:ilvl="5" w:tplc="0D443486" w:tentative="1">
      <w:start w:val="1"/>
      <w:numFmt w:val="lowerRoman"/>
      <w:lvlText w:val="%6."/>
      <w:lvlJc w:val="right"/>
      <w:pPr>
        <w:ind w:left="4320" w:hanging="180"/>
      </w:pPr>
      <w:rPr>
        <w:rFonts w:cs="Times New Roman"/>
      </w:rPr>
    </w:lvl>
    <w:lvl w:ilvl="6" w:tplc="47669486" w:tentative="1">
      <w:start w:val="1"/>
      <w:numFmt w:val="decimal"/>
      <w:lvlText w:val="%7."/>
      <w:lvlJc w:val="left"/>
      <w:pPr>
        <w:ind w:left="5040" w:hanging="360"/>
      </w:pPr>
      <w:rPr>
        <w:rFonts w:cs="Times New Roman"/>
      </w:rPr>
    </w:lvl>
    <w:lvl w:ilvl="7" w:tplc="6B1ED050" w:tentative="1">
      <w:start w:val="1"/>
      <w:numFmt w:val="lowerLetter"/>
      <w:lvlText w:val="%8."/>
      <w:lvlJc w:val="left"/>
      <w:pPr>
        <w:ind w:left="5760" w:hanging="360"/>
      </w:pPr>
      <w:rPr>
        <w:rFonts w:cs="Times New Roman"/>
      </w:rPr>
    </w:lvl>
    <w:lvl w:ilvl="8" w:tplc="2A2645B4" w:tentative="1">
      <w:start w:val="1"/>
      <w:numFmt w:val="lowerRoman"/>
      <w:lvlText w:val="%9."/>
      <w:lvlJc w:val="right"/>
      <w:pPr>
        <w:ind w:left="6480" w:hanging="180"/>
      </w:pPr>
      <w:rPr>
        <w:rFonts w:cs="Times New Roman"/>
      </w:rPr>
    </w:lvl>
  </w:abstractNum>
  <w:num w:numId="1">
    <w:abstractNumId w:val="35"/>
  </w:num>
  <w:num w:numId="2">
    <w:abstractNumId w:val="28"/>
  </w:num>
  <w:num w:numId="3">
    <w:abstractNumId w:val="11"/>
  </w:num>
  <w:num w:numId="4">
    <w:abstractNumId w:val="38"/>
  </w:num>
  <w:num w:numId="5">
    <w:abstractNumId w:val="14"/>
  </w:num>
  <w:num w:numId="6">
    <w:abstractNumId w:val="0"/>
  </w:num>
  <w:num w:numId="7">
    <w:abstractNumId w:val="6"/>
  </w:num>
  <w:num w:numId="8">
    <w:abstractNumId w:val="23"/>
  </w:num>
  <w:num w:numId="9">
    <w:abstractNumId w:val="29"/>
  </w:num>
  <w:num w:numId="10">
    <w:abstractNumId w:val="10"/>
  </w:num>
  <w:num w:numId="11">
    <w:abstractNumId w:val="21"/>
  </w:num>
  <w:num w:numId="12">
    <w:abstractNumId w:val="20"/>
  </w:num>
  <w:num w:numId="13">
    <w:abstractNumId w:val="36"/>
  </w:num>
  <w:num w:numId="14">
    <w:abstractNumId w:val="15"/>
  </w:num>
  <w:num w:numId="15">
    <w:abstractNumId w:val="18"/>
  </w:num>
  <w:num w:numId="16">
    <w:abstractNumId w:val="34"/>
  </w:num>
  <w:num w:numId="17">
    <w:abstractNumId w:val="16"/>
  </w:num>
  <w:num w:numId="18">
    <w:abstractNumId w:val="13"/>
  </w:num>
  <w:num w:numId="19">
    <w:abstractNumId w:val="1"/>
  </w:num>
  <w:num w:numId="20">
    <w:abstractNumId w:val="33"/>
  </w:num>
  <w:num w:numId="21">
    <w:abstractNumId w:val="25"/>
  </w:num>
  <w:num w:numId="22">
    <w:abstractNumId w:val="22"/>
  </w:num>
  <w:num w:numId="23">
    <w:abstractNumId w:val="37"/>
  </w:num>
  <w:num w:numId="24">
    <w:abstractNumId w:val="30"/>
  </w:num>
  <w:num w:numId="25">
    <w:abstractNumId w:val="3"/>
  </w:num>
  <w:num w:numId="26">
    <w:abstractNumId w:val="27"/>
  </w:num>
  <w:num w:numId="27">
    <w:abstractNumId w:val="7"/>
  </w:num>
  <w:num w:numId="28">
    <w:abstractNumId w:val="12"/>
  </w:num>
  <w:num w:numId="29">
    <w:abstractNumId w:val="24"/>
  </w:num>
  <w:num w:numId="30">
    <w:abstractNumId w:val="32"/>
  </w:num>
  <w:num w:numId="31">
    <w:abstractNumId w:val="8"/>
  </w:num>
  <w:num w:numId="32">
    <w:abstractNumId w:val="19"/>
  </w:num>
  <w:num w:numId="33">
    <w:abstractNumId w:val="4"/>
  </w:num>
  <w:num w:numId="34">
    <w:abstractNumId w:val="2"/>
  </w:num>
  <w:num w:numId="35">
    <w:abstractNumId w:val="9"/>
  </w:num>
  <w:num w:numId="36">
    <w:abstractNumId w:val="5"/>
  </w:num>
  <w:num w:numId="37">
    <w:abstractNumId w:val="31"/>
  </w:num>
  <w:num w:numId="38">
    <w:abstractNumId w:val="17"/>
  </w:num>
  <w:num w:numId="39">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EB"/>
    <w:rsid w:val="00000EAD"/>
    <w:rsid w:val="000053CA"/>
    <w:rsid w:val="00006F61"/>
    <w:rsid w:val="00012B6E"/>
    <w:rsid w:val="00016030"/>
    <w:rsid w:val="00017C56"/>
    <w:rsid w:val="0002346B"/>
    <w:rsid w:val="00023C86"/>
    <w:rsid w:val="00025777"/>
    <w:rsid w:val="000277A5"/>
    <w:rsid w:val="0003064A"/>
    <w:rsid w:val="00031DA5"/>
    <w:rsid w:val="00031FB5"/>
    <w:rsid w:val="000327ED"/>
    <w:rsid w:val="000348DA"/>
    <w:rsid w:val="00040273"/>
    <w:rsid w:val="00045332"/>
    <w:rsid w:val="000458A5"/>
    <w:rsid w:val="000459E3"/>
    <w:rsid w:val="0004677F"/>
    <w:rsid w:val="0005124B"/>
    <w:rsid w:val="000576E6"/>
    <w:rsid w:val="000628BE"/>
    <w:rsid w:val="00074024"/>
    <w:rsid w:val="00074989"/>
    <w:rsid w:val="0007568A"/>
    <w:rsid w:val="000801D5"/>
    <w:rsid w:val="00081B11"/>
    <w:rsid w:val="00083BE1"/>
    <w:rsid w:val="00084803"/>
    <w:rsid w:val="00087AF3"/>
    <w:rsid w:val="00094447"/>
    <w:rsid w:val="000959B1"/>
    <w:rsid w:val="000971AB"/>
    <w:rsid w:val="000A2B8B"/>
    <w:rsid w:val="000A4FBE"/>
    <w:rsid w:val="000A5E0F"/>
    <w:rsid w:val="000A6A1A"/>
    <w:rsid w:val="000B2937"/>
    <w:rsid w:val="000B5E55"/>
    <w:rsid w:val="000C2FF2"/>
    <w:rsid w:val="000C3102"/>
    <w:rsid w:val="000C3B25"/>
    <w:rsid w:val="000C4229"/>
    <w:rsid w:val="000C617D"/>
    <w:rsid w:val="000D0187"/>
    <w:rsid w:val="000E0E29"/>
    <w:rsid w:val="000F0703"/>
    <w:rsid w:val="000F10BF"/>
    <w:rsid w:val="000F1403"/>
    <w:rsid w:val="000F1815"/>
    <w:rsid w:val="000F18BE"/>
    <w:rsid w:val="000F2E33"/>
    <w:rsid w:val="000F7DF8"/>
    <w:rsid w:val="001006BC"/>
    <w:rsid w:val="00102926"/>
    <w:rsid w:val="001041FE"/>
    <w:rsid w:val="0010799D"/>
    <w:rsid w:val="001121A0"/>
    <w:rsid w:val="0011388E"/>
    <w:rsid w:val="00116C04"/>
    <w:rsid w:val="00116C1D"/>
    <w:rsid w:val="00116F3F"/>
    <w:rsid w:val="00120178"/>
    <w:rsid w:val="001201B8"/>
    <w:rsid w:val="001225E4"/>
    <w:rsid w:val="00126385"/>
    <w:rsid w:val="001275FB"/>
    <w:rsid w:val="0013140E"/>
    <w:rsid w:val="00132EC5"/>
    <w:rsid w:val="00135139"/>
    <w:rsid w:val="00135352"/>
    <w:rsid w:val="00136307"/>
    <w:rsid w:val="00137E3B"/>
    <w:rsid w:val="00137EF2"/>
    <w:rsid w:val="00143986"/>
    <w:rsid w:val="00150244"/>
    <w:rsid w:val="00150D95"/>
    <w:rsid w:val="00154362"/>
    <w:rsid w:val="00154E2F"/>
    <w:rsid w:val="00155406"/>
    <w:rsid w:val="001554AF"/>
    <w:rsid w:val="0015615B"/>
    <w:rsid w:val="00157FD7"/>
    <w:rsid w:val="00161522"/>
    <w:rsid w:val="001632B1"/>
    <w:rsid w:val="0016427F"/>
    <w:rsid w:val="0017002B"/>
    <w:rsid w:val="00172F16"/>
    <w:rsid w:val="00181C82"/>
    <w:rsid w:val="00182254"/>
    <w:rsid w:val="00191D63"/>
    <w:rsid w:val="00191E76"/>
    <w:rsid w:val="00193734"/>
    <w:rsid w:val="00194584"/>
    <w:rsid w:val="001950C6"/>
    <w:rsid w:val="001A08E1"/>
    <w:rsid w:val="001A4D4C"/>
    <w:rsid w:val="001A5AD1"/>
    <w:rsid w:val="001B2CA9"/>
    <w:rsid w:val="001B39D5"/>
    <w:rsid w:val="001B4E82"/>
    <w:rsid w:val="001B6A80"/>
    <w:rsid w:val="001C11E6"/>
    <w:rsid w:val="001C69D8"/>
    <w:rsid w:val="001D1680"/>
    <w:rsid w:val="001D1A32"/>
    <w:rsid w:val="001D4148"/>
    <w:rsid w:val="001D5002"/>
    <w:rsid w:val="001E05A0"/>
    <w:rsid w:val="001E2260"/>
    <w:rsid w:val="001E46FF"/>
    <w:rsid w:val="001F0A36"/>
    <w:rsid w:val="001F272E"/>
    <w:rsid w:val="001F300F"/>
    <w:rsid w:val="001F31D8"/>
    <w:rsid w:val="001F33F8"/>
    <w:rsid w:val="001F3DD3"/>
    <w:rsid w:val="001F3E61"/>
    <w:rsid w:val="001F4418"/>
    <w:rsid w:val="00201598"/>
    <w:rsid w:val="00202191"/>
    <w:rsid w:val="002036F1"/>
    <w:rsid w:val="00204D62"/>
    <w:rsid w:val="00214173"/>
    <w:rsid w:val="002178A7"/>
    <w:rsid w:val="00221975"/>
    <w:rsid w:val="002223F2"/>
    <w:rsid w:val="002227FD"/>
    <w:rsid w:val="00224C02"/>
    <w:rsid w:val="00225AC2"/>
    <w:rsid w:val="00231789"/>
    <w:rsid w:val="00232343"/>
    <w:rsid w:val="002329F0"/>
    <w:rsid w:val="00237938"/>
    <w:rsid w:val="00242C74"/>
    <w:rsid w:val="002430C8"/>
    <w:rsid w:val="002437A3"/>
    <w:rsid w:val="00256396"/>
    <w:rsid w:val="002569CA"/>
    <w:rsid w:val="00261D4A"/>
    <w:rsid w:val="00272802"/>
    <w:rsid w:val="00272EC6"/>
    <w:rsid w:val="00273E1C"/>
    <w:rsid w:val="00274A15"/>
    <w:rsid w:val="00274AD1"/>
    <w:rsid w:val="00275991"/>
    <w:rsid w:val="002776AF"/>
    <w:rsid w:val="002801B6"/>
    <w:rsid w:val="00281152"/>
    <w:rsid w:val="00284235"/>
    <w:rsid w:val="00285D7B"/>
    <w:rsid w:val="00286F12"/>
    <w:rsid w:val="00287E16"/>
    <w:rsid w:val="00290170"/>
    <w:rsid w:val="00290EA6"/>
    <w:rsid w:val="002911E1"/>
    <w:rsid w:val="00291DF6"/>
    <w:rsid w:val="002934B0"/>
    <w:rsid w:val="002934FD"/>
    <w:rsid w:val="00297BB9"/>
    <w:rsid w:val="002A0280"/>
    <w:rsid w:val="002A13A6"/>
    <w:rsid w:val="002A19F9"/>
    <w:rsid w:val="002A22E9"/>
    <w:rsid w:val="002A7785"/>
    <w:rsid w:val="002A7F8A"/>
    <w:rsid w:val="002B0F8A"/>
    <w:rsid w:val="002B1C8C"/>
    <w:rsid w:val="002B3A3A"/>
    <w:rsid w:val="002B3B51"/>
    <w:rsid w:val="002B4DC0"/>
    <w:rsid w:val="002B5083"/>
    <w:rsid w:val="002C0086"/>
    <w:rsid w:val="002C068C"/>
    <w:rsid w:val="002C6404"/>
    <w:rsid w:val="002D1778"/>
    <w:rsid w:val="002D1840"/>
    <w:rsid w:val="002D269E"/>
    <w:rsid w:val="002D28EF"/>
    <w:rsid w:val="002D7546"/>
    <w:rsid w:val="002E4007"/>
    <w:rsid w:val="002E5727"/>
    <w:rsid w:val="002F0DB9"/>
    <w:rsid w:val="002F2F6C"/>
    <w:rsid w:val="002F6718"/>
    <w:rsid w:val="002F6E56"/>
    <w:rsid w:val="003005A5"/>
    <w:rsid w:val="0030175A"/>
    <w:rsid w:val="00302FB7"/>
    <w:rsid w:val="00303BE6"/>
    <w:rsid w:val="00306DAC"/>
    <w:rsid w:val="00310011"/>
    <w:rsid w:val="0031017E"/>
    <w:rsid w:val="00310467"/>
    <w:rsid w:val="00311C76"/>
    <w:rsid w:val="0031238B"/>
    <w:rsid w:val="0031372D"/>
    <w:rsid w:val="00320791"/>
    <w:rsid w:val="00330F86"/>
    <w:rsid w:val="0033197C"/>
    <w:rsid w:val="003322D0"/>
    <w:rsid w:val="00334856"/>
    <w:rsid w:val="00335548"/>
    <w:rsid w:val="003369F8"/>
    <w:rsid w:val="003405A4"/>
    <w:rsid w:val="00345141"/>
    <w:rsid w:val="003478BD"/>
    <w:rsid w:val="0035133E"/>
    <w:rsid w:val="00351D4F"/>
    <w:rsid w:val="003521E4"/>
    <w:rsid w:val="00352E27"/>
    <w:rsid w:val="00353915"/>
    <w:rsid w:val="00362DCC"/>
    <w:rsid w:val="00363192"/>
    <w:rsid w:val="00365B2B"/>
    <w:rsid w:val="00372C30"/>
    <w:rsid w:val="0037439C"/>
    <w:rsid w:val="003754FC"/>
    <w:rsid w:val="003808B6"/>
    <w:rsid w:val="00384B8A"/>
    <w:rsid w:val="00393505"/>
    <w:rsid w:val="003945C8"/>
    <w:rsid w:val="0039520A"/>
    <w:rsid w:val="00396AD3"/>
    <w:rsid w:val="003A17EF"/>
    <w:rsid w:val="003A20C7"/>
    <w:rsid w:val="003A4B49"/>
    <w:rsid w:val="003A58A4"/>
    <w:rsid w:val="003B480A"/>
    <w:rsid w:val="003B68F4"/>
    <w:rsid w:val="003C16AD"/>
    <w:rsid w:val="003C2B21"/>
    <w:rsid w:val="003C4FD1"/>
    <w:rsid w:val="003C6860"/>
    <w:rsid w:val="003C6A29"/>
    <w:rsid w:val="003C6B33"/>
    <w:rsid w:val="003D006C"/>
    <w:rsid w:val="003D0CD3"/>
    <w:rsid w:val="003D2E11"/>
    <w:rsid w:val="003D6346"/>
    <w:rsid w:val="003E55AB"/>
    <w:rsid w:val="003E71FE"/>
    <w:rsid w:val="003F2461"/>
    <w:rsid w:val="003F2CA9"/>
    <w:rsid w:val="003F59E7"/>
    <w:rsid w:val="003F622B"/>
    <w:rsid w:val="003F687D"/>
    <w:rsid w:val="00402C7E"/>
    <w:rsid w:val="00403211"/>
    <w:rsid w:val="004036DE"/>
    <w:rsid w:val="00403F28"/>
    <w:rsid w:val="004064F4"/>
    <w:rsid w:val="004065DC"/>
    <w:rsid w:val="004070E0"/>
    <w:rsid w:val="00410AB6"/>
    <w:rsid w:val="00412C6E"/>
    <w:rsid w:val="00415034"/>
    <w:rsid w:val="00420554"/>
    <w:rsid w:val="00420A90"/>
    <w:rsid w:val="00423B54"/>
    <w:rsid w:val="0043323C"/>
    <w:rsid w:val="00436AED"/>
    <w:rsid w:val="00442010"/>
    <w:rsid w:val="00442B44"/>
    <w:rsid w:val="004442D2"/>
    <w:rsid w:val="004448FD"/>
    <w:rsid w:val="004458E9"/>
    <w:rsid w:val="004462C9"/>
    <w:rsid w:val="004465C7"/>
    <w:rsid w:val="00447940"/>
    <w:rsid w:val="004523D1"/>
    <w:rsid w:val="0045451D"/>
    <w:rsid w:val="00456C24"/>
    <w:rsid w:val="00462642"/>
    <w:rsid w:val="004677DB"/>
    <w:rsid w:val="004678DC"/>
    <w:rsid w:val="0047078D"/>
    <w:rsid w:val="0047174E"/>
    <w:rsid w:val="00472547"/>
    <w:rsid w:val="004733FF"/>
    <w:rsid w:val="00475668"/>
    <w:rsid w:val="00480ED2"/>
    <w:rsid w:val="00482838"/>
    <w:rsid w:val="0048754D"/>
    <w:rsid w:val="00487865"/>
    <w:rsid w:val="00493EFC"/>
    <w:rsid w:val="0049413A"/>
    <w:rsid w:val="004941F2"/>
    <w:rsid w:val="00495E65"/>
    <w:rsid w:val="00496985"/>
    <w:rsid w:val="004A0A2B"/>
    <w:rsid w:val="004A122F"/>
    <w:rsid w:val="004A3D42"/>
    <w:rsid w:val="004A6105"/>
    <w:rsid w:val="004A73D4"/>
    <w:rsid w:val="004B78F3"/>
    <w:rsid w:val="004C1E01"/>
    <w:rsid w:val="004C470B"/>
    <w:rsid w:val="004C4F13"/>
    <w:rsid w:val="004D07DC"/>
    <w:rsid w:val="004D213E"/>
    <w:rsid w:val="004D3214"/>
    <w:rsid w:val="004D430C"/>
    <w:rsid w:val="004D45C1"/>
    <w:rsid w:val="004E1AD3"/>
    <w:rsid w:val="004E3EB6"/>
    <w:rsid w:val="004E467D"/>
    <w:rsid w:val="004E628D"/>
    <w:rsid w:val="004E65C6"/>
    <w:rsid w:val="004F2A9E"/>
    <w:rsid w:val="004F50A7"/>
    <w:rsid w:val="004F54D4"/>
    <w:rsid w:val="004F74AE"/>
    <w:rsid w:val="00500C21"/>
    <w:rsid w:val="005041CB"/>
    <w:rsid w:val="00504915"/>
    <w:rsid w:val="00506E1F"/>
    <w:rsid w:val="00511808"/>
    <w:rsid w:val="00511919"/>
    <w:rsid w:val="0051361F"/>
    <w:rsid w:val="00520223"/>
    <w:rsid w:val="0052540F"/>
    <w:rsid w:val="00525BE5"/>
    <w:rsid w:val="00530DF1"/>
    <w:rsid w:val="005378C7"/>
    <w:rsid w:val="00540793"/>
    <w:rsid w:val="00540B8C"/>
    <w:rsid w:val="00541CB4"/>
    <w:rsid w:val="00541DAE"/>
    <w:rsid w:val="00544BA2"/>
    <w:rsid w:val="00545320"/>
    <w:rsid w:val="00545385"/>
    <w:rsid w:val="00547380"/>
    <w:rsid w:val="00552CF2"/>
    <w:rsid w:val="00554C51"/>
    <w:rsid w:val="0055530F"/>
    <w:rsid w:val="00560C0A"/>
    <w:rsid w:val="0057293C"/>
    <w:rsid w:val="00584D46"/>
    <w:rsid w:val="00591881"/>
    <w:rsid w:val="005955BB"/>
    <w:rsid w:val="005A0731"/>
    <w:rsid w:val="005A1BE3"/>
    <w:rsid w:val="005A30DA"/>
    <w:rsid w:val="005A34AA"/>
    <w:rsid w:val="005A3DBC"/>
    <w:rsid w:val="005A431D"/>
    <w:rsid w:val="005A5462"/>
    <w:rsid w:val="005B1F01"/>
    <w:rsid w:val="005B3AFE"/>
    <w:rsid w:val="005B3F7D"/>
    <w:rsid w:val="005B4ECD"/>
    <w:rsid w:val="005B6C06"/>
    <w:rsid w:val="005C232F"/>
    <w:rsid w:val="005C3633"/>
    <w:rsid w:val="005C7B12"/>
    <w:rsid w:val="005D1FDD"/>
    <w:rsid w:val="005E4C20"/>
    <w:rsid w:val="005E6AE4"/>
    <w:rsid w:val="005F1784"/>
    <w:rsid w:val="005F25C7"/>
    <w:rsid w:val="005F46CA"/>
    <w:rsid w:val="005F643A"/>
    <w:rsid w:val="005F6BCE"/>
    <w:rsid w:val="00602356"/>
    <w:rsid w:val="00605195"/>
    <w:rsid w:val="00606E98"/>
    <w:rsid w:val="00611CCB"/>
    <w:rsid w:val="00613C61"/>
    <w:rsid w:val="00614034"/>
    <w:rsid w:val="0062429B"/>
    <w:rsid w:val="00627F23"/>
    <w:rsid w:val="006300D4"/>
    <w:rsid w:val="006318C2"/>
    <w:rsid w:val="00634DBD"/>
    <w:rsid w:val="00635A77"/>
    <w:rsid w:val="006360B4"/>
    <w:rsid w:val="00641F37"/>
    <w:rsid w:val="00641FAD"/>
    <w:rsid w:val="00643928"/>
    <w:rsid w:val="00646CDC"/>
    <w:rsid w:val="00651803"/>
    <w:rsid w:val="00654913"/>
    <w:rsid w:val="00655443"/>
    <w:rsid w:val="00657582"/>
    <w:rsid w:val="00661068"/>
    <w:rsid w:val="0066174B"/>
    <w:rsid w:val="00663F74"/>
    <w:rsid w:val="0067390D"/>
    <w:rsid w:val="0067451E"/>
    <w:rsid w:val="00681911"/>
    <w:rsid w:val="00682F10"/>
    <w:rsid w:val="006847FD"/>
    <w:rsid w:val="00687932"/>
    <w:rsid w:val="00691177"/>
    <w:rsid w:val="006915D1"/>
    <w:rsid w:val="00694B20"/>
    <w:rsid w:val="0069594B"/>
    <w:rsid w:val="006A282C"/>
    <w:rsid w:val="006A4542"/>
    <w:rsid w:val="006A63DE"/>
    <w:rsid w:val="006A6491"/>
    <w:rsid w:val="006B037A"/>
    <w:rsid w:val="006B1045"/>
    <w:rsid w:val="006B1120"/>
    <w:rsid w:val="006B2504"/>
    <w:rsid w:val="006B3C24"/>
    <w:rsid w:val="006B67B0"/>
    <w:rsid w:val="006B6868"/>
    <w:rsid w:val="006C1228"/>
    <w:rsid w:val="006C1454"/>
    <w:rsid w:val="006C155C"/>
    <w:rsid w:val="006C2C15"/>
    <w:rsid w:val="006D2B80"/>
    <w:rsid w:val="006D5476"/>
    <w:rsid w:val="006E1DA5"/>
    <w:rsid w:val="006E44A1"/>
    <w:rsid w:val="006E4813"/>
    <w:rsid w:val="006E6073"/>
    <w:rsid w:val="006F009B"/>
    <w:rsid w:val="006F3F4B"/>
    <w:rsid w:val="006F48CB"/>
    <w:rsid w:val="006F5C91"/>
    <w:rsid w:val="006F7AEB"/>
    <w:rsid w:val="00700CB2"/>
    <w:rsid w:val="007014AA"/>
    <w:rsid w:val="007021F2"/>
    <w:rsid w:val="00706F28"/>
    <w:rsid w:val="00711B9F"/>
    <w:rsid w:val="00713D21"/>
    <w:rsid w:val="0071425A"/>
    <w:rsid w:val="00717D51"/>
    <w:rsid w:val="00720882"/>
    <w:rsid w:val="00720D4C"/>
    <w:rsid w:val="00724139"/>
    <w:rsid w:val="0072502B"/>
    <w:rsid w:val="0072679F"/>
    <w:rsid w:val="00730000"/>
    <w:rsid w:val="00733D04"/>
    <w:rsid w:val="007355BC"/>
    <w:rsid w:val="0073683D"/>
    <w:rsid w:val="00737ADC"/>
    <w:rsid w:val="0074089D"/>
    <w:rsid w:val="00740BD6"/>
    <w:rsid w:val="00742C35"/>
    <w:rsid w:val="00743919"/>
    <w:rsid w:val="00743E7D"/>
    <w:rsid w:val="007453A7"/>
    <w:rsid w:val="007459E7"/>
    <w:rsid w:val="0075218F"/>
    <w:rsid w:val="007525F2"/>
    <w:rsid w:val="00756666"/>
    <w:rsid w:val="00756F48"/>
    <w:rsid w:val="00757A7E"/>
    <w:rsid w:val="00762495"/>
    <w:rsid w:val="00766026"/>
    <w:rsid w:val="0077301E"/>
    <w:rsid w:val="007742C4"/>
    <w:rsid w:val="00781459"/>
    <w:rsid w:val="0078204E"/>
    <w:rsid w:val="0078342F"/>
    <w:rsid w:val="00783887"/>
    <w:rsid w:val="00784311"/>
    <w:rsid w:val="007859A8"/>
    <w:rsid w:val="0078656A"/>
    <w:rsid w:val="0079079D"/>
    <w:rsid w:val="00790BEA"/>
    <w:rsid w:val="00793FA4"/>
    <w:rsid w:val="007950E8"/>
    <w:rsid w:val="00797016"/>
    <w:rsid w:val="007A130C"/>
    <w:rsid w:val="007A2A24"/>
    <w:rsid w:val="007A2C9F"/>
    <w:rsid w:val="007B042C"/>
    <w:rsid w:val="007B0893"/>
    <w:rsid w:val="007B726D"/>
    <w:rsid w:val="007C026D"/>
    <w:rsid w:val="007C14AA"/>
    <w:rsid w:val="007C3118"/>
    <w:rsid w:val="007C3415"/>
    <w:rsid w:val="007C39A6"/>
    <w:rsid w:val="007C54D6"/>
    <w:rsid w:val="007C6CC7"/>
    <w:rsid w:val="007D423E"/>
    <w:rsid w:val="007D54B9"/>
    <w:rsid w:val="007E282E"/>
    <w:rsid w:val="007F081A"/>
    <w:rsid w:val="007F20EF"/>
    <w:rsid w:val="0080031E"/>
    <w:rsid w:val="0080354E"/>
    <w:rsid w:val="008036F1"/>
    <w:rsid w:val="00805525"/>
    <w:rsid w:val="0081162E"/>
    <w:rsid w:val="008206CE"/>
    <w:rsid w:val="00822BCA"/>
    <w:rsid w:val="00826C79"/>
    <w:rsid w:val="008279C2"/>
    <w:rsid w:val="008325A0"/>
    <w:rsid w:val="0083457E"/>
    <w:rsid w:val="00834722"/>
    <w:rsid w:val="0084078A"/>
    <w:rsid w:val="00840A61"/>
    <w:rsid w:val="0084673F"/>
    <w:rsid w:val="00850F8E"/>
    <w:rsid w:val="00852C2D"/>
    <w:rsid w:val="00861B0D"/>
    <w:rsid w:val="0086218A"/>
    <w:rsid w:val="008656D6"/>
    <w:rsid w:val="00866D82"/>
    <w:rsid w:val="00871524"/>
    <w:rsid w:val="00873CA1"/>
    <w:rsid w:val="00873F29"/>
    <w:rsid w:val="00882833"/>
    <w:rsid w:val="00884819"/>
    <w:rsid w:val="0089015C"/>
    <w:rsid w:val="00896422"/>
    <w:rsid w:val="00897C9D"/>
    <w:rsid w:val="008A17DF"/>
    <w:rsid w:val="008A1A2D"/>
    <w:rsid w:val="008A630D"/>
    <w:rsid w:val="008A7776"/>
    <w:rsid w:val="008A7B8D"/>
    <w:rsid w:val="008B0DCC"/>
    <w:rsid w:val="008B3468"/>
    <w:rsid w:val="008B4A4F"/>
    <w:rsid w:val="008C54DE"/>
    <w:rsid w:val="008C5CCB"/>
    <w:rsid w:val="008D49C0"/>
    <w:rsid w:val="008D5B5D"/>
    <w:rsid w:val="008D5FAD"/>
    <w:rsid w:val="008D77AE"/>
    <w:rsid w:val="008D78E0"/>
    <w:rsid w:val="008E1561"/>
    <w:rsid w:val="008E43A4"/>
    <w:rsid w:val="008E73C8"/>
    <w:rsid w:val="008F5895"/>
    <w:rsid w:val="008F7772"/>
    <w:rsid w:val="009013EF"/>
    <w:rsid w:val="00902991"/>
    <w:rsid w:val="0090425C"/>
    <w:rsid w:val="009068ED"/>
    <w:rsid w:val="00906985"/>
    <w:rsid w:val="00907E88"/>
    <w:rsid w:val="00910C69"/>
    <w:rsid w:val="009121EF"/>
    <w:rsid w:val="00912DDF"/>
    <w:rsid w:val="00913D90"/>
    <w:rsid w:val="009145CD"/>
    <w:rsid w:val="00915A1B"/>
    <w:rsid w:val="00923C7E"/>
    <w:rsid w:val="00924EB9"/>
    <w:rsid w:val="00927E62"/>
    <w:rsid w:val="00930CF2"/>
    <w:rsid w:val="00931556"/>
    <w:rsid w:val="00933AC7"/>
    <w:rsid w:val="009352CC"/>
    <w:rsid w:val="00937025"/>
    <w:rsid w:val="009400F5"/>
    <w:rsid w:val="00940AA5"/>
    <w:rsid w:val="00942D7B"/>
    <w:rsid w:val="00943AAF"/>
    <w:rsid w:val="009457F6"/>
    <w:rsid w:val="00946750"/>
    <w:rsid w:val="00947DE9"/>
    <w:rsid w:val="009521D6"/>
    <w:rsid w:val="00953359"/>
    <w:rsid w:val="00953742"/>
    <w:rsid w:val="00953E16"/>
    <w:rsid w:val="00954EAC"/>
    <w:rsid w:val="00956109"/>
    <w:rsid w:val="00962FD4"/>
    <w:rsid w:val="009712F4"/>
    <w:rsid w:val="00974F53"/>
    <w:rsid w:val="009771C4"/>
    <w:rsid w:val="00982A73"/>
    <w:rsid w:val="00985BF3"/>
    <w:rsid w:val="00985D6F"/>
    <w:rsid w:val="00986968"/>
    <w:rsid w:val="00987FAF"/>
    <w:rsid w:val="0099087E"/>
    <w:rsid w:val="0099310E"/>
    <w:rsid w:val="00994730"/>
    <w:rsid w:val="0099490C"/>
    <w:rsid w:val="00997474"/>
    <w:rsid w:val="00997616"/>
    <w:rsid w:val="009A1ACE"/>
    <w:rsid w:val="009A37E8"/>
    <w:rsid w:val="009A4DC8"/>
    <w:rsid w:val="009A4FB1"/>
    <w:rsid w:val="009A52D0"/>
    <w:rsid w:val="009A5491"/>
    <w:rsid w:val="009B0396"/>
    <w:rsid w:val="009B08AC"/>
    <w:rsid w:val="009B267A"/>
    <w:rsid w:val="009B4C68"/>
    <w:rsid w:val="009B73BB"/>
    <w:rsid w:val="009C27DE"/>
    <w:rsid w:val="009D328C"/>
    <w:rsid w:val="009E28D6"/>
    <w:rsid w:val="009E3268"/>
    <w:rsid w:val="009E6731"/>
    <w:rsid w:val="009E6788"/>
    <w:rsid w:val="009F03E8"/>
    <w:rsid w:val="009F5056"/>
    <w:rsid w:val="00A01DCB"/>
    <w:rsid w:val="00A03A04"/>
    <w:rsid w:val="00A1012A"/>
    <w:rsid w:val="00A13EC1"/>
    <w:rsid w:val="00A14301"/>
    <w:rsid w:val="00A14E60"/>
    <w:rsid w:val="00A2078C"/>
    <w:rsid w:val="00A22919"/>
    <w:rsid w:val="00A22CD2"/>
    <w:rsid w:val="00A245AD"/>
    <w:rsid w:val="00A261DB"/>
    <w:rsid w:val="00A2726B"/>
    <w:rsid w:val="00A33F2A"/>
    <w:rsid w:val="00A3406A"/>
    <w:rsid w:val="00A349E1"/>
    <w:rsid w:val="00A35223"/>
    <w:rsid w:val="00A40CAE"/>
    <w:rsid w:val="00A41E3C"/>
    <w:rsid w:val="00A43009"/>
    <w:rsid w:val="00A43E7B"/>
    <w:rsid w:val="00A45120"/>
    <w:rsid w:val="00A46422"/>
    <w:rsid w:val="00A51F2F"/>
    <w:rsid w:val="00A52669"/>
    <w:rsid w:val="00A54388"/>
    <w:rsid w:val="00A551CF"/>
    <w:rsid w:val="00A56DCC"/>
    <w:rsid w:val="00A60512"/>
    <w:rsid w:val="00A60819"/>
    <w:rsid w:val="00A61971"/>
    <w:rsid w:val="00A644AE"/>
    <w:rsid w:val="00A645FE"/>
    <w:rsid w:val="00A660C5"/>
    <w:rsid w:val="00A66625"/>
    <w:rsid w:val="00A71C92"/>
    <w:rsid w:val="00A71F2F"/>
    <w:rsid w:val="00A743EE"/>
    <w:rsid w:val="00A811BE"/>
    <w:rsid w:val="00A81DA9"/>
    <w:rsid w:val="00A83EE4"/>
    <w:rsid w:val="00A841AF"/>
    <w:rsid w:val="00A8578C"/>
    <w:rsid w:val="00A908B0"/>
    <w:rsid w:val="00A919C0"/>
    <w:rsid w:val="00A97184"/>
    <w:rsid w:val="00AA031D"/>
    <w:rsid w:val="00AA3509"/>
    <w:rsid w:val="00AA3613"/>
    <w:rsid w:val="00AA3F47"/>
    <w:rsid w:val="00AA7559"/>
    <w:rsid w:val="00AB2DE1"/>
    <w:rsid w:val="00AB4722"/>
    <w:rsid w:val="00AB5622"/>
    <w:rsid w:val="00AB6053"/>
    <w:rsid w:val="00AB6834"/>
    <w:rsid w:val="00AB7592"/>
    <w:rsid w:val="00AC2D61"/>
    <w:rsid w:val="00AC461C"/>
    <w:rsid w:val="00AC5D11"/>
    <w:rsid w:val="00AD0497"/>
    <w:rsid w:val="00AD257E"/>
    <w:rsid w:val="00AD277C"/>
    <w:rsid w:val="00AD2C8F"/>
    <w:rsid w:val="00AD37FE"/>
    <w:rsid w:val="00AD39E3"/>
    <w:rsid w:val="00AD4D6A"/>
    <w:rsid w:val="00AD6B96"/>
    <w:rsid w:val="00AE3C89"/>
    <w:rsid w:val="00AE44DD"/>
    <w:rsid w:val="00AE641D"/>
    <w:rsid w:val="00AE7131"/>
    <w:rsid w:val="00B00402"/>
    <w:rsid w:val="00B00B51"/>
    <w:rsid w:val="00B01DEF"/>
    <w:rsid w:val="00B01ED0"/>
    <w:rsid w:val="00B12DF3"/>
    <w:rsid w:val="00B143F9"/>
    <w:rsid w:val="00B15017"/>
    <w:rsid w:val="00B1656D"/>
    <w:rsid w:val="00B1720B"/>
    <w:rsid w:val="00B17752"/>
    <w:rsid w:val="00B17B90"/>
    <w:rsid w:val="00B17C5E"/>
    <w:rsid w:val="00B21F4B"/>
    <w:rsid w:val="00B221DF"/>
    <w:rsid w:val="00B2770B"/>
    <w:rsid w:val="00B30F2B"/>
    <w:rsid w:val="00B318FE"/>
    <w:rsid w:val="00B343F2"/>
    <w:rsid w:val="00B40B74"/>
    <w:rsid w:val="00B43A5E"/>
    <w:rsid w:val="00B45C35"/>
    <w:rsid w:val="00B50BEA"/>
    <w:rsid w:val="00B5598D"/>
    <w:rsid w:val="00B574D2"/>
    <w:rsid w:val="00B578E4"/>
    <w:rsid w:val="00B57F41"/>
    <w:rsid w:val="00B66073"/>
    <w:rsid w:val="00B670DD"/>
    <w:rsid w:val="00B677E8"/>
    <w:rsid w:val="00B84F62"/>
    <w:rsid w:val="00B90145"/>
    <w:rsid w:val="00B94705"/>
    <w:rsid w:val="00BA07F1"/>
    <w:rsid w:val="00BA2194"/>
    <w:rsid w:val="00BA2C3C"/>
    <w:rsid w:val="00BA4878"/>
    <w:rsid w:val="00BA4926"/>
    <w:rsid w:val="00BA4D08"/>
    <w:rsid w:val="00BA6DBE"/>
    <w:rsid w:val="00BA7074"/>
    <w:rsid w:val="00BB2F6F"/>
    <w:rsid w:val="00BB6C91"/>
    <w:rsid w:val="00BC2080"/>
    <w:rsid w:val="00BC5C93"/>
    <w:rsid w:val="00BD3D3A"/>
    <w:rsid w:val="00BD4C94"/>
    <w:rsid w:val="00BD6334"/>
    <w:rsid w:val="00BD68D2"/>
    <w:rsid w:val="00BE1237"/>
    <w:rsid w:val="00BE2BF9"/>
    <w:rsid w:val="00BE41D9"/>
    <w:rsid w:val="00BF0A78"/>
    <w:rsid w:val="00BF1559"/>
    <w:rsid w:val="00BF368D"/>
    <w:rsid w:val="00BF6FD1"/>
    <w:rsid w:val="00C03577"/>
    <w:rsid w:val="00C11B6B"/>
    <w:rsid w:val="00C11D06"/>
    <w:rsid w:val="00C11D08"/>
    <w:rsid w:val="00C13EFF"/>
    <w:rsid w:val="00C17B38"/>
    <w:rsid w:val="00C225B9"/>
    <w:rsid w:val="00C24350"/>
    <w:rsid w:val="00C322A9"/>
    <w:rsid w:val="00C3314D"/>
    <w:rsid w:val="00C332BB"/>
    <w:rsid w:val="00C3447F"/>
    <w:rsid w:val="00C434BB"/>
    <w:rsid w:val="00C45297"/>
    <w:rsid w:val="00C63066"/>
    <w:rsid w:val="00C63556"/>
    <w:rsid w:val="00C64D97"/>
    <w:rsid w:val="00C66DB5"/>
    <w:rsid w:val="00C675D6"/>
    <w:rsid w:val="00C67E6B"/>
    <w:rsid w:val="00C70B6B"/>
    <w:rsid w:val="00C72976"/>
    <w:rsid w:val="00C72B1D"/>
    <w:rsid w:val="00C72CFA"/>
    <w:rsid w:val="00C839B1"/>
    <w:rsid w:val="00C85E31"/>
    <w:rsid w:val="00C86329"/>
    <w:rsid w:val="00C9175F"/>
    <w:rsid w:val="00C92048"/>
    <w:rsid w:val="00C923F3"/>
    <w:rsid w:val="00C933FB"/>
    <w:rsid w:val="00C941E7"/>
    <w:rsid w:val="00C94F04"/>
    <w:rsid w:val="00C96BB3"/>
    <w:rsid w:val="00CA2BE7"/>
    <w:rsid w:val="00CA62A5"/>
    <w:rsid w:val="00CB0109"/>
    <w:rsid w:val="00CB13EA"/>
    <w:rsid w:val="00CC20D4"/>
    <w:rsid w:val="00CC2745"/>
    <w:rsid w:val="00CC2D56"/>
    <w:rsid w:val="00CC77ED"/>
    <w:rsid w:val="00CC7E8A"/>
    <w:rsid w:val="00CD0BD0"/>
    <w:rsid w:val="00CD62C8"/>
    <w:rsid w:val="00CD65F0"/>
    <w:rsid w:val="00CF02D4"/>
    <w:rsid w:val="00CF1CBC"/>
    <w:rsid w:val="00CF3A22"/>
    <w:rsid w:val="00CF413F"/>
    <w:rsid w:val="00CF4609"/>
    <w:rsid w:val="00CF5930"/>
    <w:rsid w:val="00D04312"/>
    <w:rsid w:val="00D05F13"/>
    <w:rsid w:val="00D07F21"/>
    <w:rsid w:val="00D104E7"/>
    <w:rsid w:val="00D20B64"/>
    <w:rsid w:val="00D222DE"/>
    <w:rsid w:val="00D22338"/>
    <w:rsid w:val="00D24294"/>
    <w:rsid w:val="00D31775"/>
    <w:rsid w:val="00D33526"/>
    <w:rsid w:val="00D434A8"/>
    <w:rsid w:val="00D43C49"/>
    <w:rsid w:val="00D456D2"/>
    <w:rsid w:val="00D474E4"/>
    <w:rsid w:val="00D47A9B"/>
    <w:rsid w:val="00D5264F"/>
    <w:rsid w:val="00D527CD"/>
    <w:rsid w:val="00D60D0B"/>
    <w:rsid w:val="00D64835"/>
    <w:rsid w:val="00D64CB2"/>
    <w:rsid w:val="00D65798"/>
    <w:rsid w:val="00D66B2A"/>
    <w:rsid w:val="00D670CA"/>
    <w:rsid w:val="00D70E23"/>
    <w:rsid w:val="00D713CB"/>
    <w:rsid w:val="00D76996"/>
    <w:rsid w:val="00D774CD"/>
    <w:rsid w:val="00D80DE6"/>
    <w:rsid w:val="00D819CD"/>
    <w:rsid w:val="00D81E77"/>
    <w:rsid w:val="00D86E0C"/>
    <w:rsid w:val="00D8719E"/>
    <w:rsid w:val="00D91096"/>
    <w:rsid w:val="00D920BB"/>
    <w:rsid w:val="00D94B73"/>
    <w:rsid w:val="00D962C2"/>
    <w:rsid w:val="00D96A90"/>
    <w:rsid w:val="00D97428"/>
    <w:rsid w:val="00DA0FE3"/>
    <w:rsid w:val="00DA2950"/>
    <w:rsid w:val="00DA29FA"/>
    <w:rsid w:val="00DA3793"/>
    <w:rsid w:val="00DA53F7"/>
    <w:rsid w:val="00DA5DC7"/>
    <w:rsid w:val="00DA6D29"/>
    <w:rsid w:val="00DB1B5C"/>
    <w:rsid w:val="00DB21F0"/>
    <w:rsid w:val="00DB4E93"/>
    <w:rsid w:val="00DB4EAE"/>
    <w:rsid w:val="00DB6414"/>
    <w:rsid w:val="00DB6CB7"/>
    <w:rsid w:val="00DC20B4"/>
    <w:rsid w:val="00DC30E3"/>
    <w:rsid w:val="00DD57DE"/>
    <w:rsid w:val="00DE5582"/>
    <w:rsid w:val="00DE5C78"/>
    <w:rsid w:val="00DE7F25"/>
    <w:rsid w:val="00DF0156"/>
    <w:rsid w:val="00DF09C3"/>
    <w:rsid w:val="00DF1A4B"/>
    <w:rsid w:val="00DF239C"/>
    <w:rsid w:val="00DF3935"/>
    <w:rsid w:val="00DF4E42"/>
    <w:rsid w:val="00DF6622"/>
    <w:rsid w:val="00DF7CF9"/>
    <w:rsid w:val="00DF7FC6"/>
    <w:rsid w:val="00E007A3"/>
    <w:rsid w:val="00E00EBF"/>
    <w:rsid w:val="00E0158A"/>
    <w:rsid w:val="00E0186F"/>
    <w:rsid w:val="00E03CFD"/>
    <w:rsid w:val="00E042BD"/>
    <w:rsid w:val="00E046B5"/>
    <w:rsid w:val="00E04EF0"/>
    <w:rsid w:val="00E075E6"/>
    <w:rsid w:val="00E1013B"/>
    <w:rsid w:val="00E10A94"/>
    <w:rsid w:val="00E14067"/>
    <w:rsid w:val="00E158B8"/>
    <w:rsid w:val="00E239DA"/>
    <w:rsid w:val="00E241A8"/>
    <w:rsid w:val="00E27A9D"/>
    <w:rsid w:val="00E32AE1"/>
    <w:rsid w:val="00E33708"/>
    <w:rsid w:val="00E3443A"/>
    <w:rsid w:val="00E46250"/>
    <w:rsid w:val="00E4752D"/>
    <w:rsid w:val="00E47C7F"/>
    <w:rsid w:val="00E56A5B"/>
    <w:rsid w:val="00E60A80"/>
    <w:rsid w:val="00E61C0F"/>
    <w:rsid w:val="00E6312C"/>
    <w:rsid w:val="00E669DC"/>
    <w:rsid w:val="00E671D8"/>
    <w:rsid w:val="00E70D49"/>
    <w:rsid w:val="00E75B9C"/>
    <w:rsid w:val="00E771FE"/>
    <w:rsid w:val="00E80A35"/>
    <w:rsid w:val="00E82329"/>
    <w:rsid w:val="00E839BA"/>
    <w:rsid w:val="00E86271"/>
    <w:rsid w:val="00E8644A"/>
    <w:rsid w:val="00E86EA1"/>
    <w:rsid w:val="00E904CC"/>
    <w:rsid w:val="00E91B9E"/>
    <w:rsid w:val="00E93A24"/>
    <w:rsid w:val="00E953D6"/>
    <w:rsid w:val="00E95BC6"/>
    <w:rsid w:val="00E97675"/>
    <w:rsid w:val="00EA4616"/>
    <w:rsid w:val="00EA5955"/>
    <w:rsid w:val="00EA6968"/>
    <w:rsid w:val="00EB01ED"/>
    <w:rsid w:val="00EB6FD1"/>
    <w:rsid w:val="00EB74CC"/>
    <w:rsid w:val="00EC1D17"/>
    <w:rsid w:val="00EC2C09"/>
    <w:rsid w:val="00EC50E7"/>
    <w:rsid w:val="00ED08B1"/>
    <w:rsid w:val="00ED317F"/>
    <w:rsid w:val="00ED4E4D"/>
    <w:rsid w:val="00ED5B2C"/>
    <w:rsid w:val="00ED620C"/>
    <w:rsid w:val="00ED64A3"/>
    <w:rsid w:val="00EE1D00"/>
    <w:rsid w:val="00EE1EE5"/>
    <w:rsid w:val="00EE26A6"/>
    <w:rsid w:val="00EE7391"/>
    <w:rsid w:val="00EF0204"/>
    <w:rsid w:val="00EF082D"/>
    <w:rsid w:val="00EF599D"/>
    <w:rsid w:val="00EF773D"/>
    <w:rsid w:val="00F00F21"/>
    <w:rsid w:val="00F010E0"/>
    <w:rsid w:val="00F019A7"/>
    <w:rsid w:val="00F07D51"/>
    <w:rsid w:val="00F14059"/>
    <w:rsid w:val="00F1437F"/>
    <w:rsid w:val="00F149BD"/>
    <w:rsid w:val="00F1506C"/>
    <w:rsid w:val="00F21A13"/>
    <w:rsid w:val="00F225D5"/>
    <w:rsid w:val="00F22E67"/>
    <w:rsid w:val="00F23120"/>
    <w:rsid w:val="00F24322"/>
    <w:rsid w:val="00F25AB2"/>
    <w:rsid w:val="00F26C6D"/>
    <w:rsid w:val="00F30898"/>
    <w:rsid w:val="00F37B36"/>
    <w:rsid w:val="00F50C2B"/>
    <w:rsid w:val="00F51266"/>
    <w:rsid w:val="00F520B5"/>
    <w:rsid w:val="00F53250"/>
    <w:rsid w:val="00F537A6"/>
    <w:rsid w:val="00F5683E"/>
    <w:rsid w:val="00F56900"/>
    <w:rsid w:val="00F5797B"/>
    <w:rsid w:val="00F64907"/>
    <w:rsid w:val="00F660B0"/>
    <w:rsid w:val="00F66D98"/>
    <w:rsid w:val="00F6700B"/>
    <w:rsid w:val="00F713A3"/>
    <w:rsid w:val="00F7234E"/>
    <w:rsid w:val="00F7417F"/>
    <w:rsid w:val="00F803E1"/>
    <w:rsid w:val="00F82449"/>
    <w:rsid w:val="00F832C9"/>
    <w:rsid w:val="00F86B01"/>
    <w:rsid w:val="00F9288F"/>
    <w:rsid w:val="00F96FB5"/>
    <w:rsid w:val="00FA04D6"/>
    <w:rsid w:val="00FA0D52"/>
    <w:rsid w:val="00FA150A"/>
    <w:rsid w:val="00FA1F38"/>
    <w:rsid w:val="00FA3B62"/>
    <w:rsid w:val="00FB0F3F"/>
    <w:rsid w:val="00FB4AC1"/>
    <w:rsid w:val="00FB5482"/>
    <w:rsid w:val="00FB5E32"/>
    <w:rsid w:val="00FB6308"/>
    <w:rsid w:val="00FC119E"/>
    <w:rsid w:val="00FC23FB"/>
    <w:rsid w:val="00FC2E1E"/>
    <w:rsid w:val="00FC50E8"/>
    <w:rsid w:val="00FC6879"/>
    <w:rsid w:val="00FC77F9"/>
    <w:rsid w:val="00FD37A2"/>
    <w:rsid w:val="00FD674F"/>
    <w:rsid w:val="00FD6D92"/>
    <w:rsid w:val="00FE131B"/>
    <w:rsid w:val="00FE38BD"/>
    <w:rsid w:val="00FF04D3"/>
    <w:rsid w:val="00FF4E01"/>
    <w:rsid w:val="00FF5872"/>
    <w:rsid w:val="00FF5F41"/>
    <w:rsid w:val="00FF6A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E9EC"/>
  <w15:chartTrackingRefBased/>
  <w15:docId w15:val="{87C2550E-7B25-4A27-9851-2E6F3E8D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742C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7742C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semiHidden/>
    <w:unhideWhenUsed/>
    <w:qFormat/>
    <w:rsid w:val="003539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qFormat/>
    <w:rsid w:val="007742C4"/>
    <w:pPr>
      <w:keepNext/>
      <w:spacing w:after="200" w:line="480" w:lineRule="auto"/>
      <w:ind w:firstLine="708"/>
      <w:jc w:val="both"/>
      <w:outlineLvl w:val="2"/>
    </w:pPr>
    <w:rPr>
      <w:rFonts w:eastAsia="Calibri"/>
      <w:b/>
      <w:bCs/>
      <w:i/>
      <w:iCs/>
      <w:lang w:eastAsia="en-US"/>
    </w:rPr>
  </w:style>
  <w:style w:type="paragraph" w:styleId="Nagwek5">
    <w:name w:val="heading 5"/>
    <w:basedOn w:val="Normalny"/>
    <w:next w:val="Normalny"/>
    <w:link w:val="Nagwek5Znak"/>
    <w:uiPriority w:val="9"/>
    <w:semiHidden/>
    <w:unhideWhenUsed/>
    <w:qFormat/>
    <w:rsid w:val="0005124B"/>
    <w:pPr>
      <w:keepNext/>
      <w:keepLines/>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742C4"/>
    <w:rPr>
      <w:rFonts w:asciiTheme="majorHAnsi" w:eastAsiaTheme="majorEastAsia" w:hAnsiTheme="majorHAnsi" w:cstheme="majorBidi"/>
      <w:color w:val="2E74B5" w:themeColor="accent1" w:themeShade="BF"/>
      <w:sz w:val="32"/>
      <w:szCs w:val="32"/>
      <w:lang w:eastAsia="pl-PL"/>
    </w:rPr>
  </w:style>
  <w:style w:type="character" w:customStyle="1" w:styleId="Nagwek3Znak">
    <w:name w:val="Nagłówek 3 Znak"/>
    <w:basedOn w:val="Domylnaczcionkaakapitu"/>
    <w:link w:val="Nagwek3"/>
    <w:rsid w:val="007742C4"/>
    <w:rPr>
      <w:rFonts w:ascii="Times New Roman" w:eastAsia="Calibri" w:hAnsi="Times New Roman" w:cs="Times New Roman"/>
      <w:b/>
      <w:bCs/>
      <w:i/>
      <w:iCs/>
      <w:sz w:val="24"/>
      <w:szCs w:val="24"/>
    </w:rPr>
  </w:style>
  <w:style w:type="paragraph" w:customStyle="1" w:styleId="Styl7">
    <w:name w:val="Styl7"/>
    <w:basedOn w:val="Normalny"/>
    <w:autoRedefine/>
    <w:rsid w:val="007742C4"/>
    <w:pPr>
      <w:autoSpaceDE w:val="0"/>
      <w:autoSpaceDN w:val="0"/>
      <w:adjustRightInd w:val="0"/>
      <w:spacing w:after="120"/>
      <w:jc w:val="both"/>
    </w:pPr>
    <w:rPr>
      <w:iCs/>
    </w:rPr>
  </w:style>
  <w:style w:type="paragraph" w:styleId="Tekstprzypisudolnego">
    <w:name w:val="footnote text"/>
    <w:aliases w:val="Podrozdział,Tekst przypisu Znak Znak Znak Znak,Tekst przypisu Znak Znak Znak Znak Znak,Tekst przypisu Znak Znak Znak Znak Znak Znak Znak,Tekst przypisu Znak Znak Znak Znak Znak Znak Znak Znak Zn,Tekst przypisu dolnego-poligrafia"/>
    <w:basedOn w:val="Normalny"/>
    <w:link w:val="TekstprzypisudolnegoZnak"/>
    <w:semiHidden/>
    <w:unhideWhenUsed/>
    <w:rsid w:val="007742C4"/>
    <w:pPr>
      <w:overflowPunct w:val="0"/>
    </w:pPr>
    <w:rPr>
      <w:sz w:val="20"/>
      <w:szCs w:val="20"/>
    </w:rPr>
  </w:style>
  <w:style w:type="character" w:customStyle="1" w:styleId="TekstprzypisudolnegoZnak">
    <w:name w:val="Tekst przypisu dolnego Znak"/>
    <w:aliases w:val="Podrozdział Znak,Tekst przypisu Znak Znak Znak Znak Znak1,Tekst przypisu Znak Znak Znak Znak Znak Znak,Tekst przypisu Znak Znak Znak Znak Znak Znak Znak Znak,Tekst przypisu Znak Znak Znak Znak Znak Znak Znak Znak Zn Znak"/>
    <w:basedOn w:val="Domylnaczcionkaakapitu"/>
    <w:link w:val="Tekstprzypisudolnego"/>
    <w:semiHidden/>
    <w:rsid w:val="007742C4"/>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uiPriority w:val="99"/>
    <w:semiHidden/>
    <w:unhideWhenUsed/>
    <w:rsid w:val="007742C4"/>
    <w:rPr>
      <w:vertAlign w:val="superscript"/>
    </w:rPr>
  </w:style>
  <w:style w:type="paragraph" w:styleId="Nagwek">
    <w:name w:val="header"/>
    <w:aliases w:val="Nagłówek strony"/>
    <w:basedOn w:val="Normalny"/>
    <w:link w:val="NagwekZnak"/>
    <w:uiPriority w:val="99"/>
    <w:unhideWhenUsed/>
    <w:rsid w:val="007742C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7742C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742C4"/>
    <w:pPr>
      <w:tabs>
        <w:tab w:val="center" w:pos="4536"/>
        <w:tab w:val="right" w:pos="9072"/>
      </w:tabs>
    </w:pPr>
  </w:style>
  <w:style w:type="character" w:customStyle="1" w:styleId="StopkaZnak">
    <w:name w:val="Stopka Znak"/>
    <w:basedOn w:val="Domylnaczcionkaakapitu"/>
    <w:link w:val="Stopka"/>
    <w:uiPriority w:val="99"/>
    <w:rsid w:val="007742C4"/>
    <w:rPr>
      <w:rFonts w:ascii="Times New Roman" w:eastAsia="Times New Roman" w:hAnsi="Times New Roman" w:cs="Times New Roman"/>
      <w:sz w:val="24"/>
      <w:szCs w:val="24"/>
      <w:lang w:eastAsia="pl-PL"/>
    </w:rPr>
  </w:style>
  <w:style w:type="paragraph" w:customStyle="1" w:styleId="ARTartustawynprozporzdzenia">
    <w:name w:val="ART(§) – art. ustawy (§ np. rozporządzenia)"/>
    <w:link w:val="ARTartustawynprozporzdzeniaZnak"/>
    <w:uiPriority w:val="99"/>
    <w:qFormat/>
    <w:rsid w:val="007742C4"/>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basedOn w:val="Domylnaczcionkaakapitu"/>
    <w:link w:val="ARTartustawynprozporzdzenia"/>
    <w:uiPriority w:val="99"/>
    <w:locked/>
    <w:rsid w:val="007742C4"/>
    <w:rPr>
      <w:rFonts w:ascii="Times" w:eastAsia="Times New Roman" w:hAnsi="Times" w:cs="Arial"/>
      <w:sz w:val="24"/>
      <w:szCs w:val="20"/>
      <w:lang w:eastAsia="pl-PL"/>
    </w:rPr>
  </w:style>
  <w:style w:type="paragraph" w:customStyle="1" w:styleId="PKTpunkt">
    <w:name w:val="PKT – punkt"/>
    <w:link w:val="PKTpunktZnak"/>
    <w:uiPriority w:val="16"/>
    <w:qFormat/>
    <w:rsid w:val="007742C4"/>
    <w:pPr>
      <w:spacing w:after="0" w:line="360" w:lineRule="auto"/>
      <w:ind w:left="510" w:hanging="510"/>
      <w:jc w:val="both"/>
    </w:pPr>
    <w:rPr>
      <w:rFonts w:ascii="Times" w:eastAsia="Times New Roman" w:hAnsi="Times" w:cs="Arial"/>
      <w:bCs/>
      <w:sz w:val="24"/>
      <w:szCs w:val="20"/>
      <w:lang w:eastAsia="pl-PL"/>
    </w:rPr>
  </w:style>
  <w:style w:type="character" w:customStyle="1" w:styleId="PKTpunktZnak">
    <w:name w:val="PKT – punkt Znak"/>
    <w:basedOn w:val="Domylnaczcionkaakapitu"/>
    <w:link w:val="PKTpunkt"/>
    <w:uiPriority w:val="16"/>
    <w:locked/>
    <w:rsid w:val="007742C4"/>
    <w:rPr>
      <w:rFonts w:ascii="Times" w:eastAsia="Times New Roman" w:hAnsi="Times" w:cs="Arial"/>
      <w:bCs/>
      <w:sz w:val="24"/>
      <w:szCs w:val="20"/>
      <w:lang w:eastAsia="pl-PL"/>
    </w:rPr>
  </w:style>
  <w:style w:type="paragraph" w:styleId="Akapitzlist">
    <w:name w:val="List Paragraph"/>
    <w:basedOn w:val="Normalny"/>
    <w:link w:val="AkapitzlistZnak"/>
    <w:uiPriority w:val="34"/>
    <w:qFormat/>
    <w:rsid w:val="007742C4"/>
    <w:pPr>
      <w:spacing w:after="200" w:line="276" w:lineRule="auto"/>
      <w:ind w:left="720"/>
      <w:contextualSpacing/>
    </w:pPr>
    <w:rPr>
      <w:rFonts w:ascii="Calibri" w:hAnsi="Calibri"/>
      <w:sz w:val="22"/>
      <w:szCs w:val="22"/>
    </w:rPr>
  </w:style>
  <w:style w:type="paragraph" w:customStyle="1" w:styleId="USTustnpkodeksu">
    <w:name w:val="UST(§) – ust. (§ np. kodeksu)"/>
    <w:basedOn w:val="ARTartustawynprozporzdzenia"/>
    <w:link w:val="USTustnpkodeksuZnak"/>
    <w:uiPriority w:val="15"/>
    <w:qFormat/>
    <w:rsid w:val="007742C4"/>
    <w:pPr>
      <w:spacing w:before="0"/>
    </w:pPr>
    <w:rPr>
      <w:bCs/>
    </w:rPr>
  </w:style>
  <w:style w:type="character" w:customStyle="1" w:styleId="USTustnpkodeksuZnak">
    <w:name w:val="UST(§) – ust. (§ np. kodeksu) Znak"/>
    <w:basedOn w:val="ARTartustawynprozporzdzeniaZnak"/>
    <w:link w:val="USTustnpkodeksu"/>
    <w:uiPriority w:val="15"/>
    <w:rsid w:val="007742C4"/>
    <w:rPr>
      <w:rFonts w:ascii="Times" w:eastAsia="Times New Roman" w:hAnsi="Times" w:cs="Arial"/>
      <w:bCs/>
      <w:sz w:val="24"/>
      <w:szCs w:val="20"/>
      <w:lang w:eastAsia="pl-PL"/>
    </w:rPr>
  </w:style>
  <w:style w:type="paragraph" w:customStyle="1" w:styleId="ODNONIKtreodnonika">
    <w:name w:val="ODNOŚNIK – treść odnośnika"/>
    <w:uiPriority w:val="24"/>
    <w:qFormat/>
    <w:rsid w:val="007742C4"/>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USTzmustartykuempunktem">
    <w:name w:val="Z/UST(§) – zm. ust. (§) artykułem (punktem)"/>
    <w:basedOn w:val="Normalny"/>
    <w:uiPriority w:val="99"/>
    <w:qFormat/>
    <w:rsid w:val="007742C4"/>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ZLITwPKTzmlitwpktartykuempunktem">
    <w:name w:val="Z/LIT_w_PKT – zm. lit. w pkt artykułem (punktem)"/>
    <w:basedOn w:val="Normalny"/>
    <w:uiPriority w:val="32"/>
    <w:qFormat/>
    <w:rsid w:val="007742C4"/>
    <w:pPr>
      <w:spacing w:line="360" w:lineRule="auto"/>
      <w:ind w:left="1497" w:hanging="476"/>
      <w:jc w:val="both"/>
    </w:pPr>
    <w:rPr>
      <w:rFonts w:ascii="Times" w:hAnsi="Times" w:cs="Arial"/>
      <w:bCs/>
      <w:szCs w:val="20"/>
    </w:rPr>
  </w:style>
  <w:style w:type="character" w:customStyle="1" w:styleId="AkapitzlistZnak">
    <w:name w:val="Akapit z listą Znak"/>
    <w:basedOn w:val="Domylnaczcionkaakapitu"/>
    <w:link w:val="Akapitzlist"/>
    <w:uiPriority w:val="34"/>
    <w:locked/>
    <w:rsid w:val="007742C4"/>
    <w:rPr>
      <w:rFonts w:ascii="Calibri" w:eastAsia="Times New Roman" w:hAnsi="Calibri" w:cs="Times New Roman"/>
      <w:lang w:eastAsia="pl-PL"/>
    </w:rPr>
  </w:style>
  <w:style w:type="paragraph" w:styleId="Tekstpodstawowy">
    <w:name w:val="Body Text"/>
    <w:basedOn w:val="Normalny"/>
    <w:link w:val="TekstpodstawowyZnak"/>
    <w:semiHidden/>
    <w:rsid w:val="007742C4"/>
    <w:pPr>
      <w:spacing w:after="120"/>
      <w:ind w:firstLine="709"/>
      <w:jc w:val="both"/>
    </w:pPr>
  </w:style>
  <w:style w:type="character" w:customStyle="1" w:styleId="TekstpodstawowyZnak">
    <w:name w:val="Tekst podstawowy Znak"/>
    <w:basedOn w:val="Domylnaczcionkaakapitu"/>
    <w:link w:val="Tekstpodstawowy"/>
    <w:semiHidden/>
    <w:rsid w:val="007742C4"/>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7742C4"/>
    <w:rPr>
      <w:color w:val="0000FF"/>
      <w:u w:val="single"/>
    </w:rPr>
  </w:style>
  <w:style w:type="paragraph" w:customStyle="1" w:styleId="w5pktart">
    <w:name w:val="w5_pkt_art"/>
    <w:uiPriority w:val="99"/>
    <w:rsid w:val="007742C4"/>
    <w:pPr>
      <w:spacing w:before="60" w:after="60" w:line="240" w:lineRule="auto"/>
      <w:ind w:left="2269" w:hanging="284"/>
      <w:jc w:val="both"/>
      <w:outlineLvl w:val="6"/>
    </w:pPr>
    <w:rPr>
      <w:rFonts w:ascii="Times New Roman" w:eastAsia="Times New Roman" w:hAnsi="Times New Roman" w:cs="Times New Roman"/>
      <w:sz w:val="24"/>
    </w:rPr>
  </w:style>
  <w:style w:type="paragraph" w:styleId="Tekstdymka">
    <w:name w:val="Balloon Text"/>
    <w:basedOn w:val="Normalny"/>
    <w:link w:val="TekstdymkaZnak"/>
    <w:uiPriority w:val="99"/>
    <w:semiHidden/>
    <w:unhideWhenUsed/>
    <w:rsid w:val="007742C4"/>
    <w:rPr>
      <w:rFonts w:ascii="Tahoma" w:hAnsi="Tahoma" w:cs="Tahoma"/>
      <w:sz w:val="16"/>
      <w:szCs w:val="16"/>
    </w:rPr>
  </w:style>
  <w:style w:type="character" w:customStyle="1" w:styleId="TekstdymkaZnak">
    <w:name w:val="Tekst dymka Znak"/>
    <w:basedOn w:val="Domylnaczcionkaakapitu"/>
    <w:link w:val="Tekstdymka"/>
    <w:uiPriority w:val="99"/>
    <w:semiHidden/>
    <w:rsid w:val="007742C4"/>
    <w:rPr>
      <w:rFonts w:ascii="Tahoma" w:eastAsia="Times New Roman" w:hAnsi="Tahoma" w:cs="Tahoma"/>
      <w:sz w:val="16"/>
      <w:szCs w:val="16"/>
      <w:lang w:eastAsia="pl-PL"/>
    </w:rPr>
  </w:style>
  <w:style w:type="paragraph" w:styleId="NormalnyWeb">
    <w:name w:val="Normal (Web)"/>
    <w:basedOn w:val="Normalny"/>
    <w:uiPriority w:val="99"/>
    <w:unhideWhenUsed/>
    <w:rsid w:val="007742C4"/>
    <w:pPr>
      <w:spacing w:before="100" w:beforeAutospacing="1" w:after="100" w:afterAutospacing="1"/>
    </w:pPr>
  </w:style>
  <w:style w:type="table" w:styleId="Tabela-Siatka">
    <w:name w:val="Table Grid"/>
    <w:basedOn w:val="Standardowy"/>
    <w:uiPriority w:val="59"/>
    <w:rsid w:val="007742C4"/>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zwciciem">
    <w:name w:val="Body Text First Indent"/>
    <w:basedOn w:val="Tekstpodstawowy"/>
    <w:link w:val="TekstpodstawowyzwciciemZnak"/>
    <w:uiPriority w:val="99"/>
    <w:semiHidden/>
    <w:unhideWhenUsed/>
    <w:rsid w:val="007742C4"/>
    <w:pPr>
      <w:spacing w:after="0"/>
      <w:ind w:firstLine="360"/>
      <w:jc w:val="left"/>
    </w:pPr>
  </w:style>
  <w:style w:type="character" w:customStyle="1" w:styleId="TekstpodstawowyzwciciemZnak">
    <w:name w:val="Tekst podstawowy z wcięciem Znak"/>
    <w:basedOn w:val="TekstpodstawowyZnak"/>
    <w:link w:val="Tekstpodstawowyzwciciem"/>
    <w:uiPriority w:val="99"/>
    <w:semiHidden/>
    <w:rsid w:val="007742C4"/>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7742C4"/>
  </w:style>
  <w:style w:type="character" w:styleId="Odwoaniedokomentarza">
    <w:name w:val="annotation reference"/>
    <w:basedOn w:val="Domylnaczcionkaakapitu"/>
    <w:uiPriority w:val="99"/>
    <w:semiHidden/>
    <w:unhideWhenUsed/>
    <w:rsid w:val="007742C4"/>
    <w:rPr>
      <w:sz w:val="16"/>
      <w:szCs w:val="16"/>
    </w:rPr>
  </w:style>
  <w:style w:type="paragraph" w:styleId="Tekstkomentarza">
    <w:name w:val="annotation text"/>
    <w:basedOn w:val="Normalny"/>
    <w:link w:val="TekstkomentarzaZnak"/>
    <w:uiPriority w:val="99"/>
    <w:semiHidden/>
    <w:unhideWhenUsed/>
    <w:rsid w:val="007742C4"/>
    <w:rPr>
      <w:sz w:val="20"/>
      <w:szCs w:val="20"/>
    </w:rPr>
  </w:style>
  <w:style w:type="character" w:customStyle="1" w:styleId="TekstkomentarzaZnak">
    <w:name w:val="Tekst komentarza Znak"/>
    <w:basedOn w:val="Domylnaczcionkaakapitu"/>
    <w:link w:val="Tekstkomentarza"/>
    <w:uiPriority w:val="99"/>
    <w:semiHidden/>
    <w:rsid w:val="007742C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742C4"/>
    <w:rPr>
      <w:b/>
      <w:bCs/>
    </w:rPr>
  </w:style>
  <w:style w:type="character" w:customStyle="1" w:styleId="TematkomentarzaZnak">
    <w:name w:val="Temat komentarza Znak"/>
    <w:basedOn w:val="TekstkomentarzaZnak"/>
    <w:link w:val="Tematkomentarza"/>
    <w:uiPriority w:val="99"/>
    <w:semiHidden/>
    <w:rsid w:val="007742C4"/>
    <w:rPr>
      <w:rFonts w:ascii="Times New Roman" w:eastAsia="Times New Roman" w:hAnsi="Times New Roman" w:cs="Times New Roman"/>
      <w:b/>
      <w:bCs/>
      <w:sz w:val="20"/>
      <w:szCs w:val="20"/>
      <w:lang w:eastAsia="pl-PL"/>
    </w:rPr>
  </w:style>
  <w:style w:type="character" w:customStyle="1" w:styleId="IDindeksdolny">
    <w:name w:val="_ID_ – indeks dolny"/>
    <w:basedOn w:val="Domylnaczcionkaakapitu"/>
    <w:uiPriority w:val="3"/>
    <w:qFormat/>
    <w:rsid w:val="007742C4"/>
    <w:rPr>
      <w:b w:val="0"/>
      <w:bCs w:val="0"/>
      <w:i w:val="0"/>
      <w:iCs w:val="0"/>
      <w:vanish w:val="0"/>
      <w:webHidden w:val="0"/>
      <w:spacing w:val="0"/>
      <w:vertAlign w:val="subscript"/>
      <w:specVanish w:val="0"/>
    </w:rPr>
  </w:style>
  <w:style w:type="paragraph" w:styleId="Tekstprzypisukocowego">
    <w:name w:val="endnote text"/>
    <w:basedOn w:val="Normalny"/>
    <w:link w:val="TekstprzypisukocowegoZnak"/>
    <w:uiPriority w:val="99"/>
    <w:semiHidden/>
    <w:unhideWhenUsed/>
    <w:rsid w:val="007742C4"/>
    <w:rPr>
      <w:sz w:val="20"/>
      <w:szCs w:val="20"/>
    </w:rPr>
  </w:style>
  <w:style w:type="character" w:customStyle="1" w:styleId="TekstprzypisukocowegoZnak">
    <w:name w:val="Tekst przypisu końcowego Znak"/>
    <w:basedOn w:val="Domylnaczcionkaakapitu"/>
    <w:link w:val="Tekstprzypisukocowego"/>
    <w:uiPriority w:val="99"/>
    <w:semiHidden/>
    <w:rsid w:val="007742C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742C4"/>
    <w:rPr>
      <w:vertAlign w:val="superscript"/>
    </w:rPr>
  </w:style>
  <w:style w:type="character" w:styleId="Pogrubienie">
    <w:name w:val="Strong"/>
    <w:basedOn w:val="Domylnaczcionkaakapitu"/>
    <w:uiPriority w:val="22"/>
    <w:qFormat/>
    <w:rsid w:val="007742C4"/>
    <w:rPr>
      <w:b/>
      <w:bCs/>
    </w:rPr>
  </w:style>
  <w:style w:type="paragraph" w:styleId="Poprawka">
    <w:name w:val="Revision"/>
    <w:hidden/>
    <w:uiPriority w:val="99"/>
    <w:semiHidden/>
    <w:rsid w:val="007742C4"/>
    <w:pPr>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B670DD"/>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9013EF"/>
    <w:rPr>
      <w:color w:val="954F72" w:themeColor="followedHyperlink"/>
      <w:u w:val="single"/>
    </w:rPr>
  </w:style>
  <w:style w:type="character" w:customStyle="1" w:styleId="Nagwek2Znak">
    <w:name w:val="Nagłówek 2 Znak"/>
    <w:basedOn w:val="Domylnaczcionkaakapitu"/>
    <w:link w:val="Nagwek2"/>
    <w:uiPriority w:val="9"/>
    <w:semiHidden/>
    <w:rsid w:val="00353915"/>
    <w:rPr>
      <w:rFonts w:asciiTheme="majorHAnsi" w:eastAsiaTheme="majorEastAsia" w:hAnsiTheme="majorHAnsi" w:cstheme="majorBidi"/>
      <w:color w:val="2E74B5" w:themeColor="accent1" w:themeShade="BF"/>
      <w:sz w:val="26"/>
      <w:szCs w:val="26"/>
      <w:lang w:eastAsia="pl-PL"/>
    </w:rPr>
  </w:style>
  <w:style w:type="character" w:customStyle="1" w:styleId="markedcontent">
    <w:name w:val="markedcontent"/>
    <w:basedOn w:val="Domylnaczcionkaakapitu"/>
    <w:rsid w:val="00654913"/>
  </w:style>
  <w:style w:type="character" w:customStyle="1" w:styleId="Teksttreci">
    <w:name w:val="Tekst treści_"/>
    <w:link w:val="Teksttreci0"/>
    <w:locked/>
    <w:rsid w:val="00FA3B62"/>
    <w:rPr>
      <w:shd w:val="clear" w:color="auto" w:fill="FFFFFF"/>
    </w:rPr>
  </w:style>
  <w:style w:type="paragraph" w:customStyle="1" w:styleId="Teksttreci0">
    <w:name w:val="Tekst treści"/>
    <w:basedOn w:val="Normalny"/>
    <w:link w:val="Teksttreci"/>
    <w:rsid w:val="00FA3B62"/>
    <w:pPr>
      <w:widowControl w:val="0"/>
      <w:shd w:val="clear" w:color="auto" w:fill="FFFFFF"/>
      <w:spacing w:after="180" w:line="0" w:lineRule="atLeast"/>
      <w:jc w:val="center"/>
    </w:pPr>
    <w:rPr>
      <w:rFonts w:asciiTheme="minorHAnsi" w:eastAsiaTheme="minorHAnsi" w:hAnsiTheme="minorHAnsi" w:cstheme="minorBidi"/>
      <w:sz w:val="22"/>
      <w:szCs w:val="22"/>
      <w:lang w:eastAsia="en-US"/>
    </w:rPr>
  </w:style>
  <w:style w:type="character" w:customStyle="1" w:styleId="Nierozpoznanawzmianka1">
    <w:name w:val="Nierozpoznana wzmianka1"/>
    <w:basedOn w:val="Domylnaczcionkaakapitu"/>
    <w:uiPriority w:val="99"/>
    <w:semiHidden/>
    <w:unhideWhenUsed/>
    <w:rsid w:val="00EE7391"/>
    <w:rPr>
      <w:color w:val="605E5C"/>
      <w:shd w:val="clear" w:color="auto" w:fill="E1DFDD"/>
    </w:rPr>
  </w:style>
  <w:style w:type="character" w:customStyle="1" w:styleId="Nagwek5Znak">
    <w:name w:val="Nagłówek 5 Znak"/>
    <w:basedOn w:val="Domylnaczcionkaakapitu"/>
    <w:link w:val="Nagwek5"/>
    <w:uiPriority w:val="9"/>
    <w:semiHidden/>
    <w:rsid w:val="0005124B"/>
    <w:rPr>
      <w:rFonts w:asciiTheme="majorHAnsi" w:eastAsiaTheme="majorEastAsia" w:hAnsiTheme="majorHAnsi" w:cstheme="majorBidi"/>
      <w:color w:val="2E74B5" w:themeColor="accent1" w:themeShade="BF"/>
      <w:sz w:val="24"/>
      <w:szCs w:val="24"/>
      <w:lang w:eastAsia="pl-PL"/>
    </w:rPr>
  </w:style>
  <w:style w:type="character" w:styleId="Nierozpoznanawzmianka">
    <w:name w:val="Unresolved Mention"/>
    <w:basedOn w:val="Domylnaczcionkaakapitu"/>
    <w:uiPriority w:val="99"/>
    <w:semiHidden/>
    <w:unhideWhenUsed/>
    <w:rsid w:val="003A5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312511">
      <w:bodyDiv w:val="1"/>
      <w:marLeft w:val="0"/>
      <w:marRight w:val="0"/>
      <w:marTop w:val="0"/>
      <w:marBottom w:val="0"/>
      <w:divBdr>
        <w:top w:val="none" w:sz="0" w:space="0" w:color="auto"/>
        <w:left w:val="none" w:sz="0" w:space="0" w:color="auto"/>
        <w:bottom w:val="none" w:sz="0" w:space="0" w:color="auto"/>
        <w:right w:val="none" w:sz="0" w:space="0" w:color="auto"/>
      </w:divBdr>
    </w:div>
    <w:div w:id="306477070">
      <w:bodyDiv w:val="1"/>
      <w:marLeft w:val="0"/>
      <w:marRight w:val="0"/>
      <w:marTop w:val="0"/>
      <w:marBottom w:val="0"/>
      <w:divBdr>
        <w:top w:val="none" w:sz="0" w:space="0" w:color="auto"/>
        <w:left w:val="none" w:sz="0" w:space="0" w:color="auto"/>
        <w:bottom w:val="none" w:sz="0" w:space="0" w:color="auto"/>
        <w:right w:val="none" w:sz="0" w:space="0" w:color="auto"/>
      </w:divBdr>
      <w:divsChild>
        <w:div w:id="298075331">
          <w:marLeft w:val="0"/>
          <w:marRight w:val="0"/>
          <w:marTop w:val="100"/>
          <w:marBottom w:val="100"/>
          <w:divBdr>
            <w:top w:val="none" w:sz="0" w:space="0" w:color="auto"/>
            <w:left w:val="none" w:sz="0" w:space="0" w:color="auto"/>
            <w:bottom w:val="none" w:sz="0" w:space="0" w:color="auto"/>
            <w:right w:val="none" w:sz="0" w:space="0" w:color="auto"/>
          </w:divBdr>
          <w:divsChild>
            <w:div w:id="1668555295">
              <w:marLeft w:val="0"/>
              <w:marRight w:val="647"/>
              <w:marTop w:val="0"/>
              <w:marBottom w:val="0"/>
              <w:divBdr>
                <w:top w:val="none" w:sz="0" w:space="0" w:color="auto"/>
                <w:left w:val="none" w:sz="0" w:space="0" w:color="auto"/>
                <w:bottom w:val="none" w:sz="0" w:space="0" w:color="auto"/>
                <w:right w:val="none" w:sz="0" w:space="0" w:color="auto"/>
              </w:divBdr>
              <w:divsChild>
                <w:div w:id="1699815769">
                  <w:marLeft w:val="0"/>
                  <w:marRight w:val="0"/>
                  <w:marTop w:val="0"/>
                  <w:marBottom w:val="0"/>
                  <w:divBdr>
                    <w:top w:val="none" w:sz="0" w:space="0" w:color="auto"/>
                    <w:left w:val="none" w:sz="0" w:space="0" w:color="auto"/>
                    <w:bottom w:val="none" w:sz="0" w:space="0" w:color="auto"/>
                    <w:right w:val="none" w:sz="0" w:space="0" w:color="auto"/>
                  </w:divBdr>
                </w:div>
              </w:divsChild>
            </w:div>
            <w:div w:id="365132842">
              <w:marLeft w:val="0"/>
              <w:marRight w:val="0"/>
              <w:marTop w:val="0"/>
              <w:marBottom w:val="0"/>
              <w:divBdr>
                <w:top w:val="none" w:sz="0" w:space="0" w:color="auto"/>
                <w:left w:val="none" w:sz="0" w:space="0" w:color="auto"/>
                <w:bottom w:val="none" w:sz="0" w:space="0" w:color="auto"/>
                <w:right w:val="none" w:sz="0" w:space="0" w:color="auto"/>
              </w:divBdr>
            </w:div>
          </w:divsChild>
        </w:div>
        <w:div w:id="334306543">
          <w:marLeft w:val="0"/>
          <w:marRight w:val="0"/>
          <w:marTop w:val="100"/>
          <w:marBottom w:val="100"/>
          <w:divBdr>
            <w:top w:val="none" w:sz="0" w:space="0" w:color="auto"/>
            <w:left w:val="none" w:sz="0" w:space="0" w:color="auto"/>
            <w:bottom w:val="none" w:sz="0" w:space="0" w:color="auto"/>
            <w:right w:val="none" w:sz="0" w:space="0" w:color="auto"/>
          </w:divBdr>
          <w:divsChild>
            <w:div w:id="467748656">
              <w:marLeft w:val="0"/>
              <w:marRight w:val="0"/>
              <w:marTop w:val="0"/>
              <w:marBottom w:val="0"/>
              <w:divBdr>
                <w:top w:val="none" w:sz="0" w:space="0" w:color="auto"/>
                <w:left w:val="none" w:sz="0" w:space="0" w:color="auto"/>
                <w:bottom w:val="none" w:sz="0" w:space="0" w:color="auto"/>
                <w:right w:val="none" w:sz="0" w:space="0" w:color="auto"/>
              </w:divBdr>
              <w:divsChild>
                <w:div w:id="35457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8670">
          <w:marLeft w:val="0"/>
          <w:marRight w:val="0"/>
          <w:marTop w:val="100"/>
          <w:marBottom w:val="100"/>
          <w:divBdr>
            <w:top w:val="none" w:sz="0" w:space="0" w:color="auto"/>
            <w:left w:val="none" w:sz="0" w:space="0" w:color="auto"/>
            <w:bottom w:val="none" w:sz="0" w:space="0" w:color="auto"/>
            <w:right w:val="none" w:sz="0" w:space="0" w:color="auto"/>
          </w:divBdr>
          <w:divsChild>
            <w:div w:id="285042154">
              <w:marLeft w:val="0"/>
              <w:marRight w:val="647"/>
              <w:marTop w:val="0"/>
              <w:marBottom w:val="0"/>
              <w:divBdr>
                <w:top w:val="none" w:sz="0" w:space="0" w:color="auto"/>
                <w:left w:val="none" w:sz="0" w:space="0" w:color="auto"/>
                <w:bottom w:val="none" w:sz="0" w:space="0" w:color="auto"/>
                <w:right w:val="none" w:sz="0" w:space="0" w:color="auto"/>
              </w:divBdr>
            </w:div>
            <w:div w:id="983581968">
              <w:marLeft w:val="0"/>
              <w:marRight w:val="0"/>
              <w:marTop w:val="0"/>
              <w:marBottom w:val="0"/>
              <w:divBdr>
                <w:top w:val="none" w:sz="0" w:space="0" w:color="auto"/>
                <w:left w:val="none" w:sz="0" w:space="0" w:color="auto"/>
                <w:bottom w:val="none" w:sz="0" w:space="0" w:color="auto"/>
                <w:right w:val="none" w:sz="0" w:space="0" w:color="auto"/>
              </w:divBdr>
              <w:divsChild>
                <w:div w:id="19826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056">
          <w:marLeft w:val="0"/>
          <w:marRight w:val="0"/>
          <w:marTop w:val="100"/>
          <w:marBottom w:val="100"/>
          <w:divBdr>
            <w:top w:val="none" w:sz="0" w:space="0" w:color="auto"/>
            <w:left w:val="none" w:sz="0" w:space="0" w:color="auto"/>
            <w:bottom w:val="none" w:sz="0" w:space="0" w:color="auto"/>
            <w:right w:val="none" w:sz="0" w:space="0" w:color="auto"/>
          </w:divBdr>
          <w:divsChild>
            <w:div w:id="49305830">
              <w:marLeft w:val="0"/>
              <w:marRight w:val="0"/>
              <w:marTop w:val="0"/>
              <w:marBottom w:val="0"/>
              <w:divBdr>
                <w:top w:val="none" w:sz="0" w:space="0" w:color="auto"/>
                <w:left w:val="none" w:sz="0" w:space="0" w:color="auto"/>
                <w:bottom w:val="none" w:sz="0" w:space="0" w:color="auto"/>
                <w:right w:val="none" w:sz="0" w:space="0" w:color="auto"/>
              </w:divBdr>
              <w:divsChild>
                <w:div w:id="9498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743030">
      <w:bodyDiv w:val="1"/>
      <w:marLeft w:val="0"/>
      <w:marRight w:val="0"/>
      <w:marTop w:val="0"/>
      <w:marBottom w:val="0"/>
      <w:divBdr>
        <w:top w:val="none" w:sz="0" w:space="0" w:color="auto"/>
        <w:left w:val="none" w:sz="0" w:space="0" w:color="auto"/>
        <w:bottom w:val="none" w:sz="0" w:space="0" w:color="auto"/>
        <w:right w:val="none" w:sz="0" w:space="0" w:color="auto"/>
      </w:divBdr>
    </w:div>
    <w:div w:id="522936552">
      <w:bodyDiv w:val="1"/>
      <w:marLeft w:val="0"/>
      <w:marRight w:val="0"/>
      <w:marTop w:val="0"/>
      <w:marBottom w:val="0"/>
      <w:divBdr>
        <w:top w:val="none" w:sz="0" w:space="0" w:color="auto"/>
        <w:left w:val="none" w:sz="0" w:space="0" w:color="auto"/>
        <w:bottom w:val="none" w:sz="0" w:space="0" w:color="auto"/>
        <w:right w:val="none" w:sz="0" w:space="0" w:color="auto"/>
      </w:divBdr>
    </w:div>
    <w:div w:id="574782252">
      <w:bodyDiv w:val="1"/>
      <w:marLeft w:val="0"/>
      <w:marRight w:val="0"/>
      <w:marTop w:val="0"/>
      <w:marBottom w:val="0"/>
      <w:divBdr>
        <w:top w:val="none" w:sz="0" w:space="0" w:color="auto"/>
        <w:left w:val="none" w:sz="0" w:space="0" w:color="auto"/>
        <w:bottom w:val="none" w:sz="0" w:space="0" w:color="auto"/>
        <w:right w:val="none" w:sz="0" w:space="0" w:color="auto"/>
      </w:divBdr>
    </w:div>
    <w:div w:id="576206997">
      <w:bodyDiv w:val="1"/>
      <w:marLeft w:val="0"/>
      <w:marRight w:val="0"/>
      <w:marTop w:val="0"/>
      <w:marBottom w:val="0"/>
      <w:divBdr>
        <w:top w:val="none" w:sz="0" w:space="0" w:color="auto"/>
        <w:left w:val="none" w:sz="0" w:space="0" w:color="auto"/>
        <w:bottom w:val="none" w:sz="0" w:space="0" w:color="auto"/>
        <w:right w:val="none" w:sz="0" w:space="0" w:color="auto"/>
      </w:divBdr>
    </w:div>
    <w:div w:id="577591657">
      <w:bodyDiv w:val="1"/>
      <w:marLeft w:val="0"/>
      <w:marRight w:val="0"/>
      <w:marTop w:val="0"/>
      <w:marBottom w:val="0"/>
      <w:divBdr>
        <w:top w:val="none" w:sz="0" w:space="0" w:color="auto"/>
        <w:left w:val="none" w:sz="0" w:space="0" w:color="auto"/>
        <w:bottom w:val="none" w:sz="0" w:space="0" w:color="auto"/>
        <w:right w:val="none" w:sz="0" w:space="0" w:color="auto"/>
      </w:divBdr>
    </w:div>
    <w:div w:id="626012609">
      <w:bodyDiv w:val="1"/>
      <w:marLeft w:val="0"/>
      <w:marRight w:val="0"/>
      <w:marTop w:val="0"/>
      <w:marBottom w:val="0"/>
      <w:divBdr>
        <w:top w:val="none" w:sz="0" w:space="0" w:color="auto"/>
        <w:left w:val="none" w:sz="0" w:space="0" w:color="auto"/>
        <w:bottom w:val="none" w:sz="0" w:space="0" w:color="auto"/>
        <w:right w:val="none" w:sz="0" w:space="0" w:color="auto"/>
      </w:divBdr>
    </w:div>
    <w:div w:id="659042272">
      <w:bodyDiv w:val="1"/>
      <w:marLeft w:val="0"/>
      <w:marRight w:val="0"/>
      <w:marTop w:val="0"/>
      <w:marBottom w:val="0"/>
      <w:divBdr>
        <w:top w:val="none" w:sz="0" w:space="0" w:color="auto"/>
        <w:left w:val="none" w:sz="0" w:space="0" w:color="auto"/>
        <w:bottom w:val="none" w:sz="0" w:space="0" w:color="auto"/>
        <w:right w:val="none" w:sz="0" w:space="0" w:color="auto"/>
      </w:divBdr>
      <w:divsChild>
        <w:div w:id="361442874">
          <w:marLeft w:val="0"/>
          <w:marRight w:val="0"/>
          <w:marTop w:val="0"/>
          <w:marBottom w:val="0"/>
          <w:divBdr>
            <w:top w:val="none" w:sz="0" w:space="0" w:color="auto"/>
            <w:left w:val="none" w:sz="0" w:space="0" w:color="auto"/>
            <w:bottom w:val="none" w:sz="0" w:space="0" w:color="auto"/>
            <w:right w:val="none" w:sz="0" w:space="0" w:color="auto"/>
          </w:divBdr>
          <w:divsChild>
            <w:div w:id="2059817446">
              <w:marLeft w:val="0"/>
              <w:marRight w:val="0"/>
              <w:marTop w:val="0"/>
              <w:marBottom w:val="0"/>
              <w:divBdr>
                <w:top w:val="none" w:sz="0" w:space="0" w:color="auto"/>
                <w:left w:val="none" w:sz="0" w:space="0" w:color="auto"/>
                <w:bottom w:val="none" w:sz="0" w:space="0" w:color="auto"/>
                <w:right w:val="none" w:sz="0" w:space="0" w:color="auto"/>
              </w:divBdr>
            </w:div>
          </w:divsChild>
        </w:div>
        <w:div w:id="1154104135">
          <w:marLeft w:val="-150"/>
          <w:marRight w:val="0"/>
          <w:marTop w:val="240"/>
          <w:marBottom w:val="120"/>
          <w:divBdr>
            <w:top w:val="none" w:sz="0" w:space="0" w:color="auto"/>
            <w:left w:val="none" w:sz="0" w:space="0" w:color="auto"/>
            <w:bottom w:val="none" w:sz="0" w:space="0" w:color="auto"/>
            <w:right w:val="none" w:sz="0" w:space="0" w:color="auto"/>
          </w:divBdr>
          <w:divsChild>
            <w:div w:id="1917783816">
              <w:marLeft w:val="150"/>
              <w:marRight w:val="90"/>
              <w:marTop w:val="0"/>
              <w:marBottom w:val="0"/>
              <w:divBdr>
                <w:top w:val="none" w:sz="0" w:space="0" w:color="auto"/>
                <w:left w:val="none" w:sz="0" w:space="0" w:color="auto"/>
                <w:bottom w:val="none" w:sz="0" w:space="0" w:color="auto"/>
                <w:right w:val="none" w:sz="0" w:space="0" w:color="auto"/>
              </w:divBdr>
            </w:div>
          </w:divsChild>
        </w:div>
      </w:divsChild>
    </w:div>
    <w:div w:id="846479594">
      <w:bodyDiv w:val="1"/>
      <w:marLeft w:val="0"/>
      <w:marRight w:val="0"/>
      <w:marTop w:val="0"/>
      <w:marBottom w:val="0"/>
      <w:divBdr>
        <w:top w:val="none" w:sz="0" w:space="0" w:color="auto"/>
        <w:left w:val="none" w:sz="0" w:space="0" w:color="auto"/>
        <w:bottom w:val="none" w:sz="0" w:space="0" w:color="auto"/>
        <w:right w:val="none" w:sz="0" w:space="0" w:color="auto"/>
      </w:divBdr>
    </w:div>
    <w:div w:id="895975354">
      <w:bodyDiv w:val="1"/>
      <w:marLeft w:val="0"/>
      <w:marRight w:val="0"/>
      <w:marTop w:val="0"/>
      <w:marBottom w:val="0"/>
      <w:divBdr>
        <w:top w:val="none" w:sz="0" w:space="0" w:color="auto"/>
        <w:left w:val="none" w:sz="0" w:space="0" w:color="auto"/>
        <w:bottom w:val="none" w:sz="0" w:space="0" w:color="auto"/>
        <w:right w:val="none" w:sz="0" w:space="0" w:color="auto"/>
      </w:divBdr>
    </w:div>
    <w:div w:id="966623063">
      <w:bodyDiv w:val="1"/>
      <w:marLeft w:val="0"/>
      <w:marRight w:val="0"/>
      <w:marTop w:val="0"/>
      <w:marBottom w:val="0"/>
      <w:divBdr>
        <w:top w:val="none" w:sz="0" w:space="0" w:color="auto"/>
        <w:left w:val="none" w:sz="0" w:space="0" w:color="auto"/>
        <w:bottom w:val="none" w:sz="0" w:space="0" w:color="auto"/>
        <w:right w:val="none" w:sz="0" w:space="0" w:color="auto"/>
      </w:divBdr>
    </w:div>
    <w:div w:id="989208623">
      <w:bodyDiv w:val="1"/>
      <w:marLeft w:val="0"/>
      <w:marRight w:val="0"/>
      <w:marTop w:val="0"/>
      <w:marBottom w:val="0"/>
      <w:divBdr>
        <w:top w:val="none" w:sz="0" w:space="0" w:color="auto"/>
        <w:left w:val="none" w:sz="0" w:space="0" w:color="auto"/>
        <w:bottom w:val="none" w:sz="0" w:space="0" w:color="auto"/>
        <w:right w:val="none" w:sz="0" w:space="0" w:color="auto"/>
      </w:divBdr>
    </w:div>
    <w:div w:id="1007753515">
      <w:bodyDiv w:val="1"/>
      <w:marLeft w:val="0"/>
      <w:marRight w:val="0"/>
      <w:marTop w:val="0"/>
      <w:marBottom w:val="0"/>
      <w:divBdr>
        <w:top w:val="none" w:sz="0" w:space="0" w:color="auto"/>
        <w:left w:val="none" w:sz="0" w:space="0" w:color="auto"/>
        <w:bottom w:val="none" w:sz="0" w:space="0" w:color="auto"/>
        <w:right w:val="none" w:sz="0" w:space="0" w:color="auto"/>
      </w:divBdr>
    </w:div>
    <w:div w:id="1018583523">
      <w:bodyDiv w:val="1"/>
      <w:marLeft w:val="0"/>
      <w:marRight w:val="0"/>
      <w:marTop w:val="0"/>
      <w:marBottom w:val="0"/>
      <w:divBdr>
        <w:top w:val="none" w:sz="0" w:space="0" w:color="auto"/>
        <w:left w:val="none" w:sz="0" w:space="0" w:color="auto"/>
        <w:bottom w:val="none" w:sz="0" w:space="0" w:color="auto"/>
        <w:right w:val="none" w:sz="0" w:space="0" w:color="auto"/>
      </w:divBdr>
    </w:div>
    <w:div w:id="1020396734">
      <w:bodyDiv w:val="1"/>
      <w:marLeft w:val="0"/>
      <w:marRight w:val="0"/>
      <w:marTop w:val="0"/>
      <w:marBottom w:val="0"/>
      <w:divBdr>
        <w:top w:val="none" w:sz="0" w:space="0" w:color="auto"/>
        <w:left w:val="none" w:sz="0" w:space="0" w:color="auto"/>
        <w:bottom w:val="none" w:sz="0" w:space="0" w:color="auto"/>
        <w:right w:val="none" w:sz="0" w:space="0" w:color="auto"/>
      </w:divBdr>
    </w:div>
    <w:div w:id="1077434070">
      <w:bodyDiv w:val="1"/>
      <w:marLeft w:val="0"/>
      <w:marRight w:val="0"/>
      <w:marTop w:val="0"/>
      <w:marBottom w:val="0"/>
      <w:divBdr>
        <w:top w:val="none" w:sz="0" w:space="0" w:color="auto"/>
        <w:left w:val="none" w:sz="0" w:space="0" w:color="auto"/>
        <w:bottom w:val="none" w:sz="0" w:space="0" w:color="auto"/>
        <w:right w:val="none" w:sz="0" w:space="0" w:color="auto"/>
      </w:divBdr>
      <w:divsChild>
        <w:div w:id="186220529">
          <w:marLeft w:val="0"/>
          <w:marRight w:val="0"/>
          <w:marTop w:val="0"/>
          <w:marBottom w:val="0"/>
          <w:divBdr>
            <w:top w:val="none" w:sz="0" w:space="0" w:color="auto"/>
            <w:left w:val="none" w:sz="0" w:space="0" w:color="auto"/>
            <w:bottom w:val="none" w:sz="0" w:space="0" w:color="auto"/>
            <w:right w:val="none" w:sz="0" w:space="0" w:color="auto"/>
          </w:divBdr>
          <w:divsChild>
            <w:div w:id="142621665">
              <w:marLeft w:val="0"/>
              <w:marRight w:val="0"/>
              <w:marTop w:val="0"/>
              <w:marBottom w:val="0"/>
              <w:divBdr>
                <w:top w:val="none" w:sz="0" w:space="0" w:color="auto"/>
                <w:left w:val="none" w:sz="0" w:space="0" w:color="auto"/>
                <w:bottom w:val="none" w:sz="0" w:space="0" w:color="auto"/>
                <w:right w:val="none" w:sz="0" w:space="0" w:color="auto"/>
              </w:divBdr>
            </w:div>
            <w:div w:id="659651056">
              <w:marLeft w:val="0"/>
              <w:marRight w:val="0"/>
              <w:marTop w:val="0"/>
              <w:marBottom w:val="0"/>
              <w:divBdr>
                <w:top w:val="none" w:sz="0" w:space="0" w:color="auto"/>
                <w:left w:val="none" w:sz="0" w:space="0" w:color="auto"/>
                <w:bottom w:val="none" w:sz="0" w:space="0" w:color="auto"/>
                <w:right w:val="none" w:sz="0" w:space="0" w:color="auto"/>
              </w:divBdr>
              <w:divsChild>
                <w:div w:id="1364863830">
                  <w:marLeft w:val="0"/>
                  <w:marRight w:val="0"/>
                  <w:marTop w:val="0"/>
                  <w:marBottom w:val="0"/>
                  <w:divBdr>
                    <w:top w:val="none" w:sz="0" w:space="0" w:color="auto"/>
                    <w:left w:val="none" w:sz="0" w:space="0" w:color="auto"/>
                    <w:bottom w:val="none" w:sz="0" w:space="0" w:color="auto"/>
                    <w:right w:val="none" w:sz="0" w:space="0" w:color="auto"/>
                  </w:divBdr>
                </w:div>
              </w:divsChild>
            </w:div>
            <w:div w:id="1865244841">
              <w:marLeft w:val="0"/>
              <w:marRight w:val="0"/>
              <w:marTop w:val="0"/>
              <w:marBottom w:val="0"/>
              <w:divBdr>
                <w:top w:val="none" w:sz="0" w:space="0" w:color="auto"/>
                <w:left w:val="none" w:sz="0" w:space="0" w:color="auto"/>
                <w:bottom w:val="none" w:sz="0" w:space="0" w:color="auto"/>
                <w:right w:val="none" w:sz="0" w:space="0" w:color="auto"/>
              </w:divBdr>
              <w:divsChild>
                <w:div w:id="422800137">
                  <w:marLeft w:val="0"/>
                  <w:marRight w:val="0"/>
                  <w:marTop w:val="0"/>
                  <w:marBottom w:val="0"/>
                  <w:divBdr>
                    <w:top w:val="none" w:sz="0" w:space="0" w:color="auto"/>
                    <w:left w:val="none" w:sz="0" w:space="0" w:color="auto"/>
                    <w:bottom w:val="none" w:sz="0" w:space="0" w:color="auto"/>
                    <w:right w:val="none" w:sz="0" w:space="0" w:color="auto"/>
                  </w:divBdr>
                </w:div>
              </w:divsChild>
            </w:div>
            <w:div w:id="780032255">
              <w:marLeft w:val="0"/>
              <w:marRight w:val="0"/>
              <w:marTop w:val="0"/>
              <w:marBottom w:val="0"/>
              <w:divBdr>
                <w:top w:val="none" w:sz="0" w:space="0" w:color="auto"/>
                <w:left w:val="none" w:sz="0" w:space="0" w:color="auto"/>
                <w:bottom w:val="none" w:sz="0" w:space="0" w:color="auto"/>
                <w:right w:val="none" w:sz="0" w:space="0" w:color="auto"/>
              </w:divBdr>
              <w:divsChild>
                <w:div w:id="1678995502">
                  <w:marLeft w:val="0"/>
                  <w:marRight w:val="0"/>
                  <w:marTop w:val="0"/>
                  <w:marBottom w:val="0"/>
                  <w:divBdr>
                    <w:top w:val="none" w:sz="0" w:space="0" w:color="auto"/>
                    <w:left w:val="none" w:sz="0" w:space="0" w:color="auto"/>
                    <w:bottom w:val="none" w:sz="0" w:space="0" w:color="auto"/>
                    <w:right w:val="none" w:sz="0" w:space="0" w:color="auto"/>
                  </w:divBdr>
                </w:div>
              </w:divsChild>
            </w:div>
            <w:div w:id="2076319577">
              <w:marLeft w:val="0"/>
              <w:marRight w:val="0"/>
              <w:marTop w:val="0"/>
              <w:marBottom w:val="0"/>
              <w:divBdr>
                <w:top w:val="none" w:sz="0" w:space="0" w:color="auto"/>
                <w:left w:val="none" w:sz="0" w:space="0" w:color="auto"/>
                <w:bottom w:val="none" w:sz="0" w:space="0" w:color="auto"/>
                <w:right w:val="none" w:sz="0" w:space="0" w:color="auto"/>
              </w:divBdr>
              <w:divsChild>
                <w:div w:id="1618639233">
                  <w:marLeft w:val="0"/>
                  <w:marRight w:val="0"/>
                  <w:marTop w:val="0"/>
                  <w:marBottom w:val="0"/>
                  <w:divBdr>
                    <w:top w:val="none" w:sz="0" w:space="0" w:color="auto"/>
                    <w:left w:val="none" w:sz="0" w:space="0" w:color="auto"/>
                    <w:bottom w:val="none" w:sz="0" w:space="0" w:color="auto"/>
                    <w:right w:val="none" w:sz="0" w:space="0" w:color="auto"/>
                  </w:divBdr>
                </w:div>
              </w:divsChild>
            </w:div>
            <w:div w:id="1624577159">
              <w:marLeft w:val="0"/>
              <w:marRight w:val="0"/>
              <w:marTop w:val="0"/>
              <w:marBottom w:val="0"/>
              <w:divBdr>
                <w:top w:val="none" w:sz="0" w:space="0" w:color="auto"/>
                <w:left w:val="none" w:sz="0" w:space="0" w:color="auto"/>
                <w:bottom w:val="none" w:sz="0" w:space="0" w:color="auto"/>
                <w:right w:val="none" w:sz="0" w:space="0" w:color="auto"/>
              </w:divBdr>
              <w:divsChild>
                <w:div w:id="628825486">
                  <w:marLeft w:val="0"/>
                  <w:marRight w:val="0"/>
                  <w:marTop w:val="0"/>
                  <w:marBottom w:val="0"/>
                  <w:divBdr>
                    <w:top w:val="none" w:sz="0" w:space="0" w:color="auto"/>
                    <w:left w:val="none" w:sz="0" w:space="0" w:color="auto"/>
                    <w:bottom w:val="none" w:sz="0" w:space="0" w:color="auto"/>
                    <w:right w:val="none" w:sz="0" w:space="0" w:color="auto"/>
                  </w:divBdr>
                </w:div>
              </w:divsChild>
            </w:div>
            <w:div w:id="594289951">
              <w:marLeft w:val="0"/>
              <w:marRight w:val="0"/>
              <w:marTop w:val="0"/>
              <w:marBottom w:val="0"/>
              <w:divBdr>
                <w:top w:val="none" w:sz="0" w:space="0" w:color="auto"/>
                <w:left w:val="none" w:sz="0" w:space="0" w:color="auto"/>
                <w:bottom w:val="none" w:sz="0" w:space="0" w:color="auto"/>
                <w:right w:val="none" w:sz="0" w:space="0" w:color="auto"/>
              </w:divBdr>
              <w:divsChild>
                <w:div w:id="46493785">
                  <w:marLeft w:val="0"/>
                  <w:marRight w:val="0"/>
                  <w:marTop w:val="0"/>
                  <w:marBottom w:val="0"/>
                  <w:divBdr>
                    <w:top w:val="none" w:sz="0" w:space="0" w:color="auto"/>
                    <w:left w:val="none" w:sz="0" w:space="0" w:color="auto"/>
                    <w:bottom w:val="none" w:sz="0" w:space="0" w:color="auto"/>
                    <w:right w:val="none" w:sz="0" w:space="0" w:color="auto"/>
                  </w:divBdr>
                </w:div>
              </w:divsChild>
            </w:div>
            <w:div w:id="1520194926">
              <w:marLeft w:val="0"/>
              <w:marRight w:val="0"/>
              <w:marTop w:val="0"/>
              <w:marBottom w:val="0"/>
              <w:divBdr>
                <w:top w:val="none" w:sz="0" w:space="0" w:color="auto"/>
                <w:left w:val="none" w:sz="0" w:space="0" w:color="auto"/>
                <w:bottom w:val="none" w:sz="0" w:space="0" w:color="auto"/>
                <w:right w:val="none" w:sz="0" w:space="0" w:color="auto"/>
              </w:divBdr>
              <w:divsChild>
                <w:div w:id="42245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595">
          <w:marLeft w:val="0"/>
          <w:marRight w:val="0"/>
          <w:marTop w:val="0"/>
          <w:marBottom w:val="0"/>
          <w:divBdr>
            <w:top w:val="none" w:sz="0" w:space="0" w:color="auto"/>
            <w:left w:val="none" w:sz="0" w:space="0" w:color="auto"/>
            <w:bottom w:val="none" w:sz="0" w:space="0" w:color="auto"/>
            <w:right w:val="none" w:sz="0" w:space="0" w:color="auto"/>
          </w:divBdr>
          <w:divsChild>
            <w:div w:id="1716153046">
              <w:marLeft w:val="0"/>
              <w:marRight w:val="0"/>
              <w:marTop w:val="0"/>
              <w:marBottom w:val="0"/>
              <w:divBdr>
                <w:top w:val="none" w:sz="0" w:space="0" w:color="auto"/>
                <w:left w:val="none" w:sz="0" w:space="0" w:color="auto"/>
                <w:bottom w:val="none" w:sz="0" w:space="0" w:color="auto"/>
                <w:right w:val="none" w:sz="0" w:space="0" w:color="auto"/>
              </w:divBdr>
            </w:div>
            <w:div w:id="248120585">
              <w:marLeft w:val="0"/>
              <w:marRight w:val="0"/>
              <w:marTop w:val="0"/>
              <w:marBottom w:val="0"/>
              <w:divBdr>
                <w:top w:val="none" w:sz="0" w:space="0" w:color="auto"/>
                <w:left w:val="none" w:sz="0" w:space="0" w:color="auto"/>
                <w:bottom w:val="none" w:sz="0" w:space="0" w:color="auto"/>
                <w:right w:val="none" w:sz="0" w:space="0" w:color="auto"/>
              </w:divBdr>
              <w:divsChild>
                <w:div w:id="1257638386">
                  <w:marLeft w:val="0"/>
                  <w:marRight w:val="0"/>
                  <w:marTop w:val="0"/>
                  <w:marBottom w:val="0"/>
                  <w:divBdr>
                    <w:top w:val="none" w:sz="0" w:space="0" w:color="auto"/>
                    <w:left w:val="none" w:sz="0" w:space="0" w:color="auto"/>
                    <w:bottom w:val="none" w:sz="0" w:space="0" w:color="auto"/>
                    <w:right w:val="none" w:sz="0" w:space="0" w:color="auto"/>
                  </w:divBdr>
                </w:div>
              </w:divsChild>
            </w:div>
            <w:div w:id="1617446296">
              <w:marLeft w:val="0"/>
              <w:marRight w:val="0"/>
              <w:marTop w:val="0"/>
              <w:marBottom w:val="0"/>
              <w:divBdr>
                <w:top w:val="none" w:sz="0" w:space="0" w:color="auto"/>
                <w:left w:val="none" w:sz="0" w:space="0" w:color="auto"/>
                <w:bottom w:val="none" w:sz="0" w:space="0" w:color="auto"/>
                <w:right w:val="none" w:sz="0" w:space="0" w:color="auto"/>
              </w:divBdr>
              <w:divsChild>
                <w:div w:id="649139347">
                  <w:marLeft w:val="0"/>
                  <w:marRight w:val="0"/>
                  <w:marTop w:val="0"/>
                  <w:marBottom w:val="0"/>
                  <w:divBdr>
                    <w:top w:val="none" w:sz="0" w:space="0" w:color="auto"/>
                    <w:left w:val="none" w:sz="0" w:space="0" w:color="auto"/>
                    <w:bottom w:val="none" w:sz="0" w:space="0" w:color="auto"/>
                    <w:right w:val="none" w:sz="0" w:space="0" w:color="auto"/>
                  </w:divBdr>
                </w:div>
              </w:divsChild>
            </w:div>
            <w:div w:id="1152209848">
              <w:marLeft w:val="0"/>
              <w:marRight w:val="0"/>
              <w:marTop w:val="0"/>
              <w:marBottom w:val="0"/>
              <w:divBdr>
                <w:top w:val="none" w:sz="0" w:space="0" w:color="auto"/>
                <w:left w:val="none" w:sz="0" w:space="0" w:color="auto"/>
                <w:bottom w:val="none" w:sz="0" w:space="0" w:color="auto"/>
                <w:right w:val="none" w:sz="0" w:space="0" w:color="auto"/>
              </w:divBdr>
              <w:divsChild>
                <w:div w:id="2065639552">
                  <w:marLeft w:val="0"/>
                  <w:marRight w:val="0"/>
                  <w:marTop w:val="0"/>
                  <w:marBottom w:val="0"/>
                  <w:divBdr>
                    <w:top w:val="none" w:sz="0" w:space="0" w:color="auto"/>
                    <w:left w:val="none" w:sz="0" w:space="0" w:color="auto"/>
                    <w:bottom w:val="none" w:sz="0" w:space="0" w:color="auto"/>
                    <w:right w:val="none" w:sz="0" w:space="0" w:color="auto"/>
                  </w:divBdr>
                </w:div>
              </w:divsChild>
            </w:div>
            <w:div w:id="1735082940">
              <w:marLeft w:val="0"/>
              <w:marRight w:val="0"/>
              <w:marTop w:val="0"/>
              <w:marBottom w:val="0"/>
              <w:divBdr>
                <w:top w:val="none" w:sz="0" w:space="0" w:color="auto"/>
                <w:left w:val="none" w:sz="0" w:space="0" w:color="auto"/>
                <w:bottom w:val="none" w:sz="0" w:space="0" w:color="auto"/>
                <w:right w:val="none" w:sz="0" w:space="0" w:color="auto"/>
              </w:divBdr>
              <w:divsChild>
                <w:div w:id="1373917129">
                  <w:marLeft w:val="0"/>
                  <w:marRight w:val="0"/>
                  <w:marTop w:val="0"/>
                  <w:marBottom w:val="0"/>
                  <w:divBdr>
                    <w:top w:val="none" w:sz="0" w:space="0" w:color="auto"/>
                    <w:left w:val="none" w:sz="0" w:space="0" w:color="auto"/>
                    <w:bottom w:val="none" w:sz="0" w:space="0" w:color="auto"/>
                    <w:right w:val="none" w:sz="0" w:space="0" w:color="auto"/>
                  </w:divBdr>
                </w:div>
              </w:divsChild>
            </w:div>
            <w:div w:id="2102557053">
              <w:marLeft w:val="0"/>
              <w:marRight w:val="0"/>
              <w:marTop w:val="0"/>
              <w:marBottom w:val="0"/>
              <w:divBdr>
                <w:top w:val="none" w:sz="0" w:space="0" w:color="auto"/>
                <w:left w:val="none" w:sz="0" w:space="0" w:color="auto"/>
                <w:bottom w:val="none" w:sz="0" w:space="0" w:color="auto"/>
                <w:right w:val="none" w:sz="0" w:space="0" w:color="auto"/>
              </w:divBdr>
              <w:divsChild>
                <w:div w:id="349599952">
                  <w:marLeft w:val="0"/>
                  <w:marRight w:val="0"/>
                  <w:marTop w:val="0"/>
                  <w:marBottom w:val="0"/>
                  <w:divBdr>
                    <w:top w:val="none" w:sz="0" w:space="0" w:color="auto"/>
                    <w:left w:val="none" w:sz="0" w:space="0" w:color="auto"/>
                    <w:bottom w:val="none" w:sz="0" w:space="0" w:color="auto"/>
                    <w:right w:val="none" w:sz="0" w:space="0" w:color="auto"/>
                  </w:divBdr>
                </w:div>
              </w:divsChild>
            </w:div>
            <w:div w:id="1262183517">
              <w:marLeft w:val="0"/>
              <w:marRight w:val="0"/>
              <w:marTop w:val="0"/>
              <w:marBottom w:val="0"/>
              <w:divBdr>
                <w:top w:val="none" w:sz="0" w:space="0" w:color="auto"/>
                <w:left w:val="none" w:sz="0" w:space="0" w:color="auto"/>
                <w:bottom w:val="none" w:sz="0" w:space="0" w:color="auto"/>
                <w:right w:val="none" w:sz="0" w:space="0" w:color="auto"/>
              </w:divBdr>
              <w:divsChild>
                <w:div w:id="133044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685">
          <w:marLeft w:val="0"/>
          <w:marRight w:val="0"/>
          <w:marTop w:val="0"/>
          <w:marBottom w:val="0"/>
          <w:divBdr>
            <w:top w:val="none" w:sz="0" w:space="0" w:color="auto"/>
            <w:left w:val="none" w:sz="0" w:space="0" w:color="auto"/>
            <w:bottom w:val="none" w:sz="0" w:space="0" w:color="auto"/>
            <w:right w:val="none" w:sz="0" w:space="0" w:color="auto"/>
          </w:divBdr>
          <w:divsChild>
            <w:div w:id="1826777095">
              <w:marLeft w:val="0"/>
              <w:marRight w:val="0"/>
              <w:marTop w:val="0"/>
              <w:marBottom w:val="0"/>
              <w:divBdr>
                <w:top w:val="none" w:sz="0" w:space="0" w:color="auto"/>
                <w:left w:val="none" w:sz="0" w:space="0" w:color="auto"/>
                <w:bottom w:val="none" w:sz="0" w:space="0" w:color="auto"/>
                <w:right w:val="none" w:sz="0" w:space="0" w:color="auto"/>
              </w:divBdr>
            </w:div>
          </w:divsChild>
        </w:div>
        <w:div w:id="1633637177">
          <w:marLeft w:val="0"/>
          <w:marRight w:val="0"/>
          <w:marTop w:val="0"/>
          <w:marBottom w:val="0"/>
          <w:divBdr>
            <w:top w:val="none" w:sz="0" w:space="0" w:color="auto"/>
            <w:left w:val="none" w:sz="0" w:space="0" w:color="auto"/>
            <w:bottom w:val="none" w:sz="0" w:space="0" w:color="auto"/>
            <w:right w:val="none" w:sz="0" w:space="0" w:color="auto"/>
          </w:divBdr>
          <w:divsChild>
            <w:div w:id="145143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20">
      <w:bodyDiv w:val="1"/>
      <w:marLeft w:val="0"/>
      <w:marRight w:val="0"/>
      <w:marTop w:val="0"/>
      <w:marBottom w:val="0"/>
      <w:divBdr>
        <w:top w:val="none" w:sz="0" w:space="0" w:color="auto"/>
        <w:left w:val="none" w:sz="0" w:space="0" w:color="auto"/>
        <w:bottom w:val="none" w:sz="0" w:space="0" w:color="auto"/>
        <w:right w:val="none" w:sz="0" w:space="0" w:color="auto"/>
      </w:divBdr>
    </w:div>
    <w:div w:id="1164509374">
      <w:bodyDiv w:val="1"/>
      <w:marLeft w:val="0"/>
      <w:marRight w:val="0"/>
      <w:marTop w:val="0"/>
      <w:marBottom w:val="0"/>
      <w:divBdr>
        <w:top w:val="none" w:sz="0" w:space="0" w:color="auto"/>
        <w:left w:val="none" w:sz="0" w:space="0" w:color="auto"/>
        <w:bottom w:val="none" w:sz="0" w:space="0" w:color="auto"/>
        <w:right w:val="none" w:sz="0" w:space="0" w:color="auto"/>
      </w:divBdr>
    </w:div>
    <w:div w:id="1245728934">
      <w:bodyDiv w:val="1"/>
      <w:marLeft w:val="0"/>
      <w:marRight w:val="0"/>
      <w:marTop w:val="0"/>
      <w:marBottom w:val="0"/>
      <w:divBdr>
        <w:top w:val="none" w:sz="0" w:space="0" w:color="auto"/>
        <w:left w:val="none" w:sz="0" w:space="0" w:color="auto"/>
        <w:bottom w:val="none" w:sz="0" w:space="0" w:color="auto"/>
        <w:right w:val="none" w:sz="0" w:space="0" w:color="auto"/>
      </w:divBdr>
    </w:div>
    <w:div w:id="1324160238">
      <w:bodyDiv w:val="1"/>
      <w:marLeft w:val="0"/>
      <w:marRight w:val="0"/>
      <w:marTop w:val="0"/>
      <w:marBottom w:val="0"/>
      <w:divBdr>
        <w:top w:val="none" w:sz="0" w:space="0" w:color="auto"/>
        <w:left w:val="none" w:sz="0" w:space="0" w:color="auto"/>
        <w:bottom w:val="none" w:sz="0" w:space="0" w:color="auto"/>
        <w:right w:val="none" w:sz="0" w:space="0" w:color="auto"/>
      </w:divBdr>
    </w:div>
    <w:div w:id="1351101816">
      <w:bodyDiv w:val="1"/>
      <w:marLeft w:val="0"/>
      <w:marRight w:val="0"/>
      <w:marTop w:val="0"/>
      <w:marBottom w:val="0"/>
      <w:divBdr>
        <w:top w:val="none" w:sz="0" w:space="0" w:color="auto"/>
        <w:left w:val="none" w:sz="0" w:space="0" w:color="auto"/>
        <w:bottom w:val="none" w:sz="0" w:space="0" w:color="auto"/>
        <w:right w:val="none" w:sz="0" w:space="0" w:color="auto"/>
      </w:divBdr>
    </w:div>
    <w:div w:id="1604729738">
      <w:bodyDiv w:val="1"/>
      <w:marLeft w:val="0"/>
      <w:marRight w:val="0"/>
      <w:marTop w:val="0"/>
      <w:marBottom w:val="0"/>
      <w:divBdr>
        <w:top w:val="none" w:sz="0" w:space="0" w:color="auto"/>
        <w:left w:val="none" w:sz="0" w:space="0" w:color="auto"/>
        <w:bottom w:val="none" w:sz="0" w:space="0" w:color="auto"/>
        <w:right w:val="none" w:sz="0" w:space="0" w:color="auto"/>
      </w:divBdr>
    </w:div>
    <w:div w:id="1744062351">
      <w:bodyDiv w:val="1"/>
      <w:marLeft w:val="0"/>
      <w:marRight w:val="0"/>
      <w:marTop w:val="0"/>
      <w:marBottom w:val="0"/>
      <w:divBdr>
        <w:top w:val="none" w:sz="0" w:space="0" w:color="auto"/>
        <w:left w:val="none" w:sz="0" w:space="0" w:color="auto"/>
        <w:bottom w:val="none" w:sz="0" w:space="0" w:color="auto"/>
        <w:right w:val="none" w:sz="0" w:space="0" w:color="auto"/>
      </w:divBdr>
    </w:div>
    <w:div w:id="1897425918">
      <w:bodyDiv w:val="1"/>
      <w:marLeft w:val="0"/>
      <w:marRight w:val="0"/>
      <w:marTop w:val="0"/>
      <w:marBottom w:val="0"/>
      <w:divBdr>
        <w:top w:val="none" w:sz="0" w:space="0" w:color="auto"/>
        <w:left w:val="none" w:sz="0" w:space="0" w:color="auto"/>
        <w:bottom w:val="none" w:sz="0" w:space="0" w:color="auto"/>
        <w:right w:val="none" w:sz="0" w:space="0" w:color="auto"/>
      </w:divBdr>
    </w:div>
    <w:div w:id="2050908324">
      <w:bodyDiv w:val="1"/>
      <w:marLeft w:val="0"/>
      <w:marRight w:val="0"/>
      <w:marTop w:val="0"/>
      <w:marBottom w:val="0"/>
      <w:divBdr>
        <w:top w:val="none" w:sz="0" w:space="0" w:color="auto"/>
        <w:left w:val="none" w:sz="0" w:space="0" w:color="auto"/>
        <w:bottom w:val="none" w:sz="0" w:space="0" w:color="auto"/>
        <w:right w:val="none" w:sz="0" w:space="0" w:color="auto"/>
      </w:divBdr>
    </w:div>
    <w:div w:id="2069574325">
      <w:bodyDiv w:val="1"/>
      <w:marLeft w:val="0"/>
      <w:marRight w:val="0"/>
      <w:marTop w:val="0"/>
      <w:marBottom w:val="0"/>
      <w:divBdr>
        <w:top w:val="none" w:sz="0" w:space="0" w:color="auto"/>
        <w:left w:val="none" w:sz="0" w:space="0" w:color="auto"/>
        <w:bottom w:val="none" w:sz="0" w:space="0" w:color="auto"/>
        <w:right w:val="none" w:sz="0" w:space="0" w:color="auto"/>
      </w:divBdr>
    </w:div>
    <w:div w:id="212503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pl/web/popcwsparcie/zarzadzanie-procesami-biznesowymi-bp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upkrakow.praca.gov.pl/-/10899990-procedury-przyjazne-dla-pracodawcow-i-instytucji-szkoleniowyc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inanse.mf.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rodzina/kfs-2025"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iznes.gov.pl/pl/portal/00417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95C627-911A-4E67-BD3F-EBC367452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42</Pages>
  <Words>13598</Words>
  <Characters>81594</Characters>
  <Application>Microsoft Office Word</Application>
  <DocSecurity>0</DocSecurity>
  <Lines>679</Lines>
  <Paragraphs>190</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95002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Kaczmarska-Sawicka</dc:creator>
  <cp:keywords/>
  <dc:description/>
  <cp:lastModifiedBy>Wróbel Ewa</cp:lastModifiedBy>
  <cp:revision>6</cp:revision>
  <cp:lastPrinted>2022-12-16T15:09:00Z</cp:lastPrinted>
  <dcterms:created xsi:type="dcterms:W3CDTF">2025-04-10T11:25:00Z</dcterms:created>
  <dcterms:modified xsi:type="dcterms:W3CDTF">2025-04-10T11:47:00Z</dcterms:modified>
</cp:coreProperties>
</file>